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E244B" w14:textId="77777777" w:rsidR="00B07C3C" w:rsidRDefault="00B07C3C">
      <w:pPr>
        <w:pStyle w:val="Corpodetexto"/>
        <w:spacing w:before="10"/>
        <w:rPr>
          <w:b/>
          <w:sz w:val="19"/>
        </w:rPr>
      </w:pPr>
    </w:p>
    <w:p w14:paraId="56631BE0" w14:textId="79AF8D10" w:rsidR="00B07C3C" w:rsidRDefault="001C615D">
      <w:pPr>
        <w:pStyle w:val="Ttulo"/>
        <w:tabs>
          <w:tab w:val="left" w:pos="2503"/>
        </w:tabs>
        <w:spacing w:before="89"/>
        <w:ind w:right="8"/>
      </w:pPr>
      <w:r>
        <w:t>INDICAÇÃO</w:t>
      </w:r>
      <w:r>
        <w:rPr>
          <w:spacing w:val="-3"/>
        </w:rPr>
        <w:t xml:space="preserve"> </w:t>
      </w:r>
      <w:r>
        <w:t>Nº</w:t>
      </w:r>
      <w:r>
        <w:tab/>
        <w:t>/202</w:t>
      </w:r>
      <w:r w:rsidR="00FD55D9">
        <w:t>4</w:t>
      </w:r>
    </w:p>
    <w:p w14:paraId="333136EB" w14:textId="59F1804C" w:rsidR="00B07C3C" w:rsidRDefault="001C615D">
      <w:pPr>
        <w:pStyle w:val="Ttulo"/>
      </w:pPr>
      <w:r>
        <w:t>(Deputado</w:t>
      </w:r>
      <w:r>
        <w:rPr>
          <w:spacing w:val="-3"/>
        </w:rPr>
        <w:t xml:space="preserve"> </w:t>
      </w:r>
      <w:r w:rsidR="00FD55D9">
        <w:t>Ricardo Seidel</w:t>
      </w:r>
      <w:r>
        <w:t>)</w:t>
      </w:r>
    </w:p>
    <w:p w14:paraId="0214A759" w14:textId="77777777" w:rsidR="00B07C3C" w:rsidRDefault="00B07C3C">
      <w:pPr>
        <w:pStyle w:val="Corpodetexto"/>
        <w:rPr>
          <w:b/>
          <w:sz w:val="30"/>
        </w:rPr>
      </w:pPr>
    </w:p>
    <w:p w14:paraId="21AA99B6" w14:textId="77777777" w:rsidR="00386566" w:rsidRDefault="00386566" w:rsidP="00386566">
      <w:pPr>
        <w:pStyle w:val="Corpodetexto"/>
        <w:ind w:left="102" w:right="108" w:firstLine="1701"/>
        <w:jc w:val="both"/>
      </w:pPr>
      <w:r>
        <w:t>Senhora Presidente,</w:t>
      </w:r>
    </w:p>
    <w:p w14:paraId="28D7A4B3" w14:textId="77777777" w:rsidR="00386566" w:rsidRDefault="00386566" w:rsidP="00386566">
      <w:pPr>
        <w:pStyle w:val="Corpodetexto"/>
        <w:ind w:left="102" w:right="108" w:firstLine="1701"/>
        <w:jc w:val="both"/>
      </w:pPr>
    </w:p>
    <w:p w14:paraId="45528491" w14:textId="7492C6E1" w:rsidR="00D23EC6" w:rsidRDefault="00F24CB0" w:rsidP="00386566">
      <w:pPr>
        <w:pStyle w:val="Corpodetexto"/>
        <w:ind w:left="102" w:right="108" w:firstLine="1701"/>
        <w:jc w:val="both"/>
      </w:pPr>
      <w:r w:rsidRPr="00F24CB0">
        <w:t>Nos termos do art. 152 do Regimento Interno desta Casa, solicito que seja encaminhado um ofício ao Excelentíssimo Senhor Governador do Estado, Carlos Brandão, solicitando providências para a implementação de uma campanha de divulgação do programa "Energia Azul". Este programa consiste na adesão à Tarifa Social do Governo Federal, possibilitando a redução</w:t>
      </w:r>
      <w:r w:rsidR="00661782">
        <w:t xml:space="preserve"> de até</w:t>
      </w:r>
      <w:r w:rsidR="00E402C3">
        <w:t xml:space="preserve"> 65%</w:t>
      </w:r>
      <w:r w:rsidRPr="00F24CB0">
        <w:t xml:space="preserve"> da conta de energia elétrica para as famílias que possuem membros autistas no Estado do Maranhão.</w:t>
      </w:r>
    </w:p>
    <w:p w14:paraId="0536AD6D" w14:textId="77777777" w:rsidR="00E402C3" w:rsidRDefault="00E402C3" w:rsidP="00386566">
      <w:pPr>
        <w:pStyle w:val="Corpodetexto"/>
        <w:ind w:left="102" w:right="108" w:firstLine="1701"/>
        <w:jc w:val="both"/>
      </w:pPr>
    </w:p>
    <w:p w14:paraId="49392F6D" w14:textId="4E565087" w:rsidR="00572182" w:rsidRDefault="00617927" w:rsidP="00386566">
      <w:pPr>
        <w:pStyle w:val="Corpodetexto"/>
        <w:ind w:left="102" w:right="108" w:firstLine="1701"/>
        <w:jc w:val="both"/>
      </w:pPr>
      <w:r w:rsidRPr="00617927">
        <w:t>A energia elétrica desempenha um papel crucial na vida cotidiana de todas as famílias no Maranhão, sendo especialmente vital para aquelas que possuem membros autistas. No entanto, muitas dessas famílias, especialmente as que enfrentam vulnerabilidades socioeconômicas, não est</w:t>
      </w:r>
      <w:r w:rsidR="004A7798">
        <w:t xml:space="preserve">ão </w:t>
      </w:r>
      <w:r w:rsidRPr="00617927">
        <w:t>cientes dos benefícios proporcionados pela Tarifa Social de Energia Elétrica</w:t>
      </w:r>
      <w:r w:rsidR="00E402C3">
        <w:t>.</w:t>
      </w:r>
      <w:r w:rsidRPr="00617927">
        <w:t xml:space="preserve"> </w:t>
      </w:r>
    </w:p>
    <w:p w14:paraId="12D15744" w14:textId="77777777" w:rsidR="00572182" w:rsidRDefault="00572182" w:rsidP="00386566">
      <w:pPr>
        <w:pStyle w:val="Corpodetexto"/>
        <w:ind w:left="102" w:right="108" w:firstLine="1701"/>
        <w:jc w:val="both"/>
      </w:pPr>
    </w:p>
    <w:p w14:paraId="6FD28EFD" w14:textId="77777777" w:rsidR="006734EB" w:rsidRDefault="00617927" w:rsidP="00386566">
      <w:pPr>
        <w:pStyle w:val="Corpodetexto"/>
        <w:ind w:left="102" w:right="108" w:firstLine="1701"/>
        <w:jc w:val="both"/>
      </w:pPr>
      <w:r w:rsidRPr="00617927">
        <w:t xml:space="preserve">Esse benefício representa um alívio significativo para </w:t>
      </w:r>
      <w:r w:rsidR="006734EB">
        <w:t xml:space="preserve">os </w:t>
      </w:r>
      <w:r w:rsidRPr="00617927">
        <w:t>encargos financeiros mensais</w:t>
      </w:r>
      <w:r w:rsidR="006734EB">
        <w:t xml:space="preserve"> destas famílias</w:t>
      </w:r>
      <w:r w:rsidRPr="00617927">
        <w:t xml:space="preserve">, permitindo que direcionassem mais recursos para atender às necessidades específicas dos autistas, que muitas vezes demandam um consumo maior de energia elétrica para terapias, equipamentos especializados e conforto em suas rotinas diárias. </w:t>
      </w:r>
    </w:p>
    <w:p w14:paraId="3A4BC31D" w14:textId="77777777" w:rsidR="006734EB" w:rsidRDefault="006734EB" w:rsidP="00386566">
      <w:pPr>
        <w:pStyle w:val="Corpodetexto"/>
        <w:ind w:left="102" w:right="108" w:firstLine="1701"/>
        <w:jc w:val="both"/>
      </w:pPr>
    </w:p>
    <w:p w14:paraId="35070EB9" w14:textId="7BC471B9" w:rsidR="00386566" w:rsidRDefault="00617927" w:rsidP="00386566">
      <w:pPr>
        <w:pStyle w:val="Corpodetexto"/>
        <w:ind w:left="102" w:right="108" w:firstLine="1701"/>
        <w:jc w:val="both"/>
      </w:pPr>
      <w:r w:rsidRPr="00617927">
        <w:t>Portanto, é crucial aumentar a conscientização sobre esses programas de assistência para garantir que todas as famílias, especialmente aquelas com membros autistas, possam acessar e usufruir dos recursos essenciais de energia elétrica de forma adequada e sustentável.</w:t>
      </w:r>
    </w:p>
    <w:p w14:paraId="70F54172" w14:textId="77777777" w:rsidR="00617927" w:rsidRDefault="00617927" w:rsidP="00386566">
      <w:pPr>
        <w:pStyle w:val="Corpodetexto"/>
        <w:ind w:left="102" w:right="108" w:firstLine="1701"/>
        <w:jc w:val="both"/>
      </w:pPr>
    </w:p>
    <w:p w14:paraId="1159D40C" w14:textId="07E0B3ED" w:rsidR="00B416F7" w:rsidRDefault="00DC0D12" w:rsidP="00386566">
      <w:pPr>
        <w:pStyle w:val="Corpodetexto"/>
        <w:ind w:left="102" w:right="108" w:firstLine="1701"/>
        <w:jc w:val="both"/>
      </w:pPr>
      <w:r w:rsidRPr="00DC0D12">
        <w:t>A Lei nº 14.203/2021 trouxe avanços significativos na simplificação do acesso à Tarifa Social, eliminando a necessidade de deslocamento até as distribuidoras para solicitar o desconto na conta de luz. Agora, a concessão é automática para as pessoas inseridas no CAD Único. Apesar dessas melhorias, a falta de divulgação adequada ainda é um obstáculo para muitas famílias, especialmente aquelas que possuem membros com Transtorno do Espectro Autista (TEA).</w:t>
      </w:r>
    </w:p>
    <w:p w14:paraId="34D4C937" w14:textId="77777777" w:rsidR="00B416F7" w:rsidRDefault="00B416F7" w:rsidP="00386566">
      <w:pPr>
        <w:pStyle w:val="Corpodetexto"/>
        <w:ind w:left="102" w:right="108" w:firstLine="1701"/>
        <w:jc w:val="both"/>
      </w:pPr>
    </w:p>
    <w:p w14:paraId="1BFEA9C0" w14:textId="77777777" w:rsidR="00B416F7" w:rsidRDefault="00B416F7" w:rsidP="00386566">
      <w:pPr>
        <w:pStyle w:val="Corpodetexto"/>
        <w:ind w:left="102" w:right="108" w:firstLine="1701"/>
        <w:jc w:val="both"/>
      </w:pPr>
    </w:p>
    <w:p w14:paraId="3843ECAE" w14:textId="77777777" w:rsidR="00B416F7" w:rsidRDefault="00B416F7" w:rsidP="00386566">
      <w:pPr>
        <w:pStyle w:val="Corpodetexto"/>
        <w:ind w:left="102" w:right="108" w:firstLine="1701"/>
        <w:jc w:val="both"/>
      </w:pPr>
    </w:p>
    <w:p w14:paraId="44E62C6A" w14:textId="77777777" w:rsidR="00386566" w:rsidRDefault="00386566" w:rsidP="00386566">
      <w:pPr>
        <w:pStyle w:val="Corpodetexto"/>
        <w:ind w:left="102" w:right="108" w:firstLine="1701"/>
        <w:jc w:val="both"/>
      </w:pPr>
    </w:p>
    <w:p w14:paraId="4D42C66F" w14:textId="68FF3300" w:rsidR="00386566" w:rsidRDefault="00386566" w:rsidP="00386566">
      <w:pPr>
        <w:pStyle w:val="Corpodetexto"/>
        <w:ind w:left="102" w:right="108" w:firstLine="1701"/>
        <w:jc w:val="both"/>
      </w:pPr>
      <w:r>
        <w:lastRenderedPageBreak/>
        <w:t xml:space="preserve">A campanha proposta visa não apenas informar às famílias sobre seus direitos à Tarifa Social, mas também destacar os processos simplificados de acesso, promovendo a inclusão e a igualdade de oportunidades para todos os maranhenses. Além disso, considerando a dignidade da pessoa humana e a importância de garantir condições dignas de vida para todos os cidadãos, é crucial que o </w:t>
      </w:r>
      <w:r w:rsidR="00B213AB">
        <w:t>G</w:t>
      </w:r>
      <w:r>
        <w:t xml:space="preserve">overno </w:t>
      </w:r>
      <w:r w:rsidR="00B213AB">
        <w:t>Es</w:t>
      </w:r>
      <w:r>
        <w:t>tadual tome medidas proativas para assegurar que nenhum grupo seja deixado para trás.</w:t>
      </w:r>
    </w:p>
    <w:p w14:paraId="070958D5" w14:textId="77777777" w:rsidR="004D7490" w:rsidRDefault="004D7490" w:rsidP="00386566">
      <w:pPr>
        <w:pStyle w:val="Corpodetexto"/>
        <w:ind w:left="102" w:right="108" w:firstLine="1701"/>
        <w:jc w:val="both"/>
      </w:pPr>
    </w:p>
    <w:p w14:paraId="79871A25" w14:textId="24020417" w:rsidR="00FD55D9" w:rsidRDefault="000D2F6F" w:rsidP="00FD55D9">
      <w:pPr>
        <w:pStyle w:val="Corpodetexto"/>
        <w:ind w:left="102" w:right="108" w:firstLine="1701"/>
        <w:jc w:val="both"/>
      </w:pPr>
      <w:r w:rsidRPr="000D2F6F">
        <w:t xml:space="preserve">Portanto, solicito respeitosamente a aprovação da presente indicação, para que sejam adotadas todas as medidas necessárias para implementar uma ampla campanha de divulgação para a causa dos autistas, a fim de garantir que as informações sobre a redução da conta de energia elétrica cheguem a todas as comunidades deste </w:t>
      </w:r>
      <w:r>
        <w:t>E</w:t>
      </w:r>
      <w:r w:rsidRPr="000D2F6F">
        <w:t>stado.</w:t>
      </w:r>
    </w:p>
    <w:p w14:paraId="315E8D9B" w14:textId="77777777" w:rsidR="00C04E40" w:rsidRDefault="00C04E40" w:rsidP="00150A52">
      <w:pPr>
        <w:pStyle w:val="Corpodetexto"/>
        <w:spacing w:before="120" w:line="322" w:lineRule="exact"/>
        <w:jc w:val="center"/>
        <w:rPr>
          <w:b/>
          <w:bCs/>
        </w:rPr>
      </w:pPr>
    </w:p>
    <w:p w14:paraId="58C97E90" w14:textId="14AF6AF1" w:rsidR="00B07C3C" w:rsidRPr="00150A52" w:rsidRDefault="001C615D" w:rsidP="00150A52">
      <w:pPr>
        <w:pStyle w:val="Corpodetexto"/>
        <w:spacing w:before="120" w:line="322" w:lineRule="exact"/>
        <w:jc w:val="center"/>
        <w:rPr>
          <w:b/>
          <w:bCs/>
        </w:rPr>
      </w:pPr>
      <w:r w:rsidRPr="00150A52">
        <w:rPr>
          <w:b/>
          <w:bCs/>
        </w:rPr>
        <w:t>Assembleia</w:t>
      </w:r>
      <w:r w:rsidRPr="00150A52">
        <w:rPr>
          <w:b/>
          <w:bCs/>
          <w:spacing w:val="19"/>
        </w:rPr>
        <w:t xml:space="preserve"> </w:t>
      </w:r>
      <w:r w:rsidRPr="00150A52">
        <w:rPr>
          <w:b/>
          <w:bCs/>
        </w:rPr>
        <w:t>Legislativa</w:t>
      </w:r>
      <w:r w:rsidRPr="00150A52">
        <w:rPr>
          <w:b/>
          <w:bCs/>
          <w:spacing w:val="19"/>
        </w:rPr>
        <w:t xml:space="preserve"> </w:t>
      </w:r>
      <w:r w:rsidRPr="00150A52">
        <w:rPr>
          <w:b/>
          <w:bCs/>
        </w:rPr>
        <w:t>do</w:t>
      </w:r>
      <w:r w:rsidRPr="00150A52">
        <w:rPr>
          <w:b/>
          <w:bCs/>
          <w:spacing w:val="19"/>
        </w:rPr>
        <w:t xml:space="preserve"> </w:t>
      </w:r>
      <w:r w:rsidRPr="00150A52">
        <w:rPr>
          <w:b/>
          <w:bCs/>
        </w:rPr>
        <w:t>Estado</w:t>
      </w:r>
      <w:r w:rsidRPr="00150A52">
        <w:rPr>
          <w:b/>
          <w:bCs/>
          <w:spacing w:val="19"/>
        </w:rPr>
        <w:t xml:space="preserve"> </w:t>
      </w:r>
      <w:r w:rsidRPr="00150A52">
        <w:rPr>
          <w:b/>
          <w:bCs/>
        </w:rPr>
        <w:t>do</w:t>
      </w:r>
      <w:r w:rsidRPr="00150A52">
        <w:rPr>
          <w:b/>
          <w:bCs/>
          <w:spacing w:val="19"/>
        </w:rPr>
        <w:t xml:space="preserve"> </w:t>
      </w:r>
      <w:r w:rsidRPr="00150A52">
        <w:rPr>
          <w:b/>
          <w:bCs/>
        </w:rPr>
        <w:t>Maranhão,</w:t>
      </w:r>
      <w:r w:rsidRPr="00150A52">
        <w:rPr>
          <w:b/>
          <w:bCs/>
          <w:spacing w:val="19"/>
        </w:rPr>
        <w:t xml:space="preserve"> </w:t>
      </w:r>
      <w:r w:rsidR="007C6C48">
        <w:rPr>
          <w:b/>
          <w:bCs/>
        </w:rPr>
        <w:t>2</w:t>
      </w:r>
      <w:r w:rsidR="004D7490">
        <w:rPr>
          <w:b/>
          <w:bCs/>
        </w:rPr>
        <w:t>8</w:t>
      </w:r>
      <w:r w:rsidRPr="00150A52">
        <w:rPr>
          <w:b/>
          <w:bCs/>
          <w:spacing w:val="20"/>
        </w:rPr>
        <w:t xml:space="preserve"> </w:t>
      </w:r>
      <w:r w:rsidRPr="00150A52">
        <w:rPr>
          <w:b/>
          <w:bCs/>
        </w:rPr>
        <w:t>de</w:t>
      </w:r>
      <w:r w:rsidRPr="00150A52">
        <w:rPr>
          <w:b/>
          <w:bCs/>
          <w:spacing w:val="19"/>
        </w:rPr>
        <w:t xml:space="preserve"> </w:t>
      </w:r>
      <w:r w:rsidRPr="00150A52">
        <w:rPr>
          <w:b/>
          <w:bCs/>
        </w:rPr>
        <w:t>fevereiro</w:t>
      </w:r>
      <w:r w:rsidR="00150A52" w:rsidRPr="00150A52">
        <w:rPr>
          <w:b/>
          <w:bCs/>
        </w:rPr>
        <w:t xml:space="preserve"> </w:t>
      </w:r>
      <w:r w:rsidRPr="00150A52">
        <w:rPr>
          <w:b/>
          <w:bCs/>
        </w:rPr>
        <w:t>de</w:t>
      </w:r>
      <w:r w:rsidRPr="00150A52">
        <w:rPr>
          <w:b/>
          <w:bCs/>
          <w:spacing w:val="-1"/>
        </w:rPr>
        <w:t xml:space="preserve"> </w:t>
      </w:r>
      <w:r w:rsidRPr="00150A52">
        <w:rPr>
          <w:b/>
          <w:bCs/>
        </w:rPr>
        <w:t>202</w:t>
      </w:r>
      <w:r w:rsidR="000D2F6F">
        <w:rPr>
          <w:b/>
          <w:bCs/>
        </w:rPr>
        <w:t>4</w:t>
      </w:r>
      <w:r w:rsidRPr="00150A52">
        <w:rPr>
          <w:b/>
          <w:bCs/>
        </w:rPr>
        <w:t>.</w:t>
      </w:r>
    </w:p>
    <w:p w14:paraId="45093C18" w14:textId="77777777" w:rsidR="00B07C3C" w:rsidRDefault="00B07C3C">
      <w:pPr>
        <w:pStyle w:val="Corpodetexto"/>
        <w:rPr>
          <w:sz w:val="20"/>
        </w:rPr>
      </w:pPr>
    </w:p>
    <w:p w14:paraId="0E534022" w14:textId="77777777" w:rsidR="00B07C3C" w:rsidRDefault="00B07C3C">
      <w:pPr>
        <w:pStyle w:val="Corpodetexto"/>
        <w:spacing w:before="3"/>
        <w:rPr>
          <w:sz w:val="21"/>
        </w:rPr>
      </w:pPr>
    </w:p>
    <w:p w14:paraId="221336B9" w14:textId="77777777" w:rsidR="00316DD0" w:rsidRDefault="00316DD0">
      <w:pPr>
        <w:spacing w:before="89"/>
        <w:ind w:left="3109" w:right="3118" w:hanging="1"/>
        <w:jc w:val="center"/>
        <w:rPr>
          <w:b/>
          <w:sz w:val="28"/>
        </w:rPr>
      </w:pPr>
    </w:p>
    <w:p w14:paraId="77EF6A09" w14:textId="36C3DF12" w:rsidR="004D7490" w:rsidRPr="004D7490" w:rsidRDefault="00316DD0" w:rsidP="004D7490">
      <w:pPr>
        <w:pStyle w:val="Corpodetexto"/>
        <w:jc w:val="center"/>
        <w:rPr>
          <w:b/>
          <w:bCs/>
          <w:spacing w:val="1"/>
        </w:rPr>
      </w:pPr>
      <w:r w:rsidRPr="004D7490">
        <w:rPr>
          <w:b/>
          <w:bCs/>
        </w:rPr>
        <w:t>RICARDO SEIDEL</w:t>
      </w:r>
    </w:p>
    <w:p w14:paraId="2AD022E8" w14:textId="51DBCA5E" w:rsidR="00B07C3C" w:rsidRPr="004D7490" w:rsidRDefault="001C615D" w:rsidP="004D7490">
      <w:pPr>
        <w:pStyle w:val="Corpodetexto"/>
        <w:jc w:val="center"/>
        <w:rPr>
          <w:b/>
          <w:bCs/>
        </w:rPr>
      </w:pPr>
      <w:r w:rsidRPr="004D7490">
        <w:rPr>
          <w:b/>
          <w:bCs/>
        </w:rPr>
        <w:t xml:space="preserve">DEPUTADO ESTADUAL </w:t>
      </w:r>
      <w:r w:rsidR="004D7490" w:rsidRPr="004D7490">
        <w:rPr>
          <w:b/>
          <w:bCs/>
        </w:rPr>
        <w:t xml:space="preserve"> - </w:t>
      </w:r>
      <w:r w:rsidR="00AB50C0" w:rsidRPr="004D7490">
        <w:rPr>
          <w:b/>
          <w:bCs/>
        </w:rPr>
        <w:t>PSD</w:t>
      </w:r>
    </w:p>
    <w:sectPr w:rsidR="00B07C3C" w:rsidRPr="004D7490" w:rsidSect="004D7490">
      <w:headerReference w:type="default" r:id="rId6"/>
      <w:type w:val="continuous"/>
      <w:pgSz w:w="11910" w:h="16840"/>
      <w:pgMar w:top="1276" w:right="102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3EEA1" w14:textId="77777777" w:rsidR="000D2F6F" w:rsidRDefault="000D2F6F" w:rsidP="000D2F6F">
      <w:r>
        <w:separator/>
      </w:r>
    </w:p>
  </w:endnote>
  <w:endnote w:type="continuationSeparator" w:id="0">
    <w:p w14:paraId="7CD56981" w14:textId="77777777" w:rsidR="000D2F6F" w:rsidRDefault="000D2F6F" w:rsidP="000D2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93DE9" w14:textId="77777777" w:rsidR="000D2F6F" w:rsidRDefault="000D2F6F" w:rsidP="000D2F6F">
      <w:r>
        <w:separator/>
      </w:r>
    </w:p>
  </w:footnote>
  <w:footnote w:type="continuationSeparator" w:id="0">
    <w:p w14:paraId="0A5F9757" w14:textId="77777777" w:rsidR="000D2F6F" w:rsidRDefault="000D2F6F" w:rsidP="000D2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8B35" w14:textId="77777777" w:rsidR="000D2F6F" w:rsidRDefault="000D2F6F" w:rsidP="000D2F6F">
    <w:pPr>
      <w:pStyle w:val="Corpodetexto"/>
      <w:ind w:left="3916"/>
      <w:rPr>
        <w:sz w:val="20"/>
      </w:rPr>
    </w:pPr>
    <w:r>
      <w:rPr>
        <w:noProof/>
        <w:sz w:val="20"/>
      </w:rPr>
      <w:drawing>
        <wp:inline distT="0" distB="0" distL="0" distR="0" wp14:anchorId="12A6180F" wp14:editId="08F5B15F">
          <wp:extent cx="687479" cy="58521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87479" cy="585216"/>
                  </a:xfrm>
                  <a:prstGeom prst="rect">
                    <a:avLst/>
                  </a:prstGeom>
                </pic:spPr>
              </pic:pic>
            </a:graphicData>
          </a:graphic>
        </wp:inline>
      </w:drawing>
    </w:r>
  </w:p>
  <w:p w14:paraId="45BD5D0D" w14:textId="77777777" w:rsidR="000D2F6F" w:rsidRDefault="000D2F6F" w:rsidP="000D2F6F">
    <w:pPr>
      <w:spacing w:line="274" w:lineRule="exact"/>
      <w:ind w:right="371"/>
      <w:jc w:val="center"/>
      <w:rPr>
        <w:b/>
        <w:sz w:val="24"/>
      </w:rPr>
    </w:pPr>
    <w:r>
      <w:rPr>
        <w:b/>
        <w:sz w:val="24"/>
      </w:rPr>
      <w:t>ESTADO</w:t>
    </w:r>
    <w:r>
      <w:rPr>
        <w:b/>
        <w:spacing w:val="-1"/>
        <w:sz w:val="24"/>
      </w:rPr>
      <w:t xml:space="preserve"> </w:t>
    </w:r>
    <w:r>
      <w:rPr>
        <w:b/>
        <w:sz w:val="24"/>
      </w:rPr>
      <w:t>DO</w:t>
    </w:r>
    <w:r>
      <w:rPr>
        <w:b/>
        <w:spacing w:val="-1"/>
        <w:sz w:val="24"/>
      </w:rPr>
      <w:t xml:space="preserve"> </w:t>
    </w:r>
    <w:r>
      <w:rPr>
        <w:b/>
        <w:sz w:val="24"/>
      </w:rPr>
      <w:t>MARANHÃO</w:t>
    </w:r>
  </w:p>
  <w:p w14:paraId="0CA78BAD" w14:textId="77777777" w:rsidR="000D2F6F" w:rsidRDefault="000D2F6F" w:rsidP="000D2F6F">
    <w:pPr>
      <w:ind w:left="2565" w:right="2749" w:firstLine="722"/>
      <w:rPr>
        <w:b/>
        <w:sz w:val="24"/>
      </w:rPr>
    </w:pPr>
    <w:r>
      <w:rPr>
        <w:b/>
        <w:sz w:val="24"/>
      </w:rPr>
      <w:t>Assembleia Legislativa</w:t>
    </w:r>
    <w:r>
      <w:rPr>
        <w:b/>
        <w:spacing w:val="1"/>
        <w:sz w:val="24"/>
      </w:rPr>
      <w:t xml:space="preserve"> </w:t>
    </w:r>
    <w:r>
      <w:rPr>
        <w:b/>
        <w:sz w:val="24"/>
      </w:rPr>
      <w:t>Gabinete</w:t>
    </w:r>
    <w:r>
      <w:rPr>
        <w:b/>
        <w:spacing w:val="-6"/>
        <w:sz w:val="24"/>
      </w:rPr>
      <w:t xml:space="preserve"> </w:t>
    </w:r>
    <w:r>
      <w:rPr>
        <w:b/>
        <w:sz w:val="24"/>
      </w:rPr>
      <w:t>do</w:t>
    </w:r>
    <w:r>
      <w:rPr>
        <w:b/>
        <w:spacing w:val="-3"/>
        <w:sz w:val="24"/>
      </w:rPr>
      <w:t xml:space="preserve"> </w:t>
    </w:r>
    <w:r>
      <w:rPr>
        <w:b/>
        <w:sz w:val="24"/>
      </w:rPr>
      <w:t>Deputado</w:t>
    </w:r>
    <w:r>
      <w:rPr>
        <w:b/>
        <w:spacing w:val="-6"/>
        <w:sz w:val="24"/>
      </w:rPr>
      <w:t xml:space="preserve"> </w:t>
    </w:r>
    <w:r>
      <w:rPr>
        <w:b/>
        <w:sz w:val="24"/>
      </w:rPr>
      <w:t>Ricardo Seidel</w:t>
    </w:r>
  </w:p>
  <w:p w14:paraId="42C39800" w14:textId="77777777" w:rsidR="000D2F6F" w:rsidRDefault="000D2F6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C3C"/>
    <w:rsid w:val="0001013B"/>
    <w:rsid w:val="00020AE5"/>
    <w:rsid w:val="0003612A"/>
    <w:rsid w:val="00053422"/>
    <w:rsid w:val="0005458C"/>
    <w:rsid w:val="000D2F6F"/>
    <w:rsid w:val="000D3EA8"/>
    <w:rsid w:val="00150A52"/>
    <w:rsid w:val="00165227"/>
    <w:rsid w:val="0018778E"/>
    <w:rsid w:val="00191714"/>
    <w:rsid w:val="001A3877"/>
    <w:rsid w:val="001B218E"/>
    <w:rsid w:val="001C3F59"/>
    <w:rsid w:val="001C615D"/>
    <w:rsid w:val="001D4546"/>
    <w:rsid w:val="002311B9"/>
    <w:rsid w:val="002A6BFF"/>
    <w:rsid w:val="00316DD0"/>
    <w:rsid w:val="00331026"/>
    <w:rsid w:val="00336413"/>
    <w:rsid w:val="003445C1"/>
    <w:rsid w:val="003742FE"/>
    <w:rsid w:val="00386566"/>
    <w:rsid w:val="003C0ECD"/>
    <w:rsid w:val="003C587B"/>
    <w:rsid w:val="003D16A8"/>
    <w:rsid w:val="003E5085"/>
    <w:rsid w:val="0040799F"/>
    <w:rsid w:val="0043221A"/>
    <w:rsid w:val="004744A1"/>
    <w:rsid w:val="0048388C"/>
    <w:rsid w:val="004A7798"/>
    <w:rsid w:val="004D7490"/>
    <w:rsid w:val="00524CF5"/>
    <w:rsid w:val="00533F9E"/>
    <w:rsid w:val="005417F1"/>
    <w:rsid w:val="00546B02"/>
    <w:rsid w:val="00572182"/>
    <w:rsid w:val="00583AEE"/>
    <w:rsid w:val="005A1FA7"/>
    <w:rsid w:val="006070EA"/>
    <w:rsid w:val="00616203"/>
    <w:rsid w:val="00617927"/>
    <w:rsid w:val="00661782"/>
    <w:rsid w:val="006734EB"/>
    <w:rsid w:val="006C1AC4"/>
    <w:rsid w:val="006C689E"/>
    <w:rsid w:val="006D0D6D"/>
    <w:rsid w:val="006D6A4F"/>
    <w:rsid w:val="00702940"/>
    <w:rsid w:val="00712E5A"/>
    <w:rsid w:val="007435C5"/>
    <w:rsid w:val="007613B9"/>
    <w:rsid w:val="007765DF"/>
    <w:rsid w:val="007A7949"/>
    <w:rsid w:val="007B688C"/>
    <w:rsid w:val="007C6C48"/>
    <w:rsid w:val="008113A7"/>
    <w:rsid w:val="0082224F"/>
    <w:rsid w:val="008403E8"/>
    <w:rsid w:val="00843E4E"/>
    <w:rsid w:val="00854A05"/>
    <w:rsid w:val="0085676C"/>
    <w:rsid w:val="008752D7"/>
    <w:rsid w:val="00914A11"/>
    <w:rsid w:val="00965C53"/>
    <w:rsid w:val="00977641"/>
    <w:rsid w:val="009905B2"/>
    <w:rsid w:val="009C19D4"/>
    <w:rsid w:val="009C7BFB"/>
    <w:rsid w:val="00A038EB"/>
    <w:rsid w:val="00A11C1D"/>
    <w:rsid w:val="00A3767D"/>
    <w:rsid w:val="00AB3865"/>
    <w:rsid w:val="00AB50C0"/>
    <w:rsid w:val="00AC0772"/>
    <w:rsid w:val="00B07C3C"/>
    <w:rsid w:val="00B213AB"/>
    <w:rsid w:val="00B416F7"/>
    <w:rsid w:val="00B44AC5"/>
    <w:rsid w:val="00B5520B"/>
    <w:rsid w:val="00BE2FB7"/>
    <w:rsid w:val="00C04E40"/>
    <w:rsid w:val="00C12BB0"/>
    <w:rsid w:val="00C4660A"/>
    <w:rsid w:val="00C55369"/>
    <w:rsid w:val="00C70123"/>
    <w:rsid w:val="00CA750C"/>
    <w:rsid w:val="00CE2042"/>
    <w:rsid w:val="00D23EC6"/>
    <w:rsid w:val="00D7616A"/>
    <w:rsid w:val="00D80740"/>
    <w:rsid w:val="00DA28F9"/>
    <w:rsid w:val="00DB2FED"/>
    <w:rsid w:val="00DC04C1"/>
    <w:rsid w:val="00DC0D12"/>
    <w:rsid w:val="00DD254C"/>
    <w:rsid w:val="00E10B07"/>
    <w:rsid w:val="00E402C3"/>
    <w:rsid w:val="00E56189"/>
    <w:rsid w:val="00EF4F99"/>
    <w:rsid w:val="00F15929"/>
    <w:rsid w:val="00F173CC"/>
    <w:rsid w:val="00F2448D"/>
    <w:rsid w:val="00F24CB0"/>
    <w:rsid w:val="00F342E3"/>
    <w:rsid w:val="00F40BB8"/>
    <w:rsid w:val="00F57082"/>
    <w:rsid w:val="00F73D0A"/>
    <w:rsid w:val="00F742FD"/>
    <w:rsid w:val="00FA19C4"/>
    <w:rsid w:val="00FD55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606E"/>
  <w15:docId w15:val="{357F7698-176F-47B8-A855-8E42A671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8"/>
      <w:szCs w:val="28"/>
    </w:rPr>
  </w:style>
  <w:style w:type="paragraph" w:styleId="Ttulo">
    <w:name w:val="Title"/>
    <w:basedOn w:val="Normal"/>
    <w:uiPriority w:val="10"/>
    <w:qFormat/>
    <w:pPr>
      <w:spacing w:before="38"/>
      <w:ind w:right="7"/>
      <w:jc w:val="center"/>
    </w:pPr>
    <w:rPr>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D2F6F"/>
    <w:pPr>
      <w:tabs>
        <w:tab w:val="center" w:pos="4252"/>
        <w:tab w:val="right" w:pos="8504"/>
      </w:tabs>
    </w:pPr>
  </w:style>
  <w:style w:type="character" w:customStyle="1" w:styleId="CabealhoChar">
    <w:name w:val="Cabeçalho Char"/>
    <w:basedOn w:val="Fontepargpadro"/>
    <w:link w:val="Cabealho"/>
    <w:uiPriority w:val="99"/>
    <w:rsid w:val="000D2F6F"/>
    <w:rPr>
      <w:rFonts w:ascii="Times New Roman" w:eastAsia="Times New Roman" w:hAnsi="Times New Roman" w:cs="Times New Roman"/>
      <w:lang w:val="pt-BR"/>
    </w:rPr>
  </w:style>
  <w:style w:type="paragraph" w:styleId="Rodap">
    <w:name w:val="footer"/>
    <w:basedOn w:val="Normal"/>
    <w:link w:val="RodapChar"/>
    <w:uiPriority w:val="99"/>
    <w:unhideWhenUsed/>
    <w:rsid w:val="000D2F6F"/>
    <w:pPr>
      <w:tabs>
        <w:tab w:val="center" w:pos="4252"/>
        <w:tab w:val="right" w:pos="8504"/>
      </w:tabs>
    </w:pPr>
  </w:style>
  <w:style w:type="character" w:customStyle="1" w:styleId="RodapChar">
    <w:name w:val="Rodapé Char"/>
    <w:basedOn w:val="Fontepargpadro"/>
    <w:link w:val="Rodap"/>
    <w:uiPriority w:val="99"/>
    <w:rsid w:val="000D2F6F"/>
    <w:rPr>
      <w:rFonts w:ascii="Times New Roman" w:eastAsia="Times New Roman" w:hAnsi="Times New Roman"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451</Words>
  <Characters>2436</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Alinne</dc:creator>
  <cp:lastModifiedBy>Marcelo Lima</cp:lastModifiedBy>
  <cp:revision>38</cp:revision>
  <cp:lastPrinted>2024-02-28T14:07:00Z</cp:lastPrinted>
  <dcterms:created xsi:type="dcterms:W3CDTF">2024-02-28T13:35:00Z</dcterms:created>
  <dcterms:modified xsi:type="dcterms:W3CDTF">2024-02-28T14:35:00Z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2023-02-09T00:00:00Z</vt:filetime>
  </property>
  <property fmtid="{D5CDD505-2E9C-101B-9397-08002B2CF9AE}" pid="3" name="Creator">
    <vt:lpwstr>Microsoft® Word para Microsoft 365</vt:lpwstr>
  </property>
  <property fmtid="{D5CDD505-2E9C-101B-9397-08002B2CF9AE}" pid="4" name="LastSaved">
    <vt:filetime>2023-02-13T00:00:00Z</vt:filetime>
  </property>
</Properties>
</file>