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19FE9CFE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B85766"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79F70192" w:rsidR="00054A9C" w:rsidRPr="00E2226C" w:rsidRDefault="009B5F2F" w:rsidP="006D1181">
      <w:pPr>
        <w:pStyle w:val="Corpodetexto"/>
        <w:spacing w:before="180" w:line="259" w:lineRule="auto"/>
        <w:ind w:left="4638"/>
        <w:jc w:val="both"/>
      </w:pPr>
      <w:r>
        <w:t xml:space="preserve">Institui a </w:t>
      </w:r>
      <w:r w:rsidR="00550DE8">
        <w:t xml:space="preserve">Política Estadual de </w:t>
      </w:r>
      <w:r w:rsidR="004D7DAD">
        <w:t>Economia Circular e Reciclagem</w:t>
      </w:r>
      <w:r w:rsidR="00550DE8">
        <w:t>, e dá outras providências.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3BC482A4" w14:textId="5DA8076D" w:rsidR="009B5F2F" w:rsidRDefault="003B604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Art. </w:t>
      </w:r>
      <w:r w:rsidR="00A45458">
        <w:rPr>
          <w:b/>
          <w:bCs/>
        </w:rPr>
        <w:t>1</w:t>
      </w:r>
      <w:r>
        <w:rPr>
          <w:b/>
          <w:bCs/>
        </w:rPr>
        <w:t>°</w:t>
      </w:r>
      <w:r>
        <w:t xml:space="preserve">. </w:t>
      </w:r>
      <w:r w:rsidR="009B5F2F">
        <w:t>Fica instituída a Política Estadual de Economia Circular e Reciclagem no Estado do Maranhão.</w:t>
      </w:r>
    </w:p>
    <w:p w14:paraId="1CC3CA0B" w14:textId="1C2C8D3C" w:rsidR="009B5F2F" w:rsidRDefault="009B5F2F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Parágrafo Único</w:t>
      </w:r>
      <w:r>
        <w:t>. Esta Política tem a finalidade de promover a sustentabilidade e o uso eficiente dos recursos naturais no Estado do Maranhão.</w:t>
      </w:r>
    </w:p>
    <w:p w14:paraId="624C3A57" w14:textId="50908416" w:rsidR="009B5F2F" w:rsidRDefault="009B5F2F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Art. 2°</w:t>
      </w:r>
      <w:r>
        <w:t xml:space="preserve">. </w:t>
      </w:r>
      <w:r w:rsidR="0070369E">
        <w:t>A Política Estadual de Economia Circular e Reciclagem tem como objetivos:</w:t>
      </w:r>
    </w:p>
    <w:p w14:paraId="47F1C9D5" w14:textId="708E9843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 </w:t>
      </w:r>
      <w:r>
        <w:t>– Incentivar a redução, reutilização e reciclagem de materiais.</w:t>
      </w:r>
    </w:p>
    <w:p w14:paraId="6A57F531" w14:textId="02B5B965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II </w:t>
      </w:r>
      <w:r>
        <w:t>– Promover a inovação tecnológica e o desenvolvimento de processos produtivos sustentáveis.</w:t>
      </w:r>
    </w:p>
    <w:p w14:paraId="6756E0DF" w14:textId="604AFB71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III </w:t>
      </w:r>
      <w:r>
        <w:t>– Reduzir a geração de resíduos sólidos.</w:t>
      </w:r>
    </w:p>
    <w:p w14:paraId="1E401C16" w14:textId="6D1C358F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IV </w:t>
      </w:r>
      <w:r>
        <w:t>– Estimular a criação de empregos verdes.</w:t>
      </w:r>
    </w:p>
    <w:p w14:paraId="19EA970B" w14:textId="57B59191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Art. 3°</w:t>
      </w:r>
      <w:r>
        <w:t>. O Poder Executivo fica autorizado a a</w:t>
      </w:r>
      <w:r w:rsidR="003A2025">
        <w:t>dotar as seguintes medidas:</w:t>
      </w:r>
    </w:p>
    <w:p w14:paraId="726A3D7A" w14:textId="65576BC9" w:rsidR="003A2025" w:rsidRDefault="003A2025" w:rsidP="003A2025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 </w:t>
      </w:r>
      <w:r>
        <w:t>– Criação de Programas de Educação Ambiental.</w:t>
      </w:r>
    </w:p>
    <w:p w14:paraId="4CA8F42B" w14:textId="1860E63C" w:rsidR="003A2025" w:rsidRDefault="003A2025" w:rsidP="003A2025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II </w:t>
      </w:r>
      <w:r>
        <w:t>– Fomentar à pesquisa e o desenvolvimento de tecnologias sustentáveis por meio de editais de financiamento e apoio à pesquisa.</w:t>
      </w:r>
    </w:p>
    <w:p w14:paraId="72355132" w14:textId="639CA4D6" w:rsidR="003A2025" w:rsidRDefault="003A2025" w:rsidP="003A2025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I</w:t>
      </w:r>
      <w:r w:rsidR="003B1C4A">
        <w:rPr>
          <w:b/>
          <w:bCs/>
        </w:rPr>
        <w:t>II</w:t>
      </w:r>
      <w:r>
        <w:rPr>
          <w:b/>
          <w:bCs/>
        </w:rPr>
        <w:t xml:space="preserve"> </w:t>
      </w:r>
      <w:r>
        <w:t>– Instituir incentivos fiscais e financeiros para empresas que adotem práticas sustentáveis.</w:t>
      </w:r>
    </w:p>
    <w:p w14:paraId="61592090" w14:textId="5D5B9CC5" w:rsidR="003B1C4A" w:rsidRPr="003B1C4A" w:rsidRDefault="003B1C4A" w:rsidP="003A2025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IV </w:t>
      </w:r>
      <w:r>
        <w:t>– Estabelecer parceriais com o setor privado para implementar práticas de economia circular.</w:t>
      </w:r>
    </w:p>
    <w:p w14:paraId="4186AE19" w14:textId="32C06394" w:rsidR="00E64ABF" w:rsidRDefault="00054A9C" w:rsidP="003B1C4A">
      <w:pPr>
        <w:pStyle w:val="Corpodetexto"/>
        <w:spacing w:before="160"/>
        <w:ind w:firstLine="567"/>
      </w:pPr>
      <w:r>
        <w:rPr>
          <w:b/>
        </w:rPr>
        <w:t>Art.</w:t>
      </w:r>
      <w:r>
        <w:rPr>
          <w:b/>
          <w:spacing w:val="-6"/>
        </w:rPr>
        <w:t xml:space="preserve"> </w:t>
      </w:r>
      <w:r w:rsidR="00E64ABF">
        <w:rPr>
          <w:b/>
        </w:rPr>
        <w:t>4</w:t>
      </w:r>
      <w:r>
        <w:rPr>
          <w:b/>
        </w:rPr>
        <w:t>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sanção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publicação</w:t>
      </w:r>
      <w:r w:rsidR="003B1C4A">
        <w:rPr>
          <w:spacing w:val="-2"/>
        </w:rPr>
        <w:t>.</w:t>
      </w:r>
    </w:p>
    <w:p w14:paraId="17920137" w14:textId="77777777" w:rsidR="00E64ABF" w:rsidRPr="00E64ABF" w:rsidRDefault="00E64ABF" w:rsidP="00E64ABF">
      <w:pPr>
        <w:pStyle w:val="Corpodetexto"/>
        <w:spacing w:before="160"/>
        <w:ind w:firstLine="567"/>
      </w:pPr>
    </w:p>
    <w:p w14:paraId="0DE820DA" w14:textId="62C9BA09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B85766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6671D697" w14:textId="77777777" w:rsidR="00E64ABF" w:rsidRDefault="00E64ABF" w:rsidP="00054A9C">
      <w:pPr>
        <w:jc w:val="center"/>
        <w:rPr>
          <w:b/>
          <w:bCs/>
          <w:sz w:val="24"/>
          <w:szCs w:val="24"/>
        </w:rPr>
      </w:pPr>
    </w:p>
    <w:p w14:paraId="1D40FDC6" w14:textId="68823681" w:rsidR="00054A9C" w:rsidRPr="007039D3" w:rsidRDefault="004E1612" w:rsidP="00054A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5C3E2792" w14:textId="689E140D" w:rsidR="00A47F22" w:rsidRDefault="00054A9C" w:rsidP="00A45261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9BA7CED" w14:textId="77777777" w:rsidR="00532261" w:rsidRDefault="00532261" w:rsidP="002C65A9">
      <w:pPr>
        <w:spacing w:line="276" w:lineRule="auto"/>
        <w:rPr>
          <w:b/>
          <w:bCs/>
          <w:sz w:val="24"/>
          <w:szCs w:val="24"/>
        </w:rPr>
      </w:pPr>
    </w:p>
    <w:p w14:paraId="1252B6DF" w14:textId="65F91743" w:rsidR="008D389B" w:rsidRDefault="00C83F77" w:rsidP="00462F47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JUSTIFICATIVA</w:t>
      </w:r>
    </w:p>
    <w:p w14:paraId="0D803378" w14:textId="4AC49D07" w:rsidR="00D16968" w:rsidRPr="00D16968" w:rsidRDefault="00D16968" w:rsidP="00D16968">
      <w:pPr>
        <w:spacing w:line="276" w:lineRule="auto"/>
        <w:ind w:firstLine="567"/>
        <w:jc w:val="both"/>
        <w:rPr>
          <w:sz w:val="24"/>
          <w:szCs w:val="24"/>
        </w:rPr>
      </w:pPr>
      <w:r w:rsidRPr="00D16968">
        <w:rPr>
          <w:sz w:val="24"/>
          <w:szCs w:val="24"/>
        </w:rPr>
        <w:t>O modelo econômico linear, baseado na extração, produção, consumo e descarte, está se tornando insustentável diante dos desafios ambientais e da escassez de recursos naturais. A adoção de uma política de economia circular busca transformar essa realidade, promovendo um ciclo contínuo de reutilização de materiais e recursos.</w:t>
      </w:r>
    </w:p>
    <w:p w14:paraId="52D99B8B" w14:textId="48E3EFC9" w:rsidR="00D16968" w:rsidRPr="00D16968" w:rsidRDefault="00D16968" w:rsidP="00D16968">
      <w:pPr>
        <w:spacing w:line="276" w:lineRule="auto"/>
        <w:ind w:firstLine="567"/>
        <w:jc w:val="both"/>
        <w:rPr>
          <w:sz w:val="24"/>
          <w:szCs w:val="24"/>
        </w:rPr>
      </w:pPr>
      <w:r w:rsidRPr="00D16968">
        <w:rPr>
          <w:sz w:val="24"/>
          <w:szCs w:val="24"/>
        </w:rPr>
        <w:t>De acordo com o Instituto Brasileiro de Geografia e Estatística (IBGE), o Brasil produz cerca de 79 milhões de toneladas de resíduos sólidos por ano, dos quais apenas 3% são reciclados. No Maranhão, a situação é igualmente preocupante, com a maior parte dos resíduos sendo destinados a lixões e aterros.</w:t>
      </w:r>
    </w:p>
    <w:p w14:paraId="2D6E0F52" w14:textId="77777777" w:rsidR="00D16968" w:rsidRDefault="00D16968" w:rsidP="00D16968">
      <w:pPr>
        <w:spacing w:line="276" w:lineRule="auto"/>
        <w:ind w:firstLine="567"/>
        <w:jc w:val="both"/>
        <w:rPr>
          <w:sz w:val="24"/>
          <w:szCs w:val="24"/>
        </w:rPr>
      </w:pPr>
      <w:r w:rsidRPr="00D16968">
        <w:rPr>
          <w:sz w:val="24"/>
          <w:szCs w:val="24"/>
        </w:rPr>
        <w:t>A Política Estadual de Economia Circular e Reciclagem visa reduzir a geração de resíduos e incentivar a reciclagem, promovendo a sustentabilidade ambiental e a criação de empregos verdes. A transição para uma economia circular representa uma oportunidade para o Maranhão se posicionar como um estado pioneiro em práticas sustentáveis, atraindo investimentos e promovendo o desenvolvimento econômico de forma responsável.</w:t>
      </w:r>
    </w:p>
    <w:p w14:paraId="465D9DE6" w14:textId="6B72C7F6" w:rsidR="009234DD" w:rsidRDefault="009234DD" w:rsidP="00D16968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Portanto, peço aos Nobres Pares que apreciem esta iniciativa e </w:t>
      </w:r>
      <w:r w:rsidR="00E1141F">
        <w:rPr>
          <w:sz w:val="24"/>
          <w:szCs w:val="24"/>
        </w:rPr>
        <w:t>a endossem, contribuindo para o desenvolvimento econômico e social do Estado do Maranhão</w:t>
      </w:r>
    </w:p>
    <w:p w14:paraId="7AB5F7C1" w14:textId="77777777" w:rsidR="00462F47" w:rsidRDefault="00462F47" w:rsidP="00462F47">
      <w:pPr>
        <w:spacing w:line="276" w:lineRule="auto"/>
        <w:jc w:val="both"/>
        <w:rPr>
          <w:sz w:val="24"/>
          <w:szCs w:val="24"/>
        </w:rPr>
      </w:pPr>
    </w:p>
    <w:p w14:paraId="46794801" w14:textId="0A83EA5B" w:rsidR="008D389B" w:rsidRDefault="008D389B" w:rsidP="00E1141F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B85766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1680C051" w14:textId="645EA404" w:rsidR="00B85766" w:rsidRDefault="00B85766" w:rsidP="00B85766">
      <w:pPr>
        <w:tabs>
          <w:tab w:val="left" w:pos="6450"/>
        </w:tabs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27F5025F" w14:textId="01C24FEC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2C4FE" w14:textId="77777777" w:rsidR="0090200C" w:rsidRDefault="0090200C">
      <w:r>
        <w:separator/>
      </w:r>
    </w:p>
  </w:endnote>
  <w:endnote w:type="continuationSeparator" w:id="0">
    <w:p w14:paraId="6BB2A358" w14:textId="77777777" w:rsidR="0090200C" w:rsidRDefault="0090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5721CCFA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 w:history="1">
                            <w:r w:rsidR="00B85766" w:rsidRPr="00974DFE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dep.soldadoleite@ma.leg.br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5721CCFA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 w:history="1">
                      <w:r w:rsidR="00B85766" w:rsidRPr="00974DFE">
                        <w:rPr>
                          <w:rStyle w:val="Hyperlink"/>
                          <w:spacing w:val="-2"/>
                          <w:sz w:val="20"/>
                        </w:rPr>
                        <w:t>dep.soldadoleite@ma.leg.br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61CB9" w14:textId="77777777" w:rsidR="0090200C" w:rsidRDefault="0090200C">
      <w:r>
        <w:separator/>
      </w:r>
    </w:p>
  </w:footnote>
  <w:footnote w:type="continuationSeparator" w:id="0">
    <w:p w14:paraId="3D890C6A" w14:textId="77777777" w:rsidR="0090200C" w:rsidRDefault="00902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7289"/>
    <w:rsid w:val="00036A14"/>
    <w:rsid w:val="000413D1"/>
    <w:rsid w:val="0005163B"/>
    <w:rsid w:val="0005437A"/>
    <w:rsid w:val="00054A9C"/>
    <w:rsid w:val="0006077C"/>
    <w:rsid w:val="00064E44"/>
    <w:rsid w:val="0008162E"/>
    <w:rsid w:val="000829A6"/>
    <w:rsid w:val="00087678"/>
    <w:rsid w:val="00093F10"/>
    <w:rsid w:val="000B25EC"/>
    <w:rsid w:val="000B7C3A"/>
    <w:rsid w:val="000C41C6"/>
    <w:rsid w:val="000C6D94"/>
    <w:rsid w:val="000D0DB9"/>
    <w:rsid w:val="000D3FE9"/>
    <w:rsid w:val="000D5E9F"/>
    <w:rsid w:val="000D7AA1"/>
    <w:rsid w:val="000E73D5"/>
    <w:rsid w:val="000F0BD0"/>
    <w:rsid w:val="00112018"/>
    <w:rsid w:val="001156E7"/>
    <w:rsid w:val="00115E4A"/>
    <w:rsid w:val="00116D02"/>
    <w:rsid w:val="00117C86"/>
    <w:rsid w:val="001266F3"/>
    <w:rsid w:val="00154436"/>
    <w:rsid w:val="001644D5"/>
    <w:rsid w:val="00183B03"/>
    <w:rsid w:val="0018585A"/>
    <w:rsid w:val="001944D0"/>
    <w:rsid w:val="001C275D"/>
    <w:rsid w:val="001E0730"/>
    <w:rsid w:val="001F4C99"/>
    <w:rsid w:val="00232221"/>
    <w:rsid w:val="00260B6C"/>
    <w:rsid w:val="00267406"/>
    <w:rsid w:val="00291AB8"/>
    <w:rsid w:val="00294864"/>
    <w:rsid w:val="00294B11"/>
    <w:rsid w:val="002976E8"/>
    <w:rsid w:val="002C65A9"/>
    <w:rsid w:val="002D65A0"/>
    <w:rsid w:val="002E4165"/>
    <w:rsid w:val="002F39C9"/>
    <w:rsid w:val="00314281"/>
    <w:rsid w:val="00320B31"/>
    <w:rsid w:val="003239A4"/>
    <w:rsid w:val="00327A55"/>
    <w:rsid w:val="00335B84"/>
    <w:rsid w:val="003376D4"/>
    <w:rsid w:val="00345BC0"/>
    <w:rsid w:val="00357BEA"/>
    <w:rsid w:val="00365952"/>
    <w:rsid w:val="00376591"/>
    <w:rsid w:val="003803DB"/>
    <w:rsid w:val="0038338F"/>
    <w:rsid w:val="0039272A"/>
    <w:rsid w:val="003A0713"/>
    <w:rsid w:val="003A2025"/>
    <w:rsid w:val="003B1C4A"/>
    <w:rsid w:val="003B483D"/>
    <w:rsid w:val="003B5600"/>
    <w:rsid w:val="003B604E"/>
    <w:rsid w:val="003C38EF"/>
    <w:rsid w:val="003C579D"/>
    <w:rsid w:val="003C681B"/>
    <w:rsid w:val="003E2976"/>
    <w:rsid w:val="003E4BEC"/>
    <w:rsid w:val="003E64B8"/>
    <w:rsid w:val="003F210E"/>
    <w:rsid w:val="00402033"/>
    <w:rsid w:val="00407C6C"/>
    <w:rsid w:val="0041270A"/>
    <w:rsid w:val="004153C2"/>
    <w:rsid w:val="00441106"/>
    <w:rsid w:val="00441FC5"/>
    <w:rsid w:val="00450DF1"/>
    <w:rsid w:val="004527CE"/>
    <w:rsid w:val="00462F47"/>
    <w:rsid w:val="00491DDA"/>
    <w:rsid w:val="004A4F6C"/>
    <w:rsid w:val="004A5B76"/>
    <w:rsid w:val="004B0595"/>
    <w:rsid w:val="004B234B"/>
    <w:rsid w:val="004B64F8"/>
    <w:rsid w:val="004C2990"/>
    <w:rsid w:val="004D0D0C"/>
    <w:rsid w:val="004D1187"/>
    <w:rsid w:val="004D1AEA"/>
    <w:rsid w:val="004D2172"/>
    <w:rsid w:val="004D54E3"/>
    <w:rsid w:val="004D7865"/>
    <w:rsid w:val="004D7DAD"/>
    <w:rsid w:val="004E1612"/>
    <w:rsid w:val="004E350E"/>
    <w:rsid w:val="004E3E03"/>
    <w:rsid w:val="004E56C3"/>
    <w:rsid w:val="004E69A0"/>
    <w:rsid w:val="004E70D8"/>
    <w:rsid w:val="004F45F7"/>
    <w:rsid w:val="004F7695"/>
    <w:rsid w:val="00514A9A"/>
    <w:rsid w:val="0051506B"/>
    <w:rsid w:val="00530369"/>
    <w:rsid w:val="00530E04"/>
    <w:rsid w:val="00532261"/>
    <w:rsid w:val="0054619A"/>
    <w:rsid w:val="00547CF6"/>
    <w:rsid w:val="00550DE8"/>
    <w:rsid w:val="005904AC"/>
    <w:rsid w:val="00595189"/>
    <w:rsid w:val="005953D6"/>
    <w:rsid w:val="0059681F"/>
    <w:rsid w:val="005A049F"/>
    <w:rsid w:val="005B13F8"/>
    <w:rsid w:val="005B3567"/>
    <w:rsid w:val="005C7FF2"/>
    <w:rsid w:val="005D0790"/>
    <w:rsid w:val="005D3A5B"/>
    <w:rsid w:val="005F5CFE"/>
    <w:rsid w:val="00602166"/>
    <w:rsid w:val="00602C3E"/>
    <w:rsid w:val="00604412"/>
    <w:rsid w:val="00607D08"/>
    <w:rsid w:val="006138A7"/>
    <w:rsid w:val="00623B09"/>
    <w:rsid w:val="00625C49"/>
    <w:rsid w:val="006341B7"/>
    <w:rsid w:val="0063656E"/>
    <w:rsid w:val="00637149"/>
    <w:rsid w:val="00645D39"/>
    <w:rsid w:val="006512D7"/>
    <w:rsid w:val="006514F6"/>
    <w:rsid w:val="0065444D"/>
    <w:rsid w:val="006561A7"/>
    <w:rsid w:val="00670EEE"/>
    <w:rsid w:val="00684A81"/>
    <w:rsid w:val="00686275"/>
    <w:rsid w:val="006A6928"/>
    <w:rsid w:val="006D05FD"/>
    <w:rsid w:val="006D1181"/>
    <w:rsid w:val="006F2EB0"/>
    <w:rsid w:val="0070369E"/>
    <w:rsid w:val="007039D3"/>
    <w:rsid w:val="007063C0"/>
    <w:rsid w:val="00736C63"/>
    <w:rsid w:val="00737C68"/>
    <w:rsid w:val="00741642"/>
    <w:rsid w:val="00757667"/>
    <w:rsid w:val="00796CFF"/>
    <w:rsid w:val="007A21AC"/>
    <w:rsid w:val="007A624F"/>
    <w:rsid w:val="007B30E7"/>
    <w:rsid w:val="007C0D1E"/>
    <w:rsid w:val="007C6174"/>
    <w:rsid w:val="007E6C8D"/>
    <w:rsid w:val="008008F6"/>
    <w:rsid w:val="0080246A"/>
    <w:rsid w:val="00805BE8"/>
    <w:rsid w:val="00814479"/>
    <w:rsid w:val="00815CF8"/>
    <w:rsid w:val="00842A34"/>
    <w:rsid w:val="008700EA"/>
    <w:rsid w:val="008810B1"/>
    <w:rsid w:val="00884A92"/>
    <w:rsid w:val="00891AF4"/>
    <w:rsid w:val="008C0055"/>
    <w:rsid w:val="008D389B"/>
    <w:rsid w:val="008E5897"/>
    <w:rsid w:val="008F1979"/>
    <w:rsid w:val="008F3790"/>
    <w:rsid w:val="008F4492"/>
    <w:rsid w:val="0090200C"/>
    <w:rsid w:val="00923109"/>
    <w:rsid w:val="009234DD"/>
    <w:rsid w:val="009347F2"/>
    <w:rsid w:val="0093529A"/>
    <w:rsid w:val="00936F5B"/>
    <w:rsid w:val="00972EBA"/>
    <w:rsid w:val="009751EE"/>
    <w:rsid w:val="00983BEF"/>
    <w:rsid w:val="009864AE"/>
    <w:rsid w:val="00991198"/>
    <w:rsid w:val="009A3C49"/>
    <w:rsid w:val="009A7322"/>
    <w:rsid w:val="009B5F2F"/>
    <w:rsid w:val="009B602A"/>
    <w:rsid w:val="009C2F4E"/>
    <w:rsid w:val="009C356D"/>
    <w:rsid w:val="009D625A"/>
    <w:rsid w:val="009E3251"/>
    <w:rsid w:val="009F0B91"/>
    <w:rsid w:val="009F4B4A"/>
    <w:rsid w:val="00A03613"/>
    <w:rsid w:val="00A07ACF"/>
    <w:rsid w:val="00A07F12"/>
    <w:rsid w:val="00A104A9"/>
    <w:rsid w:val="00A170BD"/>
    <w:rsid w:val="00A272F4"/>
    <w:rsid w:val="00A35F9B"/>
    <w:rsid w:val="00A443EE"/>
    <w:rsid w:val="00A45261"/>
    <w:rsid w:val="00A45458"/>
    <w:rsid w:val="00A47F22"/>
    <w:rsid w:val="00A50CA1"/>
    <w:rsid w:val="00A51507"/>
    <w:rsid w:val="00A54249"/>
    <w:rsid w:val="00A915DC"/>
    <w:rsid w:val="00A9206C"/>
    <w:rsid w:val="00A946B4"/>
    <w:rsid w:val="00AA31E2"/>
    <w:rsid w:val="00AA51BA"/>
    <w:rsid w:val="00AA63DC"/>
    <w:rsid w:val="00AA6A18"/>
    <w:rsid w:val="00AC4337"/>
    <w:rsid w:val="00AD2A56"/>
    <w:rsid w:val="00AE2CD6"/>
    <w:rsid w:val="00AF3636"/>
    <w:rsid w:val="00AF3B8B"/>
    <w:rsid w:val="00B02DFE"/>
    <w:rsid w:val="00B0369A"/>
    <w:rsid w:val="00B04590"/>
    <w:rsid w:val="00B14995"/>
    <w:rsid w:val="00B32A82"/>
    <w:rsid w:val="00B51067"/>
    <w:rsid w:val="00B66CFF"/>
    <w:rsid w:val="00B76FFB"/>
    <w:rsid w:val="00B80338"/>
    <w:rsid w:val="00B85766"/>
    <w:rsid w:val="00BA32DB"/>
    <w:rsid w:val="00BE7561"/>
    <w:rsid w:val="00BF3CC3"/>
    <w:rsid w:val="00C0062B"/>
    <w:rsid w:val="00C149EC"/>
    <w:rsid w:val="00C20708"/>
    <w:rsid w:val="00C35429"/>
    <w:rsid w:val="00C4656C"/>
    <w:rsid w:val="00C52641"/>
    <w:rsid w:val="00C62E8B"/>
    <w:rsid w:val="00C764D2"/>
    <w:rsid w:val="00C77678"/>
    <w:rsid w:val="00C83F77"/>
    <w:rsid w:val="00C860E4"/>
    <w:rsid w:val="00C86196"/>
    <w:rsid w:val="00C93060"/>
    <w:rsid w:val="00C93328"/>
    <w:rsid w:val="00CA053C"/>
    <w:rsid w:val="00CA6BC1"/>
    <w:rsid w:val="00CC01B5"/>
    <w:rsid w:val="00CC0A06"/>
    <w:rsid w:val="00CD0219"/>
    <w:rsid w:val="00CD1E8A"/>
    <w:rsid w:val="00CD4CBD"/>
    <w:rsid w:val="00CD7E14"/>
    <w:rsid w:val="00CF6BD7"/>
    <w:rsid w:val="00D04C1F"/>
    <w:rsid w:val="00D13292"/>
    <w:rsid w:val="00D16968"/>
    <w:rsid w:val="00D303FD"/>
    <w:rsid w:val="00D30BDF"/>
    <w:rsid w:val="00D30DC2"/>
    <w:rsid w:val="00D52520"/>
    <w:rsid w:val="00D57D27"/>
    <w:rsid w:val="00D60E28"/>
    <w:rsid w:val="00D83F1D"/>
    <w:rsid w:val="00D87E9F"/>
    <w:rsid w:val="00D976C6"/>
    <w:rsid w:val="00DC0DFE"/>
    <w:rsid w:val="00DC5872"/>
    <w:rsid w:val="00DD0724"/>
    <w:rsid w:val="00DE03FC"/>
    <w:rsid w:val="00DE0F4F"/>
    <w:rsid w:val="00DE2CAF"/>
    <w:rsid w:val="00E00029"/>
    <w:rsid w:val="00E06B85"/>
    <w:rsid w:val="00E1141F"/>
    <w:rsid w:val="00E1653D"/>
    <w:rsid w:val="00E2226C"/>
    <w:rsid w:val="00E2333F"/>
    <w:rsid w:val="00E234EB"/>
    <w:rsid w:val="00E269B7"/>
    <w:rsid w:val="00E32434"/>
    <w:rsid w:val="00E3398A"/>
    <w:rsid w:val="00E33C78"/>
    <w:rsid w:val="00E427D3"/>
    <w:rsid w:val="00E64ABF"/>
    <w:rsid w:val="00E92171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D08DC"/>
    <w:rsid w:val="00ED4ADC"/>
    <w:rsid w:val="00ED576C"/>
    <w:rsid w:val="00ED5D31"/>
    <w:rsid w:val="00EE0469"/>
    <w:rsid w:val="00F02C92"/>
    <w:rsid w:val="00F07E03"/>
    <w:rsid w:val="00F3214B"/>
    <w:rsid w:val="00F34DD9"/>
    <w:rsid w:val="00F4656D"/>
    <w:rsid w:val="00F64AE2"/>
    <w:rsid w:val="00F82FD7"/>
    <w:rsid w:val="00F97558"/>
    <w:rsid w:val="00FA4DC4"/>
    <w:rsid w:val="00FA7681"/>
    <w:rsid w:val="00FB0EB2"/>
    <w:rsid w:val="00FB51B3"/>
    <w:rsid w:val="00FD1F18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8576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857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soldadoleite@ma.leg.br" TargetMode="External"/><Relationship Id="rId1" Type="http://schemas.openxmlformats.org/officeDocument/2006/relationships/hyperlink" Target="mailto:dep.soldadoleit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427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9</cp:revision>
  <dcterms:created xsi:type="dcterms:W3CDTF">2024-07-08T13:38:00Z</dcterms:created>
  <dcterms:modified xsi:type="dcterms:W3CDTF">2024-08-08T17:39:00Z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