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15863F10" w:rsidR="00054A9C" w:rsidRDefault="00054A9C" w:rsidP="00054A9C">
      <w:pPr>
        <w:pStyle w:val="Corpodetexto"/>
        <w:spacing w:before="90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6B1F96"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66CFF">
        <w:rPr>
          <w:spacing w:val="-2"/>
        </w:rPr>
        <w:t>4</w:t>
      </w:r>
      <w:r>
        <w:rPr>
          <w:spacing w:val="-2"/>
        </w:rPr>
        <w:t>,</w:t>
      </w:r>
    </w:p>
    <w:p w14:paraId="4A02C065" w14:textId="7B96C028" w:rsidR="00054A9C" w:rsidRPr="0076314D" w:rsidRDefault="003F1419" w:rsidP="00586096">
      <w:pPr>
        <w:pStyle w:val="Corpodetexto"/>
        <w:spacing w:before="180" w:line="259" w:lineRule="auto"/>
        <w:ind w:left="4638"/>
        <w:jc w:val="both"/>
      </w:pPr>
      <w:r>
        <w:t>Proíbe a veiculação, transmissão e compartilhamento de cenas de violência contra a mulher no</w:t>
      </w:r>
      <w:r w:rsidR="00F23C71">
        <w:t xml:space="preserve"> Estado do Maranhão, estabelece diretrizes, penalidades e medidas de proteção à privacidade das vítimas, e dá outras providênci</w:t>
      </w:r>
      <w:r w:rsidR="006B3384">
        <w:t>as.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265AA346" w14:textId="77777777" w:rsidR="00054A9C" w:rsidRPr="00625C49" w:rsidRDefault="00054A9C" w:rsidP="00054A9C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7E367E88" w14:textId="77777777" w:rsidR="00054A9C" w:rsidRDefault="00054A9C" w:rsidP="00054A9C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7C05F68E" w14:textId="5501BCAA" w:rsidR="00D52DD8" w:rsidRDefault="00C4689A" w:rsidP="0007021A">
      <w:pPr>
        <w:pStyle w:val="Corpodetexto"/>
        <w:spacing w:before="160"/>
        <w:ind w:firstLine="567"/>
        <w:jc w:val="both"/>
      </w:pPr>
      <w:r>
        <w:rPr>
          <w:b/>
          <w:bCs/>
        </w:rPr>
        <w:t>Art. 1°</w:t>
      </w:r>
      <w:r>
        <w:t xml:space="preserve">. </w:t>
      </w:r>
      <w:r w:rsidR="006B3384">
        <w:t xml:space="preserve">Fica proibido, em todo o território do Estado do Maranhão, a veiculação, transmissão, </w:t>
      </w:r>
      <w:r w:rsidR="001349D9">
        <w:t xml:space="preserve">distribuição, exibição e compartilhamento de cenas de violência contra a mulher, independentemente do meio </w:t>
      </w:r>
      <w:r w:rsidR="009D5F75">
        <w:t>utilizado, seja físico e/ou virtual.</w:t>
      </w:r>
    </w:p>
    <w:p w14:paraId="64051E69" w14:textId="13DF6DDD" w:rsidR="00BA6ABC" w:rsidRDefault="004C1D4A" w:rsidP="009D5F75">
      <w:pPr>
        <w:pStyle w:val="Corpodetexto"/>
        <w:spacing w:before="160"/>
        <w:ind w:firstLine="567"/>
        <w:jc w:val="both"/>
      </w:pPr>
      <w:r>
        <w:rPr>
          <w:b/>
          <w:bCs/>
        </w:rPr>
        <w:t>Art. 2°</w:t>
      </w:r>
      <w:r>
        <w:t xml:space="preserve">. </w:t>
      </w:r>
      <w:r w:rsidR="009D5F75">
        <w:t>São consideradas cenas de violência contra a mulher, para os efeitos desta Lei:</w:t>
      </w:r>
    </w:p>
    <w:p w14:paraId="2C77C173" w14:textId="652E2002" w:rsidR="009D5F75" w:rsidRDefault="009D5F75" w:rsidP="009D5F75">
      <w:pPr>
        <w:pStyle w:val="Corpodetexto"/>
        <w:spacing w:before="160"/>
        <w:ind w:firstLine="567"/>
        <w:jc w:val="both"/>
      </w:pPr>
      <w:r>
        <w:rPr>
          <w:b/>
          <w:bCs/>
        </w:rPr>
        <w:t>I</w:t>
      </w:r>
      <w:r>
        <w:t xml:space="preserve"> – Imagens, vídeos e/ou áudios que registrem agressões físicas, psicológicas, sexuais, morais e/ou patrimoniais contra mulheres.</w:t>
      </w:r>
    </w:p>
    <w:p w14:paraId="46FBF9F1" w14:textId="25174A07" w:rsidR="009D5F75" w:rsidRDefault="009D5F75" w:rsidP="009D5F75">
      <w:pPr>
        <w:pStyle w:val="Corpodetexto"/>
        <w:spacing w:before="160"/>
        <w:ind w:firstLine="567"/>
        <w:jc w:val="both"/>
      </w:pPr>
      <w:r>
        <w:rPr>
          <w:b/>
          <w:bCs/>
        </w:rPr>
        <w:t>II</w:t>
      </w:r>
      <w:r>
        <w:t xml:space="preserve"> </w:t>
      </w:r>
      <w:r w:rsidR="00D94D0E">
        <w:t>–</w:t>
      </w:r>
      <w:r>
        <w:t xml:space="preserve"> </w:t>
      </w:r>
      <w:r w:rsidR="00D94D0E">
        <w:t>Registros que exponham as vítimas de violência de forma constrangedora ou humilhante, mesmo que com o consentimento da vítima.</w:t>
      </w:r>
    </w:p>
    <w:p w14:paraId="00CAC7BE" w14:textId="2DF7724E" w:rsidR="00D94D0E" w:rsidRDefault="00D94D0E" w:rsidP="009D5F75">
      <w:pPr>
        <w:pStyle w:val="Corpodetexto"/>
        <w:spacing w:before="160"/>
        <w:ind w:firstLine="567"/>
        <w:jc w:val="both"/>
      </w:pPr>
      <w:r>
        <w:rPr>
          <w:b/>
          <w:bCs/>
        </w:rPr>
        <w:t>III</w:t>
      </w:r>
      <w:r>
        <w:t xml:space="preserve"> – Qualquer conteúdo que, de forma direta ou indireta, </w:t>
      </w:r>
      <w:r w:rsidR="00F23C51">
        <w:t>identifique a vítima de violência.</w:t>
      </w:r>
    </w:p>
    <w:p w14:paraId="33DFA840" w14:textId="622BC0E6" w:rsidR="00293B22" w:rsidRDefault="00A32A7A" w:rsidP="0096649D">
      <w:pPr>
        <w:pStyle w:val="Corpodetexto"/>
        <w:spacing w:before="160"/>
        <w:ind w:firstLine="567"/>
        <w:jc w:val="both"/>
      </w:pPr>
      <w:r>
        <w:rPr>
          <w:b/>
          <w:bCs/>
        </w:rPr>
        <w:t>Art. 3°</w:t>
      </w:r>
      <w:r>
        <w:t xml:space="preserve">. </w:t>
      </w:r>
      <w:r w:rsidR="00F23C51">
        <w:t>A veiculação ou transmissão de cenas de violência contra a mulher será permitida apenas em contextos estritamente educativos, jornalísticos ou documentais, desde que sejam observadas as seguintes condições</w:t>
      </w:r>
      <w:r w:rsidR="00D8222B">
        <w:t>:</w:t>
      </w:r>
    </w:p>
    <w:p w14:paraId="2454E262" w14:textId="41199ECF" w:rsidR="00D8222B" w:rsidRDefault="00D8222B" w:rsidP="0096649D">
      <w:pPr>
        <w:pStyle w:val="Corpodetexto"/>
        <w:spacing w:before="160"/>
        <w:ind w:firstLine="567"/>
        <w:jc w:val="both"/>
      </w:pPr>
      <w:r>
        <w:rPr>
          <w:b/>
          <w:bCs/>
        </w:rPr>
        <w:t>I</w:t>
      </w:r>
      <w:r>
        <w:t xml:space="preserve"> – O conteúdo deve ser editado de forma a garantir que a vítima não seja identificada.</w:t>
      </w:r>
    </w:p>
    <w:p w14:paraId="6798EE42" w14:textId="784925FE" w:rsidR="00D8222B" w:rsidRDefault="00D8222B" w:rsidP="0096649D">
      <w:pPr>
        <w:pStyle w:val="Corpodetexto"/>
        <w:spacing w:before="160"/>
        <w:ind w:firstLine="567"/>
        <w:jc w:val="both"/>
      </w:pPr>
      <w:r>
        <w:rPr>
          <w:b/>
          <w:bCs/>
        </w:rPr>
        <w:t>II</w:t>
      </w:r>
      <w:r>
        <w:t xml:space="preserve"> – Deve haver um aviso prévio claro sobre o conteúdo sensível, com a opção de não visualizá-lo.</w:t>
      </w:r>
    </w:p>
    <w:p w14:paraId="19F5F04F" w14:textId="39D5A66C" w:rsidR="002E5931" w:rsidRPr="00D8222B" w:rsidRDefault="00D8222B" w:rsidP="002E5931">
      <w:pPr>
        <w:pStyle w:val="Corpodetexto"/>
        <w:spacing w:before="160"/>
        <w:ind w:firstLine="567"/>
        <w:jc w:val="both"/>
      </w:pPr>
      <w:r>
        <w:rPr>
          <w:b/>
          <w:bCs/>
        </w:rPr>
        <w:t>III</w:t>
      </w:r>
      <w:r>
        <w:t xml:space="preserve"> – O </w:t>
      </w:r>
      <w:r w:rsidR="00A03557">
        <w:t>uso do conteúdo deve estar alinhado a objetivo de conscientização e prevenção da violência, com o consentimento explícito da vítima</w:t>
      </w:r>
      <w:r w:rsidR="002E5931">
        <w:t xml:space="preserve"> ou de seus representantes legais.</w:t>
      </w:r>
    </w:p>
    <w:p w14:paraId="19C81A91" w14:textId="672C9F15" w:rsidR="0096649D" w:rsidRDefault="0096649D" w:rsidP="002E5931">
      <w:pPr>
        <w:pStyle w:val="Corpodetexto"/>
        <w:spacing w:before="160"/>
        <w:ind w:firstLine="567"/>
        <w:jc w:val="both"/>
      </w:pPr>
      <w:r>
        <w:rPr>
          <w:b/>
          <w:bCs/>
        </w:rPr>
        <w:t>Art. 4°</w:t>
      </w:r>
      <w:r>
        <w:t xml:space="preserve">. </w:t>
      </w:r>
      <w:r w:rsidR="002E5931">
        <w:t xml:space="preserve">Os veículos de comunicação, plataformas digitais e empresas que veicularem, transmitirem ou permitirem o compartilhamento </w:t>
      </w:r>
      <w:r w:rsidR="00A91890">
        <w:t xml:space="preserve">de cenas de violência contra a mulher sem o devido cuidado </w:t>
      </w:r>
      <w:r w:rsidR="00CE193E">
        <w:t>e respeito às diretrizes estabelecidas nesta Lei estarão sujeitos às seguintes penalidades:</w:t>
      </w:r>
    </w:p>
    <w:p w14:paraId="66E90819" w14:textId="1E325A83" w:rsidR="00CE193E" w:rsidRDefault="005A42B1" w:rsidP="002E5931">
      <w:pPr>
        <w:pStyle w:val="Corpodetexto"/>
        <w:spacing w:before="160"/>
        <w:ind w:firstLine="567"/>
        <w:jc w:val="both"/>
      </w:pPr>
      <w:r>
        <w:rPr>
          <w:b/>
          <w:bCs/>
        </w:rPr>
        <w:t>I</w:t>
      </w:r>
      <w:r>
        <w:t xml:space="preserve"> – Multa administrativa de 50 (cinquenta) a 500 (quinhentos) salários-mínimos, dependendo</w:t>
      </w:r>
      <w:r w:rsidR="00E815BC">
        <w:t xml:space="preserve"> da gravidade da infração.</w:t>
      </w:r>
    </w:p>
    <w:p w14:paraId="4D27292A" w14:textId="7AE0CFF0" w:rsidR="00E815BC" w:rsidRDefault="00E815BC" w:rsidP="002E5931">
      <w:pPr>
        <w:pStyle w:val="Corpodetexto"/>
        <w:spacing w:before="160"/>
        <w:ind w:firstLine="567"/>
        <w:jc w:val="both"/>
      </w:pPr>
      <w:r>
        <w:rPr>
          <w:b/>
          <w:bCs/>
        </w:rPr>
        <w:lastRenderedPageBreak/>
        <w:t>II</w:t>
      </w:r>
      <w:r>
        <w:t xml:space="preserve"> – Suspensão temporária das atividades por até 30 (trinta) dias, em caso de reincidência.</w:t>
      </w:r>
    </w:p>
    <w:p w14:paraId="2491B3E7" w14:textId="6B8A7194" w:rsidR="00E815BC" w:rsidRDefault="00E815BC" w:rsidP="002E5931">
      <w:pPr>
        <w:pStyle w:val="Corpodetexto"/>
        <w:spacing w:before="160"/>
        <w:ind w:firstLine="567"/>
        <w:jc w:val="both"/>
      </w:pPr>
      <w:r>
        <w:rPr>
          <w:b/>
          <w:bCs/>
        </w:rPr>
        <w:t>III</w:t>
      </w:r>
      <w:r>
        <w:t xml:space="preserve"> – Bloqueio ou retirada de conteúdo por ordem judicial imediata.</w:t>
      </w:r>
    </w:p>
    <w:p w14:paraId="21238C29" w14:textId="0E5C9E2D" w:rsidR="00E815BC" w:rsidRPr="00E815BC" w:rsidRDefault="00E815BC" w:rsidP="002E5931">
      <w:pPr>
        <w:pStyle w:val="Corpodetexto"/>
        <w:spacing w:before="160"/>
        <w:ind w:firstLine="567"/>
        <w:jc w:val="both"/>
      </w:pPr>
      <w:r>
        <w:rPr>
          <w:b/>
          <w:bCs/>
        </w:rPr>
        <w:t>IV</w:t>
      </w:r>
      <w:r>
        <w:t xml:space="preserve"> – Inabilitação para contratação com o poder público estadua</w:t>
      </w:r>
      <w:r w:rsidR="006A38A8">
        <w:t>l</w:t>
      </w:r>
      <w:r w:rsidR="008C53A0">
        <w:t>, em caso de infrações recorrentes.</w:t>
      </w:r>
    </w:p>
    <w:p w14:paraId="0432DDBA" w14:textId="2BAB471D" w:rsidR="0096649D" w:rsidRDefault="0096649D" w:rsidP="0096649D">
      <w:pPr>
        <w:pStyle w:val="Corpodetexto"/>
        <w:spacing w:before="160"/>
        <w:ind w:firstLine="567"/>
        <w:jc w:val="both"/>
      </w:pPr>
      <w:r>
        <w:rPr>
          <w:b/>
          <w:bCs/>
        </w:rPr>
        <w:t>Art. 5°</w:t>
      </w:r>
      <w:r>
        <w:t xml:space="preserve">. </w:t>
      </w:r>
      <w:r w:rsidR="008C53A0">
        <w:t xml:space="preserve">O Poder Executivo poderá criar um </w:t>
      </w:r>
      <w:r w:rsidR="003908B2">
        <w:t>canal de denúncias específicos para que as vítimas e demais cidadãos possam reportar a violação das disposições desta Lei.</w:t>
      </w:r>
    </w:p>
    <w:p w14:paraId="54B9AFC7" w14:textId="34C8AB50" w:rsidR="002F170C" w:rsidRDefault="002F170C" w:rsidP="0096649D">
      <w:pPr>
        <w:pStyle w:val="Corpodetexto"/>
        <w:spacing w:before="160"/>
        <w:ind w:firstLine="567"/>
        <w:jc w:val="both"/>
      </w:pPr>
      <w:r>
        <w:rPr>
          <w:b/>
          <w:bCs/>
        </w:rPr>
        <w:t>Art. 6°</w:t>
      </w:r>
      <w:r>
        <w:t>. O Poder Executivo regulamentará esta Lei</w:t>
      </w:r>
      <w:r w:rsidR="006718D4">
        <w:t xml:space="preserve"> em até </w:t>
      </w:r>
      <w:r w:rsidR="00A80B2E">
        <w:t>90 (noventa) dias após a publicação desta Lei, enfatizando:</w:t>
      </w:r>
    </w:p>
    <w:p w14:paraId="4EBDFC7D" w14:textId="11632626" w:rsidR="00A80B2E" w:rsidRDefault="00A80B2E" w:rsidP="0096649D">
      <w:pPr>
        <w:pStyle w:val="Corpodetexto"/>
        <w:spacing w:before="160"/>
        <w:ind w:firstLine="567"/>
        <w:jc w:val="both"/>
      </w:pPr>
      <w:r>
        <w:rPr>
          <w:b/>
          <w:bCs/>
        </w:rPr>
        <w:t>I</w:t>
      </w:r>
      <w:r>
        <w:t xml:space="preserve"> – Os procedimentos para a aplicação das penalidades previstas nesta Lei.</w:t>
      </w:r>
    </w:p>
    <w:p w14:paraId="6229461E" w14:textId="378966B4" w:rsidR="00A80B2E" w:rsidRPr="00A80B2E" w:rsidRDefault="00A80B2E" w:rsidP="0096649D">
      <w:pPr>
        <w:pStyle w:val="Corpodetexto"/>
        <w:spacing w:before="160"/>
        <w:ind w:firstLine="567"/>
        <w:jc w:val="both"/>
      </w:pPr>
      <w:r>
        <w:rPr>
          <w:b/>
          <w:bCs/>
        </w:rPr>
        <w:t>II</w:t>
      </w:r>
      <w:r>
        <w:t xml:space="preserve"> </w:t>
      </w:r>
      <w:r w:rsidR="005B5322">
        <w:t xml:space="preserve">– Aplicação dos recursos provenientes das multas </w:t>
      </w:r>
      <w:r w:rsidR="00C46FDE">
        <w:t xml:space="preserve">aplicadas, preferencialmente aplicadas </w:t>
      </w:r>
      <w:r w:rsidR="009C6DEA">
        <w:t xml:space="preserve">em fundos, projetos e/ou programas </w:t>
      </w:r>
      <w:r w:rsidR="00F423C8">
        <w:t>de apoio às vítimas de violência.</w:t>
      </w:r>
    </w:p>
    <w:p w14:paraId="26F54A37" w14:textId="038AAE97" w:rsidR="00054A9C" w:rsidRDefault="00054A9C" w:rsidP="009331DC">
      <w:pPr>
        <w:pStyle w:val="Corpodetexto"/>
        <w:spacing w:before="160"/>
        <w:ind w:firstLine="567"/>
      </w:pPr>
      <w:r>
        <w:rPr>
          <w:b/>
        </w:rPr>
        <w:t>Art.</w:t>
      </w:r>
      <w:r>
        <w:rPr>
          <w:b/>
          <w:spacing w:val="-6"/>
        </w:rPr>
        <w:t xml:space="preserve"> </w:t>
      </w:r>
      <w:r w:rsidR="00F423C8">
        <w:rPr>
          <w:b/>
        </w:rPr>
        <w:t>7</w:t>
      </w:r>
      <w:r>
        <w:rPr>
          <w:b/>
        </w:rPr>
        <w:t>°</w:t>
      </w:r>
      <w:r>
        <w:t>.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sanção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publicação.</w:t>
      </w:r>
    </w:p>
    <w:p w14:paraId="36290FD3" w14:textId="77777777" w:rsidR="009331DC" w:rsidRDefault="009331DC" w:rsidP="009331DC">
      <w:pPr>
        <w:pStyle w:val="Corpodetexto"/>
        <w:spacing w:before="160"/>
        <w:ind w:firstLine="567"/>
      </w:pPr>
    </w:p>
    <w:p w14:paraId="3B8F5446" w14:textId="77777777" w:rsidR="007B25D4" w:rsidRPr="009331DC" w:rsidRDefault="007B25D4" w:rsidP="009331DC">
      <w:pPr>
        <w:pStyle w:val="Corpodetexto"/>
        <w:spacing w:before="160"/>
        <w:ind w:firstLine="567"/>
      </w:pPr>
    </w:p>
    <w:p w14:paraId="49B0469B" w14:textId="1C626D53" w:rsidR="0038338F" w:rsidRPr="00D04C1F" w:rsidRDefault="00054A9C" w:rsidP="009331D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 w:rsidR="008B4731"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621025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05038139" w14:textId="77777777" w:rsidR="00414053" w:rsidRDefault="00414053" w:rsidP="009331DC">
      <w:pPr>
        <w:jc w:val="center"/>
        <w:rPr>
          <w:b/>
          <w:bCs/>
          <w:sz w:val="24"/>
          <w:szCs w:val="24"/>
        </w:rPr>
      </w:pPr>
    </w:p>
    <w:p w14:paraId="5BCF04D5" w14:textId="6D28337B" w:rsidR="00414053" w:rsidRPr="00414053" w:rsidRDefault="004E1612" w:rsidP="0041405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33008E26" w14:textId="72810CA5" w:rsidR="0059681F" w:rsidRDefault="00054A9C" w:rsidP="009331DC">
      <w:pPr>
        <w:jc w:val="center"/>
        <w:rPr>
          <w:b/>
          <w:bCs/>
          <w:sz w:val="24"/>
          <w:szCs w:val="24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0E3641E0" w14:textId="77777777" w:rsidR="00414053" w:rsidRDefault="00414053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0E1D6035" w14:textId="77777777" w:rsidR="00414053" w:rsidRDefault="00414053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68639AEC" w14:textId="77777777" w:rsidR="00414053" w:rsidRDefault="00414053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0977556A" w14:textId="77777777" w:rsidR="00414053" w:rsidRDefault="00414053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24F1E10F" w14:textId="77777777" w:rsidR="00414053" w:rsidRDefault="00414053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1E56E8D4" w14:textId="77777777" w:rsidR="00414053" w:rsidRDefault="00414053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2753F6E8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73A6EB14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2CEEA395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41177E61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7AE78D87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0ADA0653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24407D39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71154EC9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1262AECE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0F24843E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0E7B5208" w14:textId="77777777" w:rsidR="007B25D4" w:rsidRDefault="007B25D4" w:rsidP="004C287B">
      <w:pPr>
        <w:spacing w:line="276" w:lineRule="auto"/>
        <w:jc w:val="center"/>
        <w:rPr>
          <w:b/>
          <w:bCs/>
          <w:sz w:val="24"/>
          <w:szCs w:val="24"/>
        </w:rPr>
      </w:pPr>
    </w:p>
    <w:p w14:paraId="2A3C152F" w14:textId="77777777" w:rsidR="00414053" w:rsidRDefault="00414053" w:rsidP="00F423C8">
      <w:pPr>
        <w:spacing w:line="276" w:lineRule="auto"/>
        <w:rPr>
          <w:b/>
          <w:bCs/>
          <w:sz w:val="24"/>
          <w:szCs w:val="24"/>
        </w:rPr>
      </w:pPr>
    </w:p>
    <w:p w14:paraId="1252B6DF" w14:textId="072ED207" w:rsidR="008D389B" w:rsidRDefault="00C83F77" w:rsidP="004C287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JUSTIFICATIVA</w:t>
      </w:r>
    </w:p>
    <w:p w14:paraId="62B51F97" w14:textId="77777777" w:rsidR="00F22E1C" w:rsidRDefault="00522DA7" w:rsidP="00B65BAD">
      <w:pPr>
        <w:spacing w:line="276" w:lineRule="auto"/>
        <w:ind w:firstLine="567"/>
        <w:jc w:val="both"/>
        <w:rPr>
          <w:sz w:val="24"/>
          <w:szCs w:val="24"/>
        </w:rPr>
      </w:pPr>
      <w:r w:rsidRPr="00522DA7">
        <w:rPr>
          <w:sz w:val="24"/>
          <w:szCs w:val="24"/>
        </w:rPr>
        <w:t xml:space="preserve">A exposição de cenas de violência contra a mulher, além de ser uma forma de revitimização, perpetua a cultura de violência e desrespeito às mulheres. Estudos demonstram que a veiculação irresponsável de tais conteúdos pode causar danos psicológicos severos às vítimas e desencorajar denúncias futuras. </w:t>
      </w:r>
    </w:p>
    <w:p w14:paraId="29F7B44F" w14:textId="105C81C7" w:rsidR="000F40BD" w:rsidRDefault="00522DA7" w:rsidP="00F22E1C">
      <w:pPr>
        <w:spacing w:line="276" w:lineRule="auto"/>
        <w:ind w:firstLine="567"/>
        <w:jc w:val="both"/>
        <w:rPr>
          <w:sz w:val="24"/>
          <w:szCs w:val="24"/>
        </w:rPr>
      </w:pPr>
      <w:r w:rsidRPr="00522DA7">
        <w:rPr>
          <w:sz w:val="24"/>
          <w:szCs w:val="24"/>
        </w:rPr>
        <w:t>Este projeto de lei visa estabelecer um marco regulatório robusto que proteja a dignidade e privacidade das vítimas, ao mesmo tempo em que promove a conscientização e a educação da sociedade sobre a gravidade da violência de gênero.</w:t>
      </w:r>
      <w:r w:rsidR="00F22E1C">
        <w:rPr>
          <w:sz w:val="24"/>
          <w:szCs w:val="24"/>
        </w:rPr>
        <w:t xml:space="preserve"> </w:t>
      </w:r>
      <w:r w:rsidR="000F40BD" w:rsidRPr="000F40BD">
        <w:rPr>
          <w:sz w:val="24"/>
          <w:szCs w:val="24"/>
        </w:rPr>
        <w:t>Ao garantir que cenas de violência não sejam exploradas ou disseminadas indiscriminadamente, estamos dando um passo significativo na promoção de uma sociedade mais justa e igualitária.</w:t>
      </w:r>
      <w:r w:rsidR="004E39A1">
        <w:rPr>
          <w:sz w:val="24"/>
          <w:szCs w:val="24"/>
        </w:rPr>
        <w:t xml:space="preserve"> </w:t>
      </w:r>
    </w:p>
    <w:p w14:paraId="7824EA3F" w14:textId="4F3816EC" w:rsidR="00896BE4" w:rsidRPr="00DE39E8" w:rsidRDefault="00D25891" w:rsidP="00B65BAD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Portanto</w:t>
      </w:r>
      <w:r w:rsidR="007A12B9">
        <w:rPr>
          <w:sz w:val="24"/>
          <w:szCs w:val="24"/>
        </w:rPr>
        <w:t>, peço aos nobres pares Deputados e Deputadas desta egrégia Casa Legislativa que endossem e aprovem esta</w:t>
      </w:r>
      <w:r w:rsidR="0045690D">
        <w:rPr>
          <w:sz w:val="24"/>
          <w:szCs w:val="24"/>
        </w:rPr>
        <w:t xml:space="preserve"> iniciativa de </w:t>
      </w:r>
      <w:r w:rsidR="00583190">
        <w:rPr>
          <w:sz w:val="24"/>
          <w:szCs w:val="24"/>
        </w:rPr>
        <w:t>necessária para as mulheres maranhenses.</w:t>
      </w:r>
    </w:p>
    <w:p w14:paraId="24F17F3E" w14:textId="77777777" w:rsidR="008D389B" w:rsidRDefault="008D389B" w:rsidP="008D389B">
      <w:pPr>
        <w:spacing w:line="276" w:lineRule="auto"/>
        <w:jc w:val="center"/>
        <w:rPr>
          <w:b/>
          <w:bCs/>
          <w:sz w:val="24"/>
          <w:szCs w:val="24"/>
        </w:rPr>
      </w:pPr>
    </w:p>
    <w:p w14:paraId="46794801" w14:textId="2978801C" w:rsidR="008D389B" w:rsidRDefault="008D389B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583190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27F5025F" w14:textId="5E1C5500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21625F" w14:textId="77777777" w:rsidR="00867445" w:rsidRDefault="00867445">
      <w:r>
        <w:separator/>
      </w:r>
    </w:p>
  </w:endnote>
  <w:endnote w:type="continuationSeparator" w:id="0">
    <w:p w14:paraId="47715FAA" w14:textId="77777777" w:rsidR="00867445" w:rsidRDefault="00867445">
      <w:r>
        <w:continuationSeparator/>
      </w:r>
    </w:p>
  </w:endnote>
  <w:endnote w:type="continuationNotice" w:id="1">
    <w:p w14:paraId="5240F782" w14:textId="77777777" w:rsidR="00867445" w:rsidRDefault="008674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2E35700D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 w:history="1">
                            <w:r w:rsidR="00077157" w:rsidRPr="00C458B3">
                              <w:rPr>
                                <w:rStyle w:val="Hyperlink"/>
                                <w:spacing w:val="-2"/>
                                <w:sz w:val="20"/>
                              </w:rPr>
                              <w:t>dep.soldadoleite@ma.leg.br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2E35700D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 w:history="1">
                      <w:r w:rsidR="00077157" w:rsidRPr="00C458B3">
                        <w:rPr>
                          <w:rStyle w:val="Hyperlink"/>
                          <w:spacing w:val="-2"/>
                          <w:sz w:val="20"/>
                        </w:rPr>
                        <w:t>dep.soldadoleite@ma.leg.br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81DB7" w14:textId="77777777" w:rsidR="00867445" w:rsidRDefault="00867445">
      <w:r>
        <w:separator/>
      </w:r>
    </w:p>
  </w:footnote>
  <w:footnote w:type="continuationSeparator" w:id="0">
    <w:p w14:paraId="06D46D81" w14:textId="77777777" w:rsidR="00867445" w:rsidRDefault="00867445">
      <w:r>
        <w:continuationSeparator/>
      </w:r>
    </w:p>
  </w:footnote>
  <w:footnote w:type="continuationNotice" w:id="1">
    <w:p w14:paraId="39DC278A" w14:textId="77777777" w:rsidR="00867445" w:rsidRDefault="008674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8240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7289"/>
    <w:rsid w:val="000175D7"/>
    <w:rsid w:val="000250EF"/>
    <w:rsid w:val="00030F70"/>
    <w:rsid w:val="000311F0"/>
    <w:rsid w:val="00033F8F"/>
    <w:rsid w:val="0003468D"/>
    <w:rsid w:val="00036A14"/>
    <w:rsid w:val="000413D1"/>
    <w:rsid w:val="00042AA5"/>
    <w:rsid w:val="00043A8E"/>
    <w:rsid w:val="0005163B"/>
    <w:rsid w:val="0005437A"/>
    <w:rsid w:val="00054A9C"/>
    <w:rsid w:val="0006077C"/>
    <w:rsid w:val="000640CD"/>
    <w:rsid w:val="0007021A"/>
    <w:rsid w:val="00077157"/>
    <w:rsid w:val="0008162E"/>
    <w:rsid w:val="000829A6"/>
    <w:rsid w:val="0008397D"/>
    <w:rsid w:val="00087678"/>
    <w:rsid w:val="00091C26"/>
    <w:rsid w:val="00093F10"/>
    <w:rsid w:val="000A1FFC"/>
    <w:rsid w:val="000B25EC"/>
    <w:rsid w:val="000B6C7D"/>
    <w:rsid w:val="000B7C3A"/>
    <w:rsid w:val="000C23A5"/>
    <w:rsid w:val="000C41C6"/>
    <w:rsid w:val="000C5163"/>
    <w:rsid w:val="000C6D94"/>
    <w:rsid w:val="000D0DB9"/>
    <w:rsid w:val="000D3FE9"/>
    <w:rsid w:val="000D5E9F"/>
    <w:rsid w:val="000D7AA1"/>
    <w:rsid w:val="000E2803"/>
    <w:rsid w:val="000E73D5"/>
    <w:rsid w:val="000E7C24"/>
    <w:rsid w:val="000F0BD0"/>
    <w:rsid w:val="000F40BD"/>
    <w:rsid w:val="000F7A3C"/>
    <w:rsid w:val="00104267"/>
    <w:rsid w:val="00112018"/>
    <w:rsid w:val="00112298"/>
    <w:rsid w:val="0011453C"/>
    <w:rsid w:val="00114576"/>
    <w:rsid w:val="00115E4A"/>
    <w:rsid w:val="0011665E"/>
    <w:rsid w:val="00116A5D"/>
    <w:rsid w:val="00116D02"/>
    <w:rsid w:val="00117C86"/>
    <w:rsid w:val="00124F66"/>
    <w:rsid w:val="001266F3"/>
    <w:rsid w:val="00130D00"/>
    <w:rsid w:val="001349D9"/>
    <w:rsid w:val="001644D5"/>
    <w:rsid w:val="001733DE"/>
    <w:rsid w:val="001811EC"/>
    <w:rsid w:val="00183B03"/>
    <w:rsid w:val="0018585A"/>
    <w:rsid w:val="00190A71"/>
    <w:rsid w:val="00193328"/>
    <w:rsid w:val="001A1BB4"/>
    <w:rsid w:val="001A4F1E"/>
    <w:rsid w:val="001C275D"/>
    <w:rsid w:val="001C6497"/>
    <w:rsid w:val="001D611E"/>
    <w:rsid w:val="001D64DB"/>
    <w:rsid w:val="001E7CE0"/>
    <w:rsid w:val="001F4C99"/>
    <w:rsid w:val="0020540E"/>
    <w:rsid w:val="00234A95"/>
    <w:rsid w:val="002414C1"/>
    <w:rsid w:val="00256D57"/>
    <w:rsid w:val="00260B6C"/>
    <w:rsid w:val="00261041"/>
    <w:rsid w:val="00284CE7"/>
    <w:rsid w:val="00286782"/>
    <w:rsid w:val="00290CD9"/>
    <w:rsid w:val="00291AB8"/>
    <w:rsid w:val="00293B22"/>
    <w:rsid w:val="002976E8"/>
    <w:rsid w:val="002B735F"/>
    <w:rsid w:val="002C2370"/>
    <w:rsid w:val="002D65A0"/>
    <w:rsid w:val="002D6816"/>
    <w:rsid w:val="002E5931"/>
    <w:rsid w:val="002F170C"/>
    <w:rsid w:val="002F39C9"/>
    <w:rsid w:val="00303ADF"/>
    <w:rsid w:val="003044C0"/>
    <w:rsid w:val="00306632"/>
    <w:rsid w:val="00314281"/>
    <w:rsid w:val="003168F9"/>
    <w:rsid w:val="003239A4"/>
    <w:rsid w:val="00335B84"/>
    <w:rsid w:val="003376D4"/>
    <w:rsid w:val="003449BA"/>
    <w:rsid w:val="00345BC0"/>
    <w:rsid w:val="00346CEE"/>
    <w:rsid w:val="00365952"/>
    <w:rsid w:val="00376591"/>
    <w:rsid w:val="00381395"/>
    <w:rsid w:val="0038338F"/>
    <w:rsid w:val="00383D0A"/>
    <w:rsid w:val="003908B2"/>
    <w:rsid w:val="0039272A"/>
    <w:rsid w:val="003954BC"/>
    <w:rsid w:val="00396BE7"/>
    <w:rsid w:val="003A0713"/>
    <w:rsid w:val="003A7346"/>
    <w:rsid w:val="003B1F80"/>
    <w:rsid w:val="003B483D"/>
    <w:rsid w:val="003B5600"/>
    <w:rsid w:val="003C1313"/>
    <w:rsid w:val="003C17A6"/>
    <w:rsid w:val="003C38EF"/>
    <w:rsid w:val="003C579D"/>
    <w:rsid w:val="003C681B"/>
    <w:rsid w:val="003D105B"/>
    <w:rsid w:val="003D1D28"/>
    <w:rsid w:val="003E2976"/>
    <w:rsid w:val="003E4BEC"/>
    <w:rsid w:val="003F1419"/>
    <w:rsid w:val="003F210E"/>
    <w:rsid w:val="003F27EE"/>
    <w:rsid w:val="003F2880"/>
    <w:rsid w:val="00402033"/>
    <w:rsid w:val="00403DA8"/>
    <w:rsid w:val="00404132"/>
    <w:rsid w:val="00406AA9"/>
    <w:rsid w:val="00407C6C"/>
    <w:rsid w:val="0041270A"/>
    <w:rsid w:val="00414053"/>
    <w:rsid w:val="004153C2"/>
    <w:rsid w:val="004406BE"/>
    <w:rsid w:val="00441106"/>
    <w:rsid w:val="00441FC5"/>
    <w:rsid w:val="00450DF1"/>
    <w:rsid w:val="0045690D"/>
    <w:rsid w:val="00457E3D"/>
    <w:rsid w:val="0046082A"/>
    <w:rsid w:val="004713C6"/>
    <w:rsid w:val="0048525D"/>
    <w:rsid w:val="004A4422"/>
    <w:rsid w:val="004A4F6C"/>
    <w:rsid w:val="004A5B76"/>
    <w:rsid w:val="004B0595"/>
    <w:rsid w:val="004B234B"/>
    <w:rsid w:val="004C1D4A"/>
    <w:rsid w:val="004C287B"/>
    <w:rsid w:val="004C2990"/>
    <w:rsid w:val="004D0D0C"/>
    <w:rsid w:val="004D1187"/>
    <w:rsid w:val="004D1AEA"/>
    <w:rsid w:val="004D2172"/>
    <w:rsid w:val="004D7865"/>
    <w:rsid w:val="004E1612"/>
    <w:rsid w:val="004E350E"/>
    <w:rsid w:val="004E39A1"/>
    <w:rsid w:val="004E3E03"/>
    <w:rsid w:val="004E3EED"/>
    <w:rsid w:val="004E56C3"/>
    <w:rsid w:val="004E69A0"/>
    <w:rsid w:val="004E7D9D"/>
    <w:rsid w:val="004F389B"/>
    <w:rsid w:val="004F45F7"/>
    <w:rsid w:val="00501EAB"/>
    <w:rsid w:val="00506DC9"/>
    <w:rsid w:val="00512651"/>
    <w:rsid w:val="00513349"/>
    <w:rsid w:val="00514A9A"/>
    <w:rsid w:val="005204F8"/>
    <w:rsid w:val="00522DA7"/>
    <w:rsid w:val="00530007"/>
    <w:rsid w:val="00530369"/>
    <w:rsid w:val="00530C6A"/>
    <w:rsid w:val="00530E04"/>
    <w:rsid w:val="0054619A"/>
    <w:rsid w:val="00547CF6"/>
    <w:rsid w:val="005707FC"/>
    <w:rsid w:val="005739C2"/>
    <w:rsid w:val="00583190"/>
    <w:rsid w:val="00583754"/>
    <w:rsid w:val="00586096"/>
    <w:rsid w:val="005904AC"/>
    <w:rsid w:val="0059506E"/>
    <w:rsid w:val="00595189"/>
    <w:rsid w:val="005953D6"/>
    <w:rsid w:val="0059681F"/>
    <w:rsid w:val="005A049F"/>
    <w:rsid w:val="005A0679"/>
    <w:rsid w:val="005A1156"/>
    <w:rsid w:val="005A42B1"/>
    <w:rsid w:val="005A4EA9"/>
    <w:rsid w:val="005B13F8"/>
    <w:rsid w:val="005B3567"/>
    <w:rsid w:val="005B5322"/>
    <w:rsid w:val="005B78A9"/>
    <w:rsid w:val="005D0790"/>
    <w:rsid w:val="005D3A5B"/>
    <w:rsid w:val="005D53AA"/>
    <w:rsid w:val="005F54EF"/>
    <w:rsid w:val="005F5CFE"/>
    <w:rsid w:val="00602166"/>
    <w:rsid w:val="00602C3E"/>
    <w:rsid w:val="00607D08"/>
    <w:rsid w:val="006129CF"/>
    <w:rsid w:val="006138A7"/>
    <w:rsid w:val="00621025"/>
    <w:rsid w:val="00623B09"/>
    <w:rsid w:val="00625C49"/>
    <w:rsid w:val="006341B7"/>
    <w:rsid w:val="006342BF"/>
    <w:rsid w:val="0063656E"/>
    <w:rsid w:val="00637149"/>
    <w:rsid w:val="0064334E"/>
    <w:rsid w:val="006445F2"/>
    <w:rsid w:val="00645C22"/>
    <w:rsid w:val="006512D7"/>
    <w:rsid w:val="006561A7"/>
    <w:rsid w:val="00657743"/>
    <w:rsid w:val="006607F9"/>
    <w:rsid w:val="006636C0"/>
    <w:rsid w:val="006638DA"/>
    <w:rsid w:val="00670EEE"/>
    <w:rsid w:val="006713C7"/>
    <w:rsid w:val="006718D4"/>
    <w:rsid w:val="00683A89"/>
    <w:rsid w:val="006A38A8"/>
    <w:rsid w:val="006A6928"/>
    <w:rsid w:val="006B1F96"/>
    <w:rsid w:val="006B3384"/>
    <w:rsid w:val="006C19B8"/>
    <w:rsid w:val="006C2826"/>
    <w:rsid w:val="006C4E81"/>
    <w:rsid w:val="006D05FD"/>
    <w:rsid w:val="006D1181"/>
    <w:rsid w:val="006D3F1D"/>
    <w:rsid w:val="006D51C5"/>
    <w:rsid w:val="0070292B"/>
    <w:rsid w:val="007039D3"/>
    <w:rsid w:val="007063C0"/>
    <w:rsid w:val="007243E7"/>
    <w:rsid w:val="00736C63"/>
    <w:rsid w:val="00740C0F"/>
    <w:rsid w:val="0074209E"/>
    <w:rsid w:val="0075705C"/>
    <w:rsid w:val="00762F4C"/>
    <w:rsid w:val="0076314D"/>
    <w:rsid w:val="0079258F"/>
    <w:rsid w:val="00792613"/>
    <w:rsid w:val="00796CFF"/>
    <w:rsid w:val="007A12B9"/>
    <w:rsid w:val="007A624F"/>
    <w:rsid w:val="007B25D4"/>
    <w:rsid w:val="007B30E7"/>
    <w:rsid w:val="007C0D1E"/>
    <w:rsid w:val="007D3580"/>
    <w:rsid w:val="007E6C8D"/>
    <w:rsid w:val="0080246A"/>
    <w:rsid w:val="0080716D"/>
    <w:rsid w:val="00814479"/>
    <w:rsid w:val="00815CF8"/>
    <w:rsid w:val="008301C6"/>
    <w:rsid w:val="00834020"/>
    <w:rsid w:val="00834248"/>
    <w:rsid w:val="00840157"/>
    <w:rsid w:val="00842A34"/>
    <w:rsid w:val="00867445"/>
    <w:rsid w:val="008700EA"/>
    <w:rsid w:val="008810B1"/>
    <w:rsid w:val="008843D1"/>
    <w:rsid w:val="00884A92"/>
    <w:rsid w:val="00891AF4"/>
    <w:rsid w:val="00896BE4"/>
    <w:rsid w:val="00897F13"/>
    <w:rsid w:val="008A1C17"/>
    <w:rsid w:val="008B4731"/>
    <w:rsid w:val="008B542B"/>
    <w:rsid w:val="008C0055"/>
    <w:rsid w:val="008C53A0"/>
    <w:rsid w:val="008D0FD6"/>
    <w:rsid w:val="008D389B"/>
    <w:rsid w:val="008F3790"/>
    <w:rsid w:val="008F4492"/>
    <w:rsid w:val="00901659"/>
    <w:rsid w:val="00903F02"/>
    <w:rsid w:val="00910C73"/>
    <w:rsid w:val="0091440B"/>
    <w:rsid w:val="00915432"/>
    <w:rsid w:val="00921DF2"/>
    <w:rsid w:val="00923109"/>
    <w:rsid w:val="009331DC"/>
    <w:rsid w:val="00936F5B"/>
    <w:rsid w:val="0096649D"/>
    <w:rsid w:val="00966A51"/>
    <w:rsid w:val="009704F6"/>
    <w:rsid w:val="009722FB"/>
    <w:rsid w:val="009727BC"/>
    <w:rsid w:val="009751EE"/>
    <w:rsid w:val="009766BF"/>
    <w:rsid w:val="00983BEF"/>
    <w:rsid w:val="0099002A"/>
    <w:rsid w:val="0099734B"/>
    <w:rsid w:val="009A435E"/>
    <w:rsid w:val="009A7322"/>
    <w:rsid w:val="009B3FB5"/>
    <w:rsid w:val="009B602A"/>
    <w:rsid w:val="009C6DEA"/>
    <w:rsid w:val="009D5F75"/>
    <w:rsid w:val="009D625A"/>
    <w:rsid w:val="009E3251"/>
    <w:rsid w:val="009F0B91"/>
    <w:rsid w:val="00A03557"/>
    <w:rsid w:val="00A03613"/>
    <w:rsid w:val="00A07ACF"/>
    <w:rsid w:val="00A07F12"/>
    <w:rsid w:val="00A104A9"/>
    <w:rsid w:val="00A12161"/>
    <w:rsid w:val="00A32A7A"/>
    <w:rsid w:val="00A374D8"/>
    <w:rsid w:val="00A45261"/>
    <w:rsid w:val="00A47F22"/>
    <w:rsid w:val="00A50CA1"/>
    <w:rsid w:val="00A51507"/>
    <w:rsid w:val="00A639AA"/>
    <w:rsid w:val="00A7372A"/>
    <w:rsid w:val="00A80B2E"/>
    <w:rsid w:val="00A915DC"/>
    <w:rsid w:val="00A91890"/>
    <w:rsid w:val="00A9206C"/>
    <w:rsid w:val="00A946B4"/>
    <w:rsid w:val="00AA05D0"/>
    <w:rsid w:val="00AA31E2"/>
    <w:rsid w:val="00AA51BA"/>
    <w:rsid w:val="00AA63DC"/>
    <w:rsid w:val="00AA6A18"/>
    <w:rsid w:val="00AB7311"/>
    <w:rsid w:val="00AC4337"/>
    <w:rsid w:val="00AC5583"/>
    <w:rsid w:val="00AE2CD6"/>
    <w:rsid w:val="00AE4F5E"/>
    <w:rsid w:val="00AE6C98"/>
    <w:rsid w:val="00AF3636"/>
    <w:rsid w:val="00AF3B8B"/>
    <w:rsid w:val="00AF616D"/>
    <w:rsid w:val="00B024F9"/>
    <w:rsid w:val="00B02DFE"/>
    <w:rsid w:val="00B071BB"/>
    <w:rsid w:val="00B14995"/>
    <w:rsid w:val="00B15414"/>
    <w:rsid w:val="00B17F1C"/>
    <w:rsid w:val="00B2427B"/>
    <w:rsid w:val="00B40DC5"/>
    <w:rsid w:val="00B4670E"/>
    <w:rsid w:val="00B51067"/>
    <w:rsid w:val="00B55529"/>
    <w:rsid w:val="00B56258"/>
    <w:rsid w:val="00B57068"/>
    <w:rsid w:val="00B62A61"/>
    <w:rsid w:val="00B65BAD"/>
    <w:rsid w:val="00B66CFF"/>
    <w:rsid w:val="00B71E75"/>
    <w:rsid w:val="00B730FE"/>
    <w:rsid w:val="00BA09B8"/>
    <w:rsid w:val="00BA3368"/>
    <w:rsid w:val="00BA40F6"/>
    <w:rsid w:val="00BA6ABC"/>
    <w:rsid w:val="00BB0DD4"/>
    <w:rsid w:val="00BB147F"/>
    <w:rsid w:val="00BD4B9C"/>
    <w:rsid w:val="00BD5087"/>
    <w:rsid w:val="00BF3CC3"/>
    <w:rsid w:val="00C0062B"/>
    <w:rsid w:val="00C149EC"/>
    <w:rsid w:val="00C40331"/>
    <w:rsid w:val="00C4656C"/>
    <w:rsid w:val="00C4689A"/>
    <w:rsid w:val="00C46FDE"/>
    <w:rsid w:val="00C52E91"/>
    <w:rsid w:val="00C53DF5"/>
    <w:rsid w:val="00C5616B"/>
    <w:rsid w:val="00C62E8B"/>
    <w:rsid w:val="00C74DEE"/>
    <w:rsid w:val="00C764D2"/>
    <w:rsid w:val="00C77678"/>
    <w:rsid w:val="00C83F77"/>
    <w:rsid w:val="00C860E4"/>
    <w:rsid w:val="00C86196"/>
    <w:rsid w:val="00C93060"/>
    <w:rsid w:val="00C93328"/>
    <w:rsid w:val="00C96614"/>
    <w:rsid w:val="00CA63DD"/>
    <w:rsid w:val="00CA6BC1"/>
    <w:rsid w:val="00CB7900"/>
    <w:rsid w:val="00CC0A06"/>
    <w:rsid w:val="00CC350B"/>
    <w:rsid w:val="00CC4595"/>
    <w:rsid w:val="00CC6E21"/>
    <w:rsid w:val="00CD0219"/>
    <w:rsid w:val="00CD69C6"/>
    <w:rsid w:val="00CD7E14"/>
    <w:rsid w:val="00CE193E"/>
    <w:rsid w:val="00CF6BD7"/>
    <w:rsid w:val="00D04C1F"/>
    <w:rsid w:val="00D2084D"/>
    <w:rsid w:val="00D2411E"/>
    <w:rsid w:val="00D25891"/>
    <w:rsid w:val="00D303FD"/>
    <w:rsid w:val="00D30BDF"/>
    <w:rsid w:val="00D30DC2"/>
    <w:rsid w:val="00D30EC3"/>
    <w:rsid w:val="00D439A5"/>
    <w:rsid w:val="00D52520"/>
    <w:rsid w:val="00D52DD8"/>
    <w:rsid w:val="00D56F0F"/>
    <w:rsid w:val="00D60513"/>
    <w:rsid w:val="00D60E28"/>
    <w:rsid w:val="00D61363"/>
    <w:rsid w:val="00D8222B"/>
    <w:rsid w:val="00D83F1D"/>
    <w:rsid w:val="00D87E9F"/>
    <w:rsid w:val="00D94D0E"/>
    <w:rsid w:val="00D976C6"/>
    <w:rsid w:val="00D97D70"/>
    <w:rsid w:val="00DA180C"/>
    <w:rsid w:val="00DC0DFE"/>
    <w:rsid w:val="00DC5872"/>
    <w:rsid w:val="00DD0724"/>
    <w:rsid w:val="00DD37EA"/>
    <w:rsid w:val="00DD6925"/>
    <w:rsid w:val="00DE03FC"/>
    <w:rsid w:val="00DE0F4F"/>
    <w:rsid w:val="00DE203B"/>
    <w:rsid w:val="00DE2CAF"/>
    <w:rsid w:val="00E00029"/>
    <w:rsid w:val="00E02CC9"/>
    <w:rsid w:val="00E14E3D"/>
    <w:rsid w:val="00E1653D"/>
    <w:rsid w:val="00E2333F"/>
    <w:rsid w:val="00E234EB"/>
    <w:rsid w:val="00E269B7"/>
    <w:rsid w:val="00E32434"/>
    <w:rsid w:val="00E3398A"/>
    <w:rsid w:val="00E33C78"/>
    <w:rsid w:val="00E427D3"/>
    <w:rsid w:val="00E75ED9"/>
    <w:rsid w:val="00E815BC"/>
    <w:rsid w:val="00E86AEC"/>
    <w:rsid w:val="00E965B8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C3794"/>
    <w:rsid w:val="00ED08DC"/>
    <w:rsid w:val="00ED4ADC"/>
    <w:rsid w:val="00ED576C"/>
    <w:rsid w:val="00ED5D31"/>
    <w:rsid w:val="00EE0469"/>
    <w:rsid w:val="00EE1B96"/>
    <w:rsid w:val="00EF17A2"/>
    <w:rsid w:val="00F02C92"/>
    <w:rsid w:val="00F07E03"/>
    <w:rsid w:val="00F14343"/>
    <w:rsid w:val="00F21664"/>
    <w:rsid w:val="00F217A5"/>
    <w:rsid w:val="00F21DAE"/>
    <w:rsid w:val="00F22E1C"/>
    <w:rsid w:val="00F23C51"/>
    <w:rsid w:val="00F23C71"/>
    <w:rsid w:val="00F2751E"/>
    <w:rsid w:val="00F27DCE"/>
    <w:rsid w:val="00F41097"/>
    <w:rsid w:val="00F423C8"/>
    <w:rsid w:val="00F441FF"/>
    <w:rsid w:val="00F4656D"/>
    <w:rsid w:val="00F5375E"/>
    <w:rsid w:val="00F64AE2"/>
    <w:rsid w:val="00F956D2"/>
    <w:rsid w:val="00FA7681"/>
    <w:rsid w:val="00FB51B3"/>
    <w:rsid w:val="00FD1F18"/>
    <w:rsid w:val="00FE6E35"/>
    <w:rsid w:val="00FF1529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0E2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7715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77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soldadoleite@ma.leg.br" TargetMode="External"/><Relationship Id="rId1" Type="http://schemas.openxmlformats.org/officeDocument/2006/relationships/hyperlink" Target="mailto:dep.soldadoleit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622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232</dc:creator>
  <cp:lastModifiedBy>Dep. Fernando Braide</cp:lastModifiedBy>
  <cp:revision>32</cp:revision>
  <dcterms:created xsi:type="dcterms:W3CDTF">2024-08-06T13:40:00Z</dcterms:created>
  <dcterms:modified xsi:type="dcterms:W3CDTF">2024-08-08T17:49:00Z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