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2D6565" w14:textId="43B78D94" w:rsidR="00DC5872" w:rsidRDefault="00CC0A06" w:rsidP="00A104A9">
      <w:pPr>
        <w:pStyle w:val="Corpodetexto"/>
        <w:spacing w:before="90"/>
      </w:pPr>
      <w:r>
        <w:t>INDICAÇÃO N° XXX/202</w:t>
      </w:r>
      <w:r w:rsidR="00CF1DC1">
        <w:t>4</w:t>
      </w:r>
      <w:r>
        <w:t xml:space="preserve"> – GAB. DEP. </w:t>
      </w:r>
      <w:r w:rsidR="00927A71">
        <w:t>SOLDADO LEITE</w:t>
      </w:r>
    </w:p>
    <w:p w14:paraId="5DA8CBA2" w14:textId="77777777" w:rsidR="00DC5872" w:rsidRDefault="00DC5872">
      <w:pPr>
        <w:pStyle w:val="Corpodetexto"/>
        <w:spacing w:before="9"/>
        <w:rPr>
          <w:sz w:val="27"/>
        </w:rPr>
      </w:pPr>
    </w:p>
    <w:p w14:paraId="1D20838A" w14:textId="632FC4EB" w:rsidR="00DC5872" w:rsidRPr="00376591" w:rsidRDefault="008F4492" w:rsidP="00376591">
      <w:pPr>
        <w:pStyle w:val="Corpodetexto"/>
        <w:spacing w:line="276" w:lineRule="auto"/>
        <w:ind w:firstLine="567"/>
        <w:rPr>
          <w:szCs w:val="22"/>
        </w:rPr>
      </w:pPr>
      <w:r w:rsidRPr="00376591">
        <w:rPr>
          <w:szCs w:val="22"/>
        </w:rPr>
        <w:t>Senhora Presidente,</w:t>
      </w:r>
    </w:p>
    <w:p w14:paraId="02ACC799" w14:textId="77777777" w:rsidR="008F4492" w:rsidRPr="00376591" w:rsidRDefault="008F4492" w:rsidP="00376591">
      <w:pPr>
        <w:pStyle w:val="Corpodetexto"/>
        <w:spacing w:line="276" w:lineRule="auto"/>
        <w:ind w:firstLine="567"/>
        <w:rPr>
          <w:szCs w:val="22"/>
        </w:rPr>
      </w:pPr>
    </w:p>
    <w:p w14:paraId="7E69F29C" w14:textId="6088AD43" w:rsidR="00096CBF" w:rsidRPr="00096CBF" w:rsidRDefault="00096CBF" w:rsidP="00096CBF">
      <w:pPr>
        <w:pStyle w:val="Corpodetexto"/>
        <w:ind w:right="63" w:firstLine="567"/>
        <w:jc w:val="both"/>
        <w:rPr>
          <w:szCs w:val="22"/>
        </w:rPr>
      </w:pPr>
      <w:r w:rsidRPr="00096CBF">
        <w:rPr>
          <w:szCs w:val="22"/>
        </w:rPr>
        <w:t>Nos termos do art. 152 do Regimento Interno da Assembleia Legislativa do Estado do Maranhão, requeiro a V.Exa. que, depois de ouvida a Mesa Diretora, seja encaminhado ofício ao Excelentíssimo Governador do Estado do Maranhão, Sr. Carlos Brandão,</w:t>
      </w:r>
      <w:r w:rsidR="00E90DCC">
        <w:rPr>
          <w:szCs w:val="22"/>
        </w:rPr>
        <w:t xml:space="preserve"> ao Secretário de Estado d</w:t>
      </w:r>
      <w:r w:rsidR="00A933CB">
        <w:rPr>
          <w:szCs w:val="22"/>
        </w:rPr>
        <w:t>e</w:t>
      </w:r>
      <w:r w:rsidR="00E90DCC">
        <w:rPr>
          <w:szCs w:val="22"/>
        </w:rPr>
        <w:t xml:space="preserve"> </w:t>
      </w:r>
      <w:r w:rsidR="00A933CB">
        <w:rPr>
          <w:szCs w:val="22"/>
        </w:rPr>
        <w:t>Administração</w:t>
      </w:r>
      <w:r w:rsidR="00E90DCC">
        <w:rPr>
          <w:szCs w:val="22"/>
        </w:rPr>
        <w:t xml:space="preserve">, </w:t>
      </w:r>
      <w:r w:rsidR="00A933CB">
        <w:rPr>
          <w:szCs w:val="22"/>
        </w:rPr>
        <w:t>Guilberth Garcês</w:t>
      </w:r>
      <w:r w:rsidR="00E90DCC">
        <w:rPr>
          <w:szCs w:val="22"/>
        </w:rPr>
        <w:t>,</w:t>
      </w:r>
      <w:r w:rsidRPr="00096CBF">
        <w:rPr>
          <w:szCs w:val="22"/>
        </w:rPr>
        <w:t xml:space="preserve"> e ao Secretário de Estado</w:t>
      </w:r>
      <w:r w:rsidR="00A933CB">
        <w:rPr>
          <w:szCs w:val="22"/>
        </w:rPr>
        <w:t>-Chefe da Casa Civil</w:t>
      </w:r>
      <w:r w:rsidRPr="00096CBF">
        <w:rPr>
          <w:szCs w:val="22"/>
        </w:rPr>
        <w:t xml:space="preserve">, </w:t>
      </w:r>
      <w:r w:rsidR="00A933CB">
        <w:rPr>
          <w:szCs w:val="22"/>
        </w:rPr>
        <w:t>Sebastião Madeira</w:t>
      </w:r>
      <w:r w:rsidRPr="00096CBF">
        <w:rPr>
          <w:szCs w:val="22"/>
        </w:rPr>
        <w:t xml:space="preserve">, </w:t>
      </w:r>
      <w:r w:rsidR="00F42CD1">
        <w:rPr>
          <w:szCs w:val="22"/>
        </w:rPr>
        <w:t>o anteprojeto de Medida Provisória que concede reajuste salarial aos policiais e bombeiros militares do Estado do Maranhão.</w:t>
      </w:r>
    </w:p>
    <w:p w14:paraId="62537E28" w14:textId="5CD09356" w:rsidR="00096CBF" w:rsidRPr="00096CBF" w:rsidRDefault="00EE2211" w:rsidP="00096CBF">
      <w:pPr>
        <w:pStyle w:val="Corpodetexto"/>
        <w:ind w:right="63" w:firstLine="567"/>
        <w:jc w:val="both"/>
        <w:rPr>
          <w:szCs w:val="22"/>
        </w:rPr>
      </w:pPr>
      <w:r>
        <w:rPr>
          <w:szCs w:val="22"/>
        </w:rPr>
        <w:t xml:space="preserve">O reajuste proposto e sancionado pelo Governador não condiz com as condições econômicas atuais. O aumento do custo de vida, bem como a não reposição das perdas inflacionárias, tornam siginificativamente </w:t>
      </w:r>
      <w:r w:rsidR="00E7564A">
        <w:rPr>
          <w:szCs w:val="22"/>
        </w:rPr>
        <w:t xml:space="preserve">pouco viável a dignidade do policial e bombeiro militar – cuja carga </w:t>
      </w:r>
      <w:r w:rsidR="002A2DE2">
        <w:rPr>
          <w:szCs w:val="22"/>
        </w:rPr>
        <w:t>laboral é bem acima do servidor público civil e com maior desgaste físico-mental ao longo de s</w:t>
      </w:r>
      <w:r w:rsidR="00D122E4">
        <w:rPr>
          <w:szCs w:val="22"/>
        </w:rPr>
        <w:t>ua carreira.</w:t>
      </w:r>
    </w:p>
    <w:p w14:paraId="4E782BED" w14:textId="788E6339" w:rsidR="00CF1DC1" w:rsidRDefault="00F62ABF" w:rsidP="00096CBF">
      <w:pPr>
        <w:pStyle w:val="Corpodetexto"/>
        <w:ind w:right="63" w:firstLine="567"/>
        <w:jc w:val="both"/>
        <w:rPr>
          <w:szCs w:val="22"/>
        </w:rPr>
      </w:pPr>
      <w:r>
        <w:rPr>
          <w:szCs w:val="22"/>
        </w:rPr>
        <w:t xml:space="preserve">Deste modo, analisando a trajetória fiscal do Estado do Maranhão – dado que </w:t>
      </w:r>
      <w:r w:rsidR="00B02ECE">
        <w:rPr>
          <w:szCs w:val="22"/>
        </w:rPr>
        <w:t xml:space="preserve">houve uma melhora significativa na arrecadação e há uma trajetória em franca ascensão da Receita Corrente Líquida, permitindo </w:t>
      </w:r>
      <w:r w:rsidR="00547F65">
        <w:rPr>
          <w:szCs w:val="22"/>
        </w:rPr>
        <w:t>a concessão do reajuste – e da margem da despesa com pessoal, propomos a V. Exa. um reajuste de 30% (trinta por cento)</w:t>
      </w:r>
      <w:r w:rsidR="003B6491">
        <w:rPr>
          <w:szCs w:val="22"/>
        </w:rPr>
        <w:t xml:space="preserve"> a ser escalonado entre os anos de 2025 a 2028. Este reajuste consegue recompor a perda salarial, tomando como base o ano de 2018, </w:t>
      </w:r>
      <w:r w:rsidR="00595E8A">
        <w:rPr>
          <w:szCs w:val="22"/>
        </w:rPr>
        <w:t xml:space="preserve">e permite que – mesmo com o crescimento da inflação – o policial e o bombeiro militar consigam manter o mesmo poder de compra </w:t>
      </w:r>
      <w:r w:rsidR="00085E43">
        <w:rPr>
          <w:szCs w:val="22"/>
        </w:rPr>
        <w:t xml:space="preserve">em 2028, ao comparar com 2024. </w:t>
      </w:r>
    </w:p>
    <w:p w14:paraId="49924BAF" w14:textId="42FAC87E" w:rsidR="00085E43" w:rsidRDefault="00605586" w:rsidP="00096CBF">
      <w:pPr>
        <w:pStyle w:val="Corpodetexto"/>
        <w:ind w:right="63" w:firstLine="567"/>
        <w:jc w:val="both"/>
      </w:pPr>
      <w:r>
        <w:rPr>
          <w:szCs w:val="22"/>
        </w:rPr>
        <w:t xml:space="preserve">Compreendemos que esta proposta está de acordo com os anseios </w:t>
      </w:r>
      <w:r w:rsidR="00A27800">
        <w:rPr>
          <w:szCs w:val="22"/>
        </w:rPr>
        <w:t>dos militares e promove uma maior equidade e</w:t>
      </w:r>
      <w:r w:rsidR="008721C0">
        <w:rPr>
          <w:szCs w:val="22"/>
        </w:rPr>
        <w:t xml:space="preserve"> justiça social entre os servidores públicos civis e os servidores públicos militares.</w:t>
      </w:r>
    </w:p>
    <w:p w14:paraId="2D2CA812" w14:textId="77777777" w:rsidR="00E90DCC" w:rsidRDefault="00E90DCC" w:rsidP="00550B83">
      <w:pPr>
        <w:pStyle w:val="Corpodetexto"/>
        <w:ind w:right="63"/>
        <w:jc w:val="center"/>
      </w:pPr>
    </w:p>
    <w:p w14:paraId="0B045B04" w14:textId="374E53CD" w:rsidR="00DC5872" w:rsidRDefault="003E2024" w:rsidP="00550B83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 w:rsidR="00D122E4">
        <w:t>29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D122E4">
        <w:t>agosto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CF5C9C">
        <w:rPr>
          <w:spacing w:val="-2"/>
        </w:rPr>
        <w:t>4</w:t>
      </w:r>
      <w:r>
        <w:rPr>
          <w:spacing w:val="-2"/>
        </w:rPr>
        <w:t>.</w:t>
      </w:r>
    </w:p>
    <w:p w14:paraId="2904A0DC" w14:textId="77777777" w:rsidR="00DC5872" w:rsidRDefault="00DC5872">
      <w:pPr>
        <w:pStyle w:val="Corpodetexto"/>
        <w:spacing w:before="9"/>
        <w:rPr>
          <w:sz w:val="29"/>
        </w:rPr>
      </w:pPr>
    </w:p>
    <w:p w14:paraId="319BF31C" w14:textId="4D03CFB0" w:rsidR="00DC5872" w:rsidRPr="008C0055" w:rsidRDefault="00927A71" w:rsidP="008C005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61BB6239" w14:textId="6B3045F5" w:rsidR="00376591" w:rsidRDefault="003E2024" w:rsidP="00CF5C9C">
      <w:pPr>
        <w:pStyle w:val="Corpodetexto"/>
        <w:spacing w:before="180"/>
        <w:ind w:left="2749" w:right="2750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</w:t>
      </w:r>
      <w:r w:rsidR="00A104A9">
        <w:rPr>
          <w:spacing w:val="-2"/>
        </w:rPr>
        <w:t>ual</w:t>
      </w:r>
    </w:p>
    <w:p w14:paraId="15E30A12" w14:textId="77777777" w:rsidR="00F62ABF" w:rsidRDefault="00F62ABF" w:rsidP="00CF5C9C">
      <w:pPr>
        <w:pStyle w:val="Corpodetexto"/>
        <w:spacing w:before="180"/>
        <w:ind w:left="2749" w:right="2750"/>
        <w:jc w:val="center"/>
        <w:rPr>
          <w:spacing w:val="-2"/>
        </w:rPr>
      </w:pPr>
    </w:p>
    <w:p w14:paraId="7D8AE651" w14:textId="77777777" w:rsidR="00F62ABF" w:rsidRDefault="00F62ABF" w:rsidP="00CF5C9C">
      <w:pPr>
        <w:pStyle w:val="Corpodetexto"/>
        <w:spacing w:before="180"/>
        <w:ind w:left="2749" w:right="2750"/>
        <w:jc w:val="center"/>
        <w:rPr>
          <w:spacing w:val="-2"/>
        </w:rPr>
      </w:pPr>
    </w:p>
    <w:p w14:paraId="685D87C0" w14:textId="77777777" w:rsidR="00F62ABF" w:rsidRDefault="00F62ABF" w:rsidP="00CF5C9C">
      <w:pPr>
        <w:pStyle w:val="Corpodetexto"/>
        <w:spacing w:before="180"/>
        <w:ind w:left="2749" w:right="2750"/>
        <w:jc w:val="center"/>
        <w:rPr>
          <w:spacing w:val="-2"/>
        </w:rPr>
      </w:pPr>
    </w:p>
    <w:p w14:paraId="61183072" w14:textId="77777777" w:rsidR="00F62ABF" w:rsidRDefault="00F62ABF" w:rsidP="00CF5C9C">
      <w:pPr>
        <w:pStyle w:val="Corpodetexto"/>
        <w:spacing w:before="180"/>
        <w:ind w:left="2749" w:right="2750"/>
        <w:jc w:val="center"/>
        <w:rPr>
          <w:spacing w:val="-2"/>
        </w:rPr>
      </w:pPr>
    </w:p>
    <w:p w14:paraId="4DF7F11F" w14:textId="77777777" w:rsidR="00F62ABF" w:rsidRDefault="00F62ABF" w:rsidP="00CF5C9C">
      <w:pPr>
        <w:pStyle w:val="Corpodetexto"/>
        <w:spacing w:before="180"/>
        <w:ind w:left="2749" w:right="2750"/>
        <w:jc w:val="center"/>
        <w:rPr>
          <w:spacing w:val="-2"/>
        </w:rPr>
      </w:pPr>
    </w:p>
    <w:p w14:paraId="1D019191" w14:textId="77777777" w:rsidR="00F62ABF" w:rsidRDefault="00F62ABF" w:rsidP="00CF5C9C">
      <w:pPr>
        <w:pStyle w:val="Corpodetexto"/>
        <w:spacing w:before="180"/>
        <w:ind w:left="2749" w:right="2750"/>
        <w:jc w:val="center"/>
        <w:rPr>
          <w:spacing w:val="-2"/>
        </w:rPr>
      </w:pPr>
    </w:p>
    <w:p w14:paraId="10D6D87E" w14:textId="77777777" w:rsidR="00F62ABF" w:rsidRDefault="00F62ABF" w:rsidP="008721C0">
      <w:pPr>
        <w:pStyle w:val="Corpodetexto"/>
        <w:spacing w:before="180"/>
        <w:ind w:right="2750"/>
        <w:rPr>
          <w:spacing w:val="-2"/>
        </w:rPr>
      </w:pPr>
    </w:p>
    <w:p w14:paraId="0B02DB76" w14:textId="77777777" w:rsidR="008721C0" w:rsidRDefault="008721C0" w:rsidP="00F62ABF">
      <w:pPr>
        <w:pStyle w:val="Corpodetexto"/>
        <w:spacing w:before="90"/>
        <w:rPr>
          <w:spacing w:val="-2"/>
        </w:rPr>
      </w:pPr>
    </w:p>
    <w:p w14:paraId="195B5BB7" w14:textId="41EF0E42" w:rsidR="00F62ABF" w:rsidRDefault="00F62ABF" w:rsidP="00F62ABF">
      <w:pPr>
        <w:pStyle w:val="Corpodetexto"/>
        <w:spacing w:before="90"/>
      </w:pPr>
      <w:r>
        <w:lastRenderedPageBreak/>
        <w:t>MEDIDA PROVISÓRIA</w:t>
      </w:r>
      <w:r>
        <w:rPr>
          <w:spacing w:val="-8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>XX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XX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X</w:t>
      </w:r>
      <w:r>
        <w:t>XXXXX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2024,</w:t>
      </w:r>
    </w:p>
    <w:p w14:paraId="60DA485B" w14:textId="77777777" w:rsidR="00F62ABF" w:rsidRPr="0076314D" w:rsidRDefault="00F62ABF" w:rsidP="00F62ABF">
      <w:pPr>
        <w:pStyle w:val="Corpodetexto"/>
        <w:spacing w:before="180" w:line="259" w:lineRule="auto"/>
        <w:ind w:left="4638"/>
        <w:jc w:val="both"/>
      </w:pPr>
      <w:r>
        <w:t>Concede reajuste e altera a remuneração dos Policiais Militares e Bombeiros Militares do Estado do Maranhão, e dá outras providências.</w:t>
      </w:r>
    </w:p>
    <w:p w14:paraId="3116B2D6" w14:textId="77777777" w:rsidR="00F62ABF" w:rsidRDefault="00F62ABF" w:rsidP="00F62ABF">
      <w:pPr>
        <w:pStyle w:val="Corpodetexto"/>
        <w:spacing w:before="9"/>
        <w:rPr>
          <w:sz w:val="27"/>
        </w:rPr>
      </w:pPr>
    </w:p>
    <w:p w14:paraId="4ED7852C" w14:textId="77777777" w:rsidR="00F62ABF" w:rsidRDefault="00F62ABF" w:rsidP="00F62ABF">
      <w:pPr>
        <w:ind w:firstLine="567"/>
        <w:jc w:val="both"/>
      </w:pPr>
      <w:r w:rsidRPr="00625C49">
        <w:rPr>
          <w:b/>
          <w:bCs/>
          <w:sz w:val="24"/>
          <w:szCs w:val="24"/>
        </w:rPr>
        <w:t>O</w:t>
      </w:r>
      <w:r w:rsidRPr="00625C49">
        <w:rPr>
          <w:b/>
          <w:bCs/>
          <w:spacing w:val="-6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GOVERNADOR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ESTADO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pacing w:val="-2"/>
          <w:sz w:val="24"/>
          <w:szCs w:val="24"/>
        </w:rPr>
        <w:t>MARANHÃO,</w:t>
      </w:r>
      <w:r>
        <w:rPr>
          <w:b/>
          <w:bCs/>
          <w:spacing w:val="-2"/>
          <w:sz w:val="24"/>
          <w:szCs w:val="24"/>
        </w:rPr>
        <w:t xml:space="preserve"> </w:t>
      </w:r>
      <w:r>
        <w:t>no uso da atribuição que lhe confere o § 1° do art. 42, da Constituição Estadual, adota a seguinte Medida Provisória, com força de Lei:</w:t>
      </w:r>
    </w:p>
    <w:p w14:paraId="3D1CC320" w14:textId="77777777" w:rsidR="00F62ABF" w:rsidRPr="000832B3" w:rsidRDefault="00F62ABF" w:rsidP="00F62ABF">
      <w:pPr>
        <w:ind w:firstLine="567"/>
        <w:jc w:val="both"/>
        <w:rPr>
          <w:sz w:val="24"/>
          <w:szCs w:val="24"/>
        </w:rPr>
      </w:pPr>
      <w:r>
        <w:rPr>
          <w:b/>
          <w:bCs/>
        </w:rPr>
        <w:t>Art. 1°</w:t>
      </w:r>
      <w:r>
        <w:t>. Esta Medida Provisória antecipa os efeitos financeiros para dezembro de 2024 dispostos no art. 4° da Lei Estadual n° 12.121, de 21 de novembro de 2023, para os membros da Polícia Militar e do Corpo de Bombeiros Militares.</w:t>
      </w:r>
    </w:p>
    <w:p w14:paraId="137669CF" w14:textId="77777777" w:rsidR="00F62ABF" w:rsidRDefault="00F62ABF" w:rsidP="00F62ABF">
      <w:pPr>
        <w:pStyle w:val="Corpodetexto"/>
        <w:spacing w:before="160"/>
        <w:ind w:firstLine="567"/>
        <w:jc w:val="both"/>
      </w:pPr>
      <w:r>
        <w:rPr>
          <w:b/>
          <w:bCs/>
        </w:rPr>
        <w:t>Art. 2°</w:t>
      </w:r>
      <w:r>
        <w:t>. Concede reajuste salarial de 30% (trinta por cento) para os Policiais Militares e Bombeiros Militares, em parcelas sucessivas e cumulativas, dispostos da seguinte forma:</w:t>
      </w:r>
    </w:p>
    <w:p w14:paraId="40C5F31B" w14:textId="77777777" w:rsidR="00F62ABF" w:rsidRDefault="00F62ABF" w:rsidP="00F62ABF">
      <w:pPr>
        <w:pStyle w:val="Corpodetexto"/>
        <w:spacing w:before="160"/>
        <w:ind w:firstLine="567"/>
        <w:jc w:val="both"/>
      </w:pPr>
      <w:r>
        <w:rPr>
          <w:b/>
          <w:bCs/>
        </w:rPr>
        <w:t>I</w:t>
      </w:r>
      <w:r>
        <w:t xml:space="preserve"> – 12% (doze inteiros por cento), a partir de 1° de julho de 2025.</w:t>
      </w:r>
    </w:p>
    <w:p w14:paraId="050C2289" w14:textId="77777777" w:rsidR="00F62ABF" w:rsidRDefault="00F62ABF" w:rsidP="00F62ABF">
      <w:pPr>
        <w:pStyle w:val="Corpodetexto"/>
        <w:spacing w:before="160"/>
        <w:ind w:firstLine="567"/>
        <w:jc w:val="both"/>
      </w:pPr>
      <w:r>
        <w:rPr>
          <w:b/>
          <w:bCs/>
        </w:rPr>
        <w:t>II</w:t>
      </w:r>
      <w:r>
        <w:t xml:space="preserve"> – 9% (nove inteiros por cento), a partir de 1° de julho de 2026.</w:t>
      </w:r>
    </w:p>
    <w:p w14:paraId="3D959F70" w14:textId="77777777" w:rsidR="00F62ABF" w:rsidRDefault="00F62ABF" w:rsidP="00F62ABF">
      <w:pPr>
        <w:pStyle w:val="Corpodetexto"/>
        <w:spacing w:before="160"/>
        <w:ind w:firstLine="567"/>
        <w:jc w:val="both"/>
      </w:pPr>
      <w:r>
        <w:rPr>
          <w:b/>
          <w:bCs/>
        </w:rPr>
        <w:t>III</w:t>
      </w:r>
      <w:r>
        <w:t xml:space="preserve"> – 6% (seis inteiros por cento), a partir de 1° de julho de 2027.</w:t>
      </w:r>
    </w:p>
    <w:p w14:paraId="301251F9" w14:textId="77777777" w:rsidR="00F62ABF" w:rsidRDefault="00F62ABF" w:rsidP="00F62ABF">
      <w:pPr>
        <w:pStyle w:val="Corpodetexto"/>
        <w:spacing w:before="160"/>
        <w:ind w:firstLine="567"/>
        <w:jc w:val="both"/>
      </w:pPr>
      <w:r>
        <w:rPr>
          <w:b/>
          <w:bCs/>
        </w:rPr>
        <w:t>IV</w:t>
      </w:r>
      <w:r>
        <w:t xml:space="preserve"> – 3% (três inteiros por cento), a partir de 1° de julho de 2028.</w:t>
      </w:r>
    </w:p>
    <w:p w14:paraId="49DF7F78" w14:textId="77777777" w:rsidR="00F62ABF" w:rsidRPr="00B026FC" w:rsidRDefault="00F62ABF" w:rsidP="00F62ABF">
      <w:pPr>
        <w:pStyle w:val="Corpodetexto"/>
        <w:spacing w:before="160"/>
        <w:ind w:firstLine="567"/>
        <w:jc w:val="both"/>
      </w:pPr>
      <w:r>
        <w:rPr>
          <w:b/>
          <w:bCs/>
        </w:rPr>
        <w:t>Parágrafo Único</w:t>
      </w:r>
      <w:r>
        <w:t xml:space="preserve">. O Anexo VI da Lei Estadual n° 12.121, de 21 de novembro de 2023, será a referência para disposto no </w:t>
      </w:r>
      <w:r>
        <w:rPr>
          <w:i/>
          <w:iCs/>
        </w:rPr>
        <w:t>caput</w:t>
      </w:r>
      <w:r>
        <w:t xml:space="preserve"> deste artigo.</w:t>
      </w:r>
    </w:p>
    <w:p w14:paraId="1E29F969" w14:textId="77777777" w:rsidR="00F62ABF" w:rsidRDefault="00F62ABF" w:rsidP="00F62ABF">
      <w:pPr>
        <w:pStyle w:val="Corpodetexto"/>
        <w:spacing w:before="160"/>
        <w:ind w:firstLine="567"/>
      </w:pPr>
      <w:r>
        <w:rPr>
          <w:b/>
        </w:rPr>
        <w:t>Art.</w:t>
      </w:r>
      <w:r>
        <w:rPr>
          <w:b/>
          <w:spacing w:val="-6"/>
        </w:rPr>
        <w:t xml:space="preserve"> </w:t>
      </w:r>
      <w:r>
        <w:rPr>
          <w:b/>
        </w:rPr>
        <w:t>3°</w:t>
      </w:r>
      <w:r>
        <w:t>.</w:t>
      </w:r>
      <w:r>
        <w:rPr>
          <w:spacing w:val="-5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Medida Provisória</w:t>
      </w:r>
      <w:r>
        <w:rPr>
          <w:spacing w:val="-5"/>
        </w:rPr>
        <w:t xml:space="preserve"> </w:t>
      </w:r>
      <w:r>
        <w:t>entra</w:t>
      </w:r>
      <w:r>
        <w:rPr>
          <w:spacing w:val="-6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momento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rPr>
          <w:spacing w:val="-2"/>
        </w:rPr>
        <w:t>publicação.</w:t>
      </w:r>
    </w:p>
    <w:p w14:paraId="4B51EA51" w14:textId="77777777" w:rsidR="00F62ABF" w:rsidRDefault="00F62ABF" w:rsidP="00F62ABF">
      <w:pPr>
        <w:pStyle w:val="Corpodetexto"/>
        <w:spacing w:before="6"/>
        <w:rPr>
          <w:sz w:val="29"/>
        </w:rPr>
      </w:pPr>
    </w:p>
    <w:p w14:paraId="2096EF9B" w14:textId="77777777" w:rsidR="00F62ABF" w:rsidRDefault="00F62ABF" w:rsidP="00F62ABF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XXXXXX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2024.</w:t>
      </w:r>
    </w:p>
    <w:p w14:paraId="5972E067" w14:textId="77777777" w:rsidR="00F62ABF" w:rsidRPr="00D04C1F" w:rsidRDefault="00F62ABF" w:rsidP="00F62ABF">
      <w:pPr>
        <w:pStyle w:val="Corpodetexto"/>
        <w:ind w:left="2750" w:right="2750"/>
        <w:jc w:val="center"/>
      </w:pPr>
    </w:p>
    <w:p w14:paraId="2717BA1E" w14:textId="77777777" w:rsidR="00F62ABF" w:rsidRPr="007039D3" w:rsidRDefault="00F62ABF" w:rsidP="00F62AB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CARLOS ORLEANS BRANDÃO JUNIOR</w:t>
      </w:r>
    </w:p>
    <w:p w14:paraId="544BDD8D" w14:textId="77777777" w:rsidR="00F62ABF" w:rsidRDefault="00F62ABF" w:rsidP="00F62ABF">
      <w:pPr>
        <w:pStyle w:val="Corpodetexto"/>
        <w:spacing w:before="180"/>
        <w:ind w:right="63"/>
        <w:jc w:val="center"/>
      </w:pPr>
      <w:r>
        <w:t>Governador do Estado do Maranhão</w:t>
      </w:r>
    </w:p>
    <w:p w14:paraId="7D7F3D17" w14:textId="77777777" w:rsidR="00F62ABF" w:rsidRDefault="00F62ABF" w:rsidP="00F62ABF">
      <w:pPr>
        <w:pStyle w:val="Corpodetexto"/>
        <w:spacing w:before="180"/>
        <w:ind w:right="63"/>
        <w:jc w:val="center"/>
      </w:pPr>
      <w:r>
        <w:rPr>
          <w:b/>
          <w:bCs/>
        </w:rPr>
        <w:t>SEBASTIÃO TORRES MADEIRA</w:t>
      </w:r>
    </w:p>
    <w:p w14:paraId="15579784" w14:textId="77777777" w:rsidR="00F62ABF" w:rsidRDefault="00F62ABF" w:rsidP="00F62ABF">
      <w:pPr>
        <w:pStyle w:val="Corpodetexto"/>
        <w:spacing w:before="180"/>
        <w:ind w:right="63"/>
        <w:jc w:val="center"/>
        <w:rPr>
          <w:spacing w:val="-2"/>
        </w:rPr>
      </w:pPr>
      <w:r>
        <w:t>Secretário-Chefe da Casa Civil</w:t>
      </w:r>
    </w:p>
    <w:p w14:paraId="22A46FA2" w14:textId="77777777" w:rsidR="00F62ABF" w:rsidRDefault="00F62ABF" w:rsidP="00CF5C9C">
      <w:pPr>
        <w:pStyle w:val="Corpodetexto"/>
        <w:spacing w:before="180"/>
        <w:ind w:left="2749" w:right="2750"/>
        <w:jc w:val="center"/>
        <w:rPr>
          <w:spacing w:val="-2"/>
        </w:rPr>
      </w:pPr>
    </w:p>
    <w:sectPr w:rsidR="00F62ABF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0D8A13" w14:textId="77777777" w:rsidR="00542D0F" w:rsidRDefault="00542D0F">
      <w:r>
        <w:separator/>
      </w:r>
    </w:p>
  </w:endnote>
  <w:endnote w:type="continuationSeparator" w:id="0">
    <w:p w14:paraId="2ACC7A35" w14:textId="77777777" w:rsidR="00542D0F" w:rsidRDefault="00542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186896EE">
              <wp:simplePos x="0" y="0"/>
              <wp:positionH relativeFrom="page">
                <wp:posOffset>1276350</wp:posOffset>
              </wp:positionH>
              <wp:positionV relativeFrom="page">
                <wp:posOffset>9801225</wp:posOffset>
              </wp:positionV>
              <wp:extent cx="4800600" cy="385445"/>
              <wp:effectExtent l="0" t="0" r="0" b="14605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2024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6E5EF5A3" w:rsidR="00DC5872" w:rsidRPr="0035400F" w:rsidRDefault="003E2024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18"/>
                              <w:szCs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 w:rsidR="0035400F" w:rsidRPr="0035400F">
                            <w:rPr>
                              <w:sz w:val="20"/>
                              <w:szCs w:val="20"/>
                            </w:rPr>
                            <w:t>dep.soldadolieto@ale.ma.leg.br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00.5pt;margin-top:771.75pt;width:378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" filled="f" stroked="f">
              <v:textbox inset="0,0,0,0">
                <w:txbxContent>
                  <w:p w14:paraId="51337DB1" w14:textId="77777777" w:rsidR="00DC5872" w:rsidRDefault="003E2024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6E5EF5A3" w:rsidR="00DC5872" w:rsidRPr="0035400F" w:rsidRDefault="003E2024">
                    <w:pPr>
                      <w:spacing w:before="116"/>
                      <w:ind w:left="44" w:right="44"/>
                      <w:jc w:val="center"/>
                      <w:rPr>
                        <w:sz w:val="18"/>
                        <w:szCs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 w:rsidR="0035400F" w:rsidRPr="0035400F">
                      <w:rPr>
                        <w:sz w:val="20"/>
                        <w:szCs w:val="20"/>
                      </w:rPr>
                      <w:t>dep.soldadolieto@ale.ma.leg.br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8E5C99" w14:textId="77777777" w:rsidR="00542D0F" w:rsidRDefault="00542D0F">
      <w:r>
        <w:separator/>
      </w:r>
    </w:p>
  </w:footnote>
  <w:footnote w:type="continuationSeparator" w:id="0">
    <w:p w14:paraId="0C332997" w14:textId="77777777" w:rsidR="00542D0F" w:rsidRDefault="00542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2024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16D04CDC" w:rsidR="00DC5872" w:rsidRDefault="003E2024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MARANHÃO GABINETE DO DEPUTADO </w:t>
                          </w:r>
                          <w:r w:rsidR="00D81865">
                            <w:rPr>
                              <w:b/>
                              <w:sz w:val="24"/>
                            </w:rPr>
                            <w:t>SOLDADO LEITE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2024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16D04CDC" w:rsidR="00DC5872" w:rsidRDefault="003E2024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MARANHÃO GABINETE DO DEPUTADO </w:t>
                    </w:r>
                    <w:r w:rsidR="00D81865">
                      <w:rPr>
                        <w:b/>
                        <w:sz w:val="24"/>
                      </w:rPr>
                      <w:t>SOLDADO 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7728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05751"/>
    <w:rsid w:val="00034A0B"/>
    <w:rsid w:val="0003758C"/>
    <w:rsid w:val="000413D1"/>
    <w:rsid w:val="00052897"/>
    <w:rsid w:val="000702E3"/>
    <w:rsid w:val="000760C1"/>
    <w:rsid w:val="000829A6"/>
    <w:rsid w:val="00085E43"/>
    <w:rsid w:val="00087E62"/>
    <w:rsid w:val="00096CBF"/>
    <w:rsid w:val="000C41C6"/>
    <w:rsid w:val="000D0DB9"/>
    <w:rsid w:val="000D3FE9"/>
    <w:rsid w:val="000D7AA1"/>
    <w:rsid w:val="000F0BD0"/>
    <w:rsid w:val="000F3421"/>
    <w:rsid w:val="000F4D21"/>
    <w:rsid w:val="00113995"/>
    <w:rsid w:val="00115E4A"/>
    <w:rsid w:val="00123BDD"/>
    <w:rsid w:val="0013744D"/>
    <w:rsid w:val="00155C33"/>
    <w:rsid w:val="0017488F"/>
    <w:rsid w:val="00175253"/>
    <w:rsid w:val="00183B03"/>
    <w:rsid w:val="0018585A"/>
    <w:rsid w:val="001A7D19"/>
    <w:rsid w:val="00250794"/>
    <w:rsid w:val="00260B6C"/>
    <w:rsid w:val="002A2DE2"/>
    <w:rsid w:val="002A4C74"/>
    <w:rsid w:val="002D65A0"/>
    <w:rsid w:val="002E5FF2"/>
    <w:rsid w:val="003034F8"/>
    <w:rsid w:val="00303A04"/>
    <w:rsid w:val="00335B84"/>
    <w:rsid w:val="00345BC0"/>
    <w:rsid w:val="0035400F"/>
    <w:rsid w:val="0036561A"/>
    <w:rsid w:val="003714E0"/>
    <w:rsid w:val="00376591"/>
    <w:rsid w:val="00387FDE"/>
    <w:rsid w:val="003B6491"/>
    <w:rsid w:val="003C6374"/>
    <w:rsid w:val="003D31B1"/>
    <w:rsid w:val="003E2024"/>
    <w:rsid w:val="003E2976"/>
    <w:rsid w:val="003F210E"/>
    <w:rsid w:val="003F2C24"/>
    <w:rsid w:val="003F56AB"/>
    <w:rsid w:val="0041270A"/>
    <w:rsid w:val="00414259"/>
    <w:rsid w:val="00414FB1"/>
    <w:rsid w:val="004275B1"/>
    <w:rsid w:val="00430950"/>
    <w:rsid w:val="00453B37"/>
    <w:rsid w:val="00471E4E"/>
    <w:rsid w:val="00483432"/>
    <w:rsid w:val="00484A34"/>
    <w:rsid w:val="004A4F6C"/>
    <w:rsid w:val="004B5675"/>
    <w:rsid w:val="004C2B20"/>
    <w:rsid w:val="004D0032"/>
    <w:rsid w:val="004D12FB"/>
    <w:rsid w:val="004E3E03"/>
    <w:rsid w:val="00530369"/>
    <w:rsid w:val="00530F1A"/>
    <w:rsid w:val="00542D0F"/>
    <w:rsid w:val="00547F65"/>
    <w:rsid w:val="00550B83"/>
    <w:rsid w:val="005571BF"/>
    <w:rsid w:val="00557F07"/>
    <w:rsid w:val="0057537B"/>
    <w:rsid w:val="00584435"/>
    <w:rsid w:val="00590664"/>
    <w:rsid w:val="00595E8A"/>
    <w:rsid w:val="005B13F8"/>
    <w:rsid w:val="005B6078"/>
    <w:rsid w:val="005B7CD5"/>
    <w:rsid w:val="005D0185"/>
    <w:rsid w:val="005D3A5B"/>
    <w:rsid w:val="00605586"/>
    <w:rsid w:val="00625C49"/>
    <w:rsid w:val="006341B7"/>
    <w:rsid w:val="006347C3"/>
    <w:rsid w:val="00637149"/>
    <w:rsid w:val="0064123C"/>
    <w:rsid w:val="00644134"/>
    <w:rsid w:val="00663DEA"/>
    <w:rsid w:val="0066416D"/>
    <w:rsid w:val="00667790"/>
    <w:rsid w:val="00670EEE"/>
    <w:rsid w:val="006A6928"/>
    <w:rsid w:val="006B7DA6"/>
    <w:rsid w:val="006D0597"/>
    <w:rsid w:val="007039D3"/>
    <w:rsid w:val="007058F4"/>
    <w:rsid w:val="007062B9"/>
    <w:rsid w:val="007063C0"/>
    <w:rsid w:val="007265A5"/>
    <w:rsid w:val="00733099"/>
    <w:rsid w:val="007E6C8D"/>
    <w:rsid w:val="0080246A"/>
    <w:rsid w:val="00840E56"/>
    <w:rsid w:val="008435C6"/>
    <w:rsid w:val="00861EFA"/>
    <w:rsid w:val="008669B9"/>
    <w:rsid w:val="008721C0"/>
    <w:rsid w:val="00884A92"/>
    <w:rsid w:val="00884FAB"/>
    <w:rsid w:val="008858F8"/>
    <w:rsid w:val="008C0055"/>
    <w:rsid w:val="008D3C06"/>
    <w:rsid w:val="008F4492"/>
    <w:rsid w:val="0091305D"/>
    <w:rsid w:val="00915762"/>
    <w:rsid w:val="009262D7"/>
    <w:rsid w:val="00927A71"/>
    <w:rsid w:val="00953634"/>
    <w:rsid w:val="00962D72"/>
    <w:rsid w:val="00963C57"/>
    <w:rsid w:val="00970AC9"/>
    <w:rsid w:val="009774CA"/>
    <w:rsid w:val="00984E33"/>
    <w:rsid w:val="009D18B8"/>
    <w:rsid w:val="009E119E"/>
    <w:rsid w:val="009E3251"/>
    <w:rsid w:val="009F6EAD"/>
    <w:rsid w:val="00A104A9"/>
    <w:rsid w:val="00A27800"/>
    <w:rsid w:val="00A47F22"/>
    <w:rsid w:val="00A73609"/>
    <w:rsid w:val="00A933CB"/>
    <w:rsid w:val="00AA17FE"/>
    <w:rsid w:val="00AA31E2"/>
    <w:rsid w:val="00AA51BA"/>
    <w:rsid w:val="00AC4F4D"/>
    <w:rsid w:val="00AD2A56"/>
    <w:rsid w:val="00AD2D8A"/>
    <w:rsid w:val="00AE2CD6"/>
    <w:rsid w:val="00AE7BC2"/>
    <w:rsid w:val="00AF3B8B"/>
    <w:rsid w:val="00AF677E"/>
    <w:rsid w:val="00B0061E"/>
    <w:rsid w:val="00B02ECE"/>
    <w:rsid w:val="00B2035E"/>
    <w:rsid w:val="00B20862"/>
    <w:rsid w:val="00B326B5"/>
    <w:rsid w:val="00B6580D"/>
    <w:rsid w:val="00B77EBF"/>
    <w:rsid w:val="00B9429A"/>
    <w:rsid w:val="00BD2082"/>
    <w:rsid w:val="00BF3CC3"/>
    <w:rsid w:val="00C37182"/>
    <w:rsid w:val="00C41E46"/>
    <w:rsid w:val="00C426F8"/>
    <w:rsid w:val="00C84E34"/>
    <w:rsid w:val="00C95F6F"/>
    <w:rsid w:val="00C967F1"/>
    <w:rsid w:val="00CC0A06"/>
    <w:rsid w:val="00CF1DC1"/>
    <w:rsid w:val="00CF5C9C"/>
    <w:rsid w:val="00D122E4"/>
    <w:rsid w:val="00D303FD"/>
    <w:rsid w:val="00D30DC2"/>
    <w:rsid w:val="00D41B1B"/>
    <w:rsid w:val="00D45F1A"/>
    <w:rsid w:val="00D558AD"/>
    <w:rsid w:val="00D60E28"/>
    <w:rsid w:val="00D63D4B"/>
    <w:rsid w:val="00D81865"/>
    <w:rsid w:val="00D83F1D"/>
    <w:rsid w:val="00D8499A"/>
    <w:rsid w:val="00DA02E6"/>
    <w:rsid w:val="00DC5872"/>
    <w:rsid w:val="00DD1F0E"/>
    <w:rsid w:val="00E00029"/>
    <w:rsid w:val="00E17351"/>
    <w:rsid w:val="00E276B5"/>
    <w:rsid w:val="00E3308B"/>
    <w:rsid w:val="00E33C78"/>
    <w:rsid w:val="00E34A13"/>
    <w:rsid w:val="00E427D3"/>
    <w:rsid w:val="00E54370"/>
    <w:rsid w:val="00E7459B"/>
    <w:rsid w:val="00E7564A"/>
    <w:rsid w:val="00E90DCC"/>
    <w:rsid w:val="00EA5115"/>
    <w:rsid w:val="00EC758B"/>
    <w:rsid w:val="00EE2211"/>
    <w:rsid w:val="00F02C92"/>
    <w:rsid w:val="00F2774C"/>
    <w:rsid w:val="00F313C5"/>
    <w:rsid w:val="00F42CD1"/>
    <w:rsid w:val="00F62ABF"/>
    <w:rsid w:val="00FA7B35"/>
    <w:rsid w:val="00FB1870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character" w:styleId="TextodoEspaoReservado">
    <w:name w:val="Placeholder Text"/>
    <w:basedOn w:val="Fontepargpadro"/>
    <w:uiPriority w:val="99"/>
    <w:semiHidden/>
    <w:rsid w:val="006441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504</Words>
  <Characters>2725</Characters>
  <Application>Microsoft Office Word</Application>
  <DocSecurity>0</DocSecurity>
  <Lines>22</Lines>
  <Paragraphs>6</Paragraphs>
  <ScaleCrop>false</ScaleCrop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Wilson França</cp:lastModifiedBy>
  <cp:revision>17</cp:revision>
  <dcterms:created xsi:type="dcterms:W3CDTF">2024-08-28T22:29:00Z</dcterms:created>
  <dcterms:modified xsi:type="dcterms:W3CDTF">2024-08-28T22:39:00Z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