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B1970" w14:textId="77777777" w:rsidR="00FD5719" w:rsidRPr="00F6326E" w:rsidRDefault="00FD5719" w:rsidP="00FD5719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662BD82E" wp14:editId="3B1150ED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B9510" w14:textId="77777777" w:rsidR="00FD5719" w:rsidRPr="00F84FDB" w:rsidRDefault="00FD5719" w:rsidP="00FD571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34124335" w14:textId="77777777" w:rsidR="00FD5719" w:rsidRPr="00F84FDB" w:rsidRDefault="00FD5719" w:rsidP="00FD571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3BA90B2A" w14:textId="77777777" w:rsidR="00FD5719" w:rsidRPr="00F84FDB" w:rsidRDefault="00FD5719" w:rsidP="00FD571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5F1E2BF6" w14:textId="77777777" w:rsidR="00FD5719" w:rsidRPr="00F84FDB" w:rsidRDefault="00FD5719" w:rsidP="00FD5719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2389772D" w14:textId="77777777" w:rsidR="00FD5719" w:rsidRPr="00F6326E" w:rsidRDefault="00FD5719" w:rsidP="00FD5719">
      <w:pPr>
        <w:pStyle w:val="SemEspaamento"/>
        <w:jc w:val="center"/>
        <w:rPr>
          <w:sz w:val="18"/>
          <w:szCs w:val="18"/>
          <w:u w:val="single"/>
        </w:rPr>
      </w:pPr>
    </w:p>
    <w:p w14:paraId="6BADC805" w14:textId="77777777" w:rsidR="00FD5719" w:rsidRPr="00F6326E" w:rsidRDefault="00FD5719" w:rsidP="00FD5719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04DF5D62" w14:textId="77777777" w:rsidR="00FD5719" w:rsidRPr="00F6326E" w:rsidRDefault="00FD5719" w:rsidP="00FD5719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080E2BEE" w14:textId="77777777" w:rsidR="00FD5719" w:rsidRPr="00F6326E" w:rsidRDefault="00FD5719" w:rsidP="00FD5719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22B80D33" w14:textId="156D66C6" w:rsidR="00FD5719" w:rsidRPr="00F6326E" w:rsidRDefault="00FD5719" w:rsidP="00FD5719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>COM O OBJETIVO DE ALCANÇAR O MAIOR NÚMERO DE ESTUDANTES, ATÉ PARA QUE, EM PARTICULAR, O REFERIDO PLANO ESTRATÉGICO, SIRVA TAMBÉM DE INSTRUMENTO PARA FORTALECER O PLANEJAMENTO MUNICIPAL DO “</w:t>
      </w:r>
      <w:r>
        <w:rPr>
          <w:rFonts w:ascii="Calibri" w:hAnsi="Calibri" w:cs="Calibri"/>
          <w:b/>
          <w:i/>
          <w:u w:val="single"/>
        </w:rPr>
        <w:t>ESTREITO</w:t>
      </w:r>
      <w:r>
        <w:rPr>
          <w:rFonts w:ascii="Calibri" w:hAnsi="Calibri" w:cs="Calibri"/>
          <w:b/>
          <w:i/>
          <w:u w:val="single"/>
        </w:rPr>
        <w:t xml:space="preserve"> 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>
        <w:rPr>
          <w:rFonts w:ascii="Calibri" w:hAnsi="Calibri" w:cs="Calibri"/>
          <w:b/>
          <w:i/>
          <w:iCs/>
        </w:rPr>
        <w:t>Estreito</w:t>
      </w:r>
      <w:r w:rsidRPr="00F6326E">
        <w:rPr>
          <w:rFonts w:ascii="Calibri" w:hAnsi="Calibri" w:cs="Calibri"/>
          <w:bCs/>
        </w:rPr>
        <w:t>.</w:t>
      </w:r>
    </w:p>
    <w:p w14:paraId="09DF18CD" w14:textId="0A6E1C88" w:rsidR="00FD5719" w:rsidRPr="00F6326E" w:rsidRDefault="00FD5719" w:rsidP="00FD5719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>
        <w:rPr>
          <w:rFonts w:ascii="Calibri" w:hAnsi="Calibri" w:cs="Calibri"/>
          <w:b/>
          <w:bCs/>
          <w:i/>
          <w:iCs/>
        </w:rPr>
        <w:t>Estreito</w:t>
      </w:r>
      <w:r w:rsidRPr="00302D49">
        <w:rPr>
          <w:rFonts w:ascii="Calibri" w:hAnsi="Calibri" w:cs="Calibri"/>
          <w:b/>
          <w:bCs/>
          <w:i/>
          <w:iCs/>
        </w:rPr>
        <w:t xml:space="preserve"> (MA),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>Estreito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4EC71796" w14:textId="69E8DF84" w:rsidR="00FD5719" w:rsidRPr="00F6326E" w:rsidRDefault="00FD5719" w:rsidP="00FD5719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 xml:space="preserve"> </w:t>
      </w:r>
      <w:r w:rsidRPr="00F6326E">
        <w:rPr>
          <w:rFonts w:ascii="Calibri" w:hAnsi="Calibri" w:cs="Calibri"/>
        </w:rPr>
        <w:t xml:space="preserve">     O </w:t>
      </w:r>
      <w:r w:rsidRPr="00F6326E">
        <w:rPr>
          <w:rFonts w:ascii="Calibri" w:hAnsi="Calibri" w:cs="Calibri"/>
          <w:b/>
          <w:i/>
        </w:rPr>
        <w:t xml:space="preserve">Município de </w:t>
      </w:r>
      <w:r>
        <w:rPr>
          <w:rFonts w:ascii="Calibri" w:hAnsi="Calibri" w:cs="Calibri"/>
          <w:b/>
          <w:i/>
        </w:rPr>
        <w:t>Estreito</w:t>
      </w:r>
      <w:r>
        <w:rPr>
          <w:rFonts w:ascii="Calibri" w:hAnsi="Calibri" w:cs="Calibri"/>
          <w:b/>
          <w:i/>
        </w:rPr>
        <w:t xml:space="preserve"> (MA)</w:t>
      </w:r>
      <w:r w:rsidRPr="00F6326E">
        <w:rPr>
          <w:rFonts w:ascii="Calibri" w:hAnsi="Calibri" w:cs="Calibri"/>
          <w:b/>
          <w:i/>
        </w:rPr>
        <w:t xml:space="preserve">, localizado na </w:t>
      </w:r>
      <w:r>
        <w:rPr>
          <w:rFonts w:ascii="Calibri" w:hAnsi="Calibri" w:cs="Calibri"/>
          <w:b/>
          <w:i/>
        </w:rPr>
        <w:t>Região Tocantina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  <w:bCs/>
          <w:iCs/>
        </w:rPr>
        <w:t>conta com uma</w:t>
      </w:r>
      <w:r w:rsidRPr="00F6326E">
        <w:rPr>
          <w:rFonts w:ascii="Calibri" w:hAnsi="Calibri" w:cs="Calibri"/>
        </w:rPr>
        <w:t xml:space="preserve"> população estimada em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i/>
          <w:iCs/>
        </w:rPr>
        <w:t>33</w:t>
      </w:r>
      <w:r w:rsidRPr="00F1746D">
        <w:rPr>
          <w:rFonts w:ascii="Calibri" w:hAnsi="Calibri" w:cs="Calibri"/>
          <w:b/>
          <w:bCs/>
          <w:i/>
          <w:iCs/>
        </w:rPr>
        <w:t>.</w:t>
      </w:r>
      <w:r>
        <w:rPr>
          <w:rFonts w:ascii="Calibri" w:hAnsi="Calibri" w:cs="Calibri"/>
          <w:b/>
          <w:bCs/>
          <w:i/>
          <w:iCs/>
        </w:rPr>
        <w:t>294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>habitantes, fonte IBGE 2022</w:t>
      </w:r>
      <w:r w:rsidRPr="00F6326E">
        <w:rPr>
          <w:rFonts w:ascii="Calibri" w:hAnsi="Calibri" w:cs="Calibri"/>
          <w:b/>
        </w:rPr>
        <w:t xml:space="preserve">, </w:t>
      </w:r>
      <w:r w:rsidRPr="00F6326E">
        <w:rPr>
          <w:rFonts w:ascii="Calibri" w:hAnsi="Calibri" w:cs="Calibri"/>
        </w:rPr>
        <w:t>é detentor de uma economia em crescimento, portanto, merecedor de investimentos com vistas a promover o desenvolvimento econômico, melhorar o bem-estar das pessoas e reduzir as desigualdades sociais.</w:t>
      </w:r>
    </w:p>
    <w:p w14:paraId="46E0A84A" w14:textId="77777777" w:rsidR="00FD5719" w:rsidRPr="00F6326E" w:rsidRDefault="00FD5719" w:rsidP="00FD5719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33A4EDB5" w14:textId="2E7DC3D8" w:rsidR="00FD5719" w:rsidRPr="00F6326E" w:rsidRDefault="00FD5719" w:rsidP="00FD5719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 xml:space="preserve">Munícipio de </w:t>
      </w:r>
      <w:r>
        <w:rPr>
          <w:rFonts w:ascii="Calibri" w:hAnsi="Calibri" w:cs="Calibri"/>
          <w:b/>
          <w:i/>
        </w:rPr>
        <w:t>Estreito</w:t>
      </w:r>
      <w:r w:rsidR="00CB7C26">
        <w:rPr>
          <w:rFonts w:ascii="Calibri" w:hAnsi="Calibri" w:cs="Calibri"/>
          <w:b/>
          <w:i/>
        </w:rPr>
        <w:t xml:space="preserve"> (MA)</w:t>
      </w:r>
      <w:r>
        <w:rPr>
          <w:rFonts w:ascii="Calibri" w:hAnsi="Calibri" w:cs="Calibri"/>
          <w:b/>
          <w:i/>
        </w:rPr>
        <w:t xml:space="preserve">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594015E3" w14:textId="40F9E151" w:rsidR="00FD5719" w:rsidRPr="00F6326E" w:rsidRDefault="00FD5719" w:rsidP="00FD5719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FD5719">
        <w:rPr>
          <w:rFonts w:ascii="Calibri" w:hAnsi="Calibri" w:cs="Calibri"/>
          <w:b/>
          <w:bCs/>
          <w:i/>
          <w:iCs/>
        </w:rPr>
        <w:t>Município de</w:t>
      </w:r>
      <w:r w:rsidRPr="00F6326E">
        <w:rPr>
          <w:rFonts w:ascii="Calibri" w:hAnsi="Calibri" w:cs="Calibri"/>
        </w:rPr>
        <w:t xml:space="preserve"> </w:t>
      </w:r>
      <w:r w:rsidRPr="00FD5719">
        <w:rPr>
          <w:rFonts w:ascii="Calibri" w:hAnsi="Calibri" w:cs="Calibri"/>
          <w:b/>
          <w:bCs/>
          <w:i/>
          <w:iCs/>
        </w:rPr>
        <w:t>Estreito</w:t>
      </w:r>
      <w:r w:rsidR="00CB7C26">
        <w:rPr>
          <w:rFonts w:ascii="Calibri" w:hAnsi="Calibri" w:cs="Calibri"/>
          <w:b/>
          <w:bCs/>
          <w:i/>
          <w:iCs/>
        </w:rPr>
        <w:t xml:space="preserve"> (MA)</w:t>
      </w:r>
      <w:r w:rsidRPr="00F6326E">
        <w:rPr>
          <w:rFonts w:ascii="Calibri" w:hAnsi="Calibri" w:cs="Calibri"/>
        </w:rPr>
        <w:t>, apresentarem soluções que podem transformar a realidade que estão inseridos. É uma campanha relevante para o Estado e para os municípios, cujo investimento se torna irrelevante diante dos resultados propostos a serem alcançados na educação</w:t>
      </w:r>
      <w:r>
        <w:rPr>
          <w:rFonts w:ascii="Calibri" w:hAnsi="Calibri" w:cs="Calibri"/>
        </w:rPr>
        <w:t xml:space="preserve"> e no desenvolvimento</w:t>
      </w:r>
      <w:r w:rsidRPr="00F6326E">
        <w:rPr>
          <w:rFonts w:ascii="Calibri" w:hAnsi="Calibri" w:cs="Calibri"/>
        </w:rPr>
        <w:t>.</w:t>
      </w:r>
    </w:p>
    <w:p w14:paraId="0A949D34" w14:textId="77777777" w:rsidR="00FD5719" w:rsidRDefault="00FD5719" w:rsidP="00FD5719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>Assembleia Legislativa do Maranhão, Plenário Deputado “Nagib Haickel”, Palácio “Manoel Bequimão”, em São Luís, 2</w:t>
      </w:r>
      <w:r>
        <w:rPr>
          <w:rFonts w:ascii="Calibri" w:hAnsi="Calibri" w:cs="Calibri"/>
          <w:b/>
        </w:rPr>
        <w:t>8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agost</w:t>
      </w:r>
      <w:r w:rsidRPr="00F6326E">
        <w:rPr>
          <w:rFonts w:ascii="Calibri" w:hAnsi="Calibri" w:cs="Calibri"/>
          <w:b/>
        </w:rPr>
        <w:t>o de 2024.</w:t>
      </w:r>
    </w:p>
    <w:p w14:paraId="025F9169" w14:textId="77777777" w:rsidR="00FD5719" w:rsidRPr="00F6326E" w:rsidRDefault="00FD5719" w:rsidP="00FD5719">
      <w:pPr>
        <w:pStyle w:val="SemEspaamento"/>
        <w:jc w:val="both"/>
        <w:rPr>
          <w:rFonts w:ascii="Calibri" w:hAnsi="Calibri" w:cs="Calibri"/>
          <w:b/>
        </w:rPr>
      </w:pPr>
    </w:p>
    <w:p w14:paraId="275A217E" w14:textId="77777777" w:rsidR="00FD5719" w:rsidRDefault="00FD5719" w:rsidP="00FD5719">
      <w:pPr>
        <w:pStyle w:val="SemEspaamento"/>
        <w:jc w:val="both"/>
        <w:rPr>
          <w:rFonts w:ascii="Calibri" w:hAnsi="Calibri" w:cs="Calibri"/>
          <w:b/>
        </w:rPr>
      </w:pPr>
    </w:p>
    <w:p w14:paraId="47C3A908" w14:textId="77777777" w:rsidR="00FD5719" w:rsidRPr="00F1746D" w:rsidRDefault="00FD5719" w:rsidP="00FD5719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0FA6EC38" w14:textId="0B46BBBB" w:rsidR="002D43A4" w:rsidRDefault="00FD5719" w:rsidP="00FD5719">
      <w:pPr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FD5719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719"/>
    <w:rsid w:val="002D43A4"/>
    <w:rsid w:val="00CB7C26"/>
    <w:rsid w:val="00D36FB8"/>
    <w:rsid w:val="00DF033D"/>
    <w:rsid w:val="00E42B19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7263"/>
  <w15:chartTrackingRefBased/>
  <w15:docId w15:val="{1E58CD2F-EA43-475A-ACCB-9F1A2745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719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7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91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468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4</cp:revision>
  <dcterms:created xsi:type="dcterms:W3CDTF">2024-08-27T14:25:00Z</dcterms:created>
  <dcterms:modified xsi:type="dcterms:W3CDTF">2024-08-27T14:35:00Z</dcterms:modified>
</cp:coreProperties>
</file>