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2E651" w14:textId="048A1975" w:rsidR="00080EB2" w:rsidRPr="003D20D8" w:rsidRDefault="00080EB2" w:rsidP="00080EB2">
      <w:pPr>
        <w:jc w:val="center"/>
        <w:rPr>
          <w:b/>
        </w:rPr>
      </w:pPr>
      <w:r w:rsidRPr="003D20D8">
        <w:rPr>
          <w:noProof/>
        </w:rPr>
        <w:drawing>
          <wp:inline distT="0" distB="0" distL="0" distR="0" wp14:anchorId="4A5D420F" wp14:editId="1620D4A2">
            <wp:extent cx="904875" cy="704850"/>
            <wp:effectExtent l="0" t="0" r="9525" b="0"/>
            <wp:docPr id="852638548" name="Imagem 2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A875E" w14:textId="77777777" w:rsidR="00080EB2" w:rsidRPr="003D20D8" w:rsidRDefault="00080EB2" w:rsidP="00080EB2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0D8">
        <w:rPr>
          <w:rFonts w:ascii="Times New Roman" w:hAnsi="Times New Roman" w:cs="Times New Roman"/>
          <w:b/>
          <w:bCs/>
          <w:sz w:val="24"/>
          <w:szCs w:val="24"/>
        </w:rPr>
        <w:t>ESTADO DO MARANHÃO</w:t>
      </w:r>
    </w:p>
    <w:p w14:paraId="3078081A" w14:textId="77777777" w:rsidR="00080EB2" w:rsidRPr="003D20D8" w:rsidRDefault="00080EB2" w:rsidP="00080EB2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0D8">
        <w:rPr>
          <w:rFonts w:ascii="Times New Roman" w:hAnsi="Times New Roman" w:cs="Times New Roman"/>
          <w:b/>
          <w:bCs/>
          <w:sz w:val="24"/>
          <w:szCs w:val="24"/>
        </w:rPr>
        <w:t>ASSEMBLÉIA LEGISLATIVA DO MARANHÃO</w:t>
      </w:r>
    </w:p>
    <w:p w14:paraId="07DB971B" w14:textId="0B7F00BE" w:rsidR="00080EB2" w:rsidRPr="003D20D8" w:rsidRDefault="00080EB2" w:rsidP="00080EB2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3D20D8">
        <w:rPr>
          <w:rFonts w:ascii="Times New Roman" w:hAnsi="Times New Roman" w:cs="Times New Roman"/>
          <w:sz w:val="24"/>
          <w:szCs w:val="24"/>
        </w:rPr>
        <w:t>Gabinete do Deputado Edson Araújo</w:t>
      </w:r>
    </w:p>
    <w:p w14:paraId="0E408921" w14:textId="77777777" w:rsidR="00080EB2" w:rsidRPr="003D20D8" w:rsidRDefault="00080EB2" w:rsidP="00080EB2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3D20D8">
        <w:rPr>
          <w:rFonts w:ascii="Times New Roman" w:hAnsi="Times New Roman" w:cs="Times New Roman"/>
          <w:sz w:val="24"/>
          <w:szCs w:val="24"/>
        </w:rPr>
        <w:t>São Luís – Maranhão.</w:t>
      </w:r>
    </w:p>
    <w:p w14:paraId="5CD971CE" w14:textId="77777777" w:rsidR="00080EB2" w:rsidRPr="003D20D8" w:rsidRDefault="00080EB2" w:rsidP="00080EB2">
      <w:pPr>
        <w:jc w:val="both"/>
      </w:pPr>
      <w:r w:rsidRPr="003D20D8">
        <w:t>_____________________________________________________________________________________________</w:t>
      </w:r>
    </w:p>
    <w:p w14:paraId="38E08898" w14:textId="7F15798F" w:rsidR="00080EB2" w:rsidRPr="003D20D8" w:rsidRDefault="00080EB2" w:rsidP="00046E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0D8">
        <w:rPr>
          <w:rFonts w:ascii="Times New Roman" w:hAnsi="Times New Roman" w:cs="Times New Roman"/>
          <w:b/>
          <w:sz w:val="24"/>
          <w:szCs w:val="24"/>
        </w:rPr>
        <w:t xml:space="preserve">INDICAÇÃO Nº       </w:t>
      </w:r>
      <w:r w:rsidR="00D4546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D20D8">
        <w:rPr>
          <w:rFonts w:ascii="Times New Roman" w:hAnsi="Times New Roman" w:cs="Times New Roman"/>
          <w:b/>
          <w:sz w:val="24"/>
          <w:szCs w:val="24"/>
        </w:rPr>
        <w:t>/2025.</w:t>
      </w:r>
    </w:p>
    <w:p w14:paraId="125E3E18" w14:textId="77777777" w:rsidR="003761B5" w:rsidRPr="003D20D8" w:rsidRDefault="00080EB2" w:rsidP="00080EB2">
      <w:pPr>
        <w:jc w:val="both"/>
        <w:rPr>
          <w:rFonts w:ascii="Times New Roman" w:hAnsi="Times New Roman" w:cs="Times New Roman"/>
          <w:sz w:val="24"/>
          <w:szCs w:val="24"/>
        </w:rPr>
      </w:pPr>
      <w:r w:rsidRPr="003D20D8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18E4FBCC" w14:textId="1062883E" w:rsidR="00080EB2" w:rsidRPr="003D20D8" w:rsidRDefault="00046E55" w:rsidP="00080EB2">
      <w:pPr>
        <w:jc w:val="both"/>
        <w:rPr>
          <w:rFonts w:ascii="Times New Roman" w:hAnsi="Times New Roman" w:cs="Times New Roman"/>
          <w:sz w:val="24"/>
          <w:szCs w:val="24"/>
        </w:rPr>
      </w:pPr>
      <w:r w:rsidRPr="003D20D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80EB2" w:rsidRPr="003D20D8">
        <w:rPr>
          <w:rFonts w:ascii="Times New Roman" w:hAnsi="Times New Roman" w:cs="Times New Roman"/>
          <w:sz w:val="24"/>
          <w:szCs w:val="24"/>
        </w:rPr>
        <w:t>Senhora Presidente,</w:t>
      </w:r>
    </w:p>
    <w:p w14:paraId="5DADC0A9" w14:textId="7A6444BC" w:rsidR="00683F46" w:rsidRDefault="00683F46" w:rsidP="00046E55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3D20D8">
        <w:rPr>
          <w:rFonts w:ascii="Times New Roman" w:hAnsi="Times New Roman" w:cs="Times New Roman"/>
          <w:sz w:val="24"/>
          <w:szCs w:val="24"/>
        </w:rPr>
        <w:t>Nos termos do art. 152 do Regimento Interno da Assembleia Legislativa do Maranhão, requeiro a Vossa Excelência que, depois de ouvida a Mesa Diretora, seja encaminhada a presente indicação, ao Excelentíssimo Prefeito de São Luís</w:t>
      </w:r>
      <w:r w:rsidR="003C061F" w:rsidRPr="003D20D8">
        <w:rPr>
          <w:rFonts w:ascii="Times New Roman" w:hAnsi="Times New Roman" w:cs="Times New Roman"/>
          <w:sz w:val="24"/>
          <w:szCs w:val="24"/>
        </w:rPr>
        <w:t>-MA</w:t>
      </w:r>
      <w:r w:rsidRPr="003D20D8">
        <w:rPr>
          <w:rFonts w:ascii="Times New Roman" w:hAnsi="Times New Roman" w:cs="Times New Roman"/>
          <w:sz w:val="24"/>
          <w:szCs w:val="24"/>
        </w:rPr>
        <w:t xml:space="preserve">, Senhor </w:t>
      </w:r>
      <w:r w:rsidR="000865E7" w:rsidRPr="003D20D8">
        <w:rPr>
          <w:rFonts w:ascii="Times New Roman" w:hAnsi="Times New Roman" w:cs="Times New Roman"/>
          <w:b/>
          <w:bCs/>
          <w:sz w:val="24"/>
          <w:szCs w:val="24"/>
        </w:rPr>
        <w:t>EDUARDO BRAIDE</w:t>
      </w:r>
      <w:r w:rsidR="000865E7" w:rsidRPr="003D20D8">
        <w:rPr>
          <w:rFonts w:ascii="Times New Roman" w:hAnsi="Times New Roman" w:cs="Times New Roman"/>
          <w:sz w:val="24"/>
          <w:szCs w:val="24"/>
        </w:rPr>
        <w:t xml:space="preserve"> </w:t>
      </w:r>
      <w:r w:rsidRPr="003D20D8">
        <w:rPr>
          <w:rFonts w:ascii="Times New Roman" w:hAnsi="Times New Roman" w:cs="Times New Roman"/>
          <w:sz w:val="24"/>
          <w:szCs w:val="24"/>
        </w:rPr>
        <w:t xml:space="preserve">e ao Secretário </w:t>
      </w:r>
      <w:r w:rsidR="00247C7C" w:rsidRPr="003D20D8">
        <w:rPr>
          <w:rFonts w:ascii="Times New Roman" w:hAnsi="Times New Roman" w:cs="Times New Roman"/>
          <w:sz w:val="24"/>
          <w:szCs w:val="24"/>
        </w:rPr>
        <w:t xml:space="preserve">Municipal </w:t>
      </w:r>
      <w:r w:rsidRPr="003D20D8">
        <w:rPr>
          <w:rFonts w:ascii="Times New Roman" w:hAnsi="Times New Roman" w:cs="Times New Roman"/>
          <w:sz w:val="24"/>
          <w:szCs w:val="24"/>
        </w:rPr>
        <w:t>de Obras e Serviços Públicos</w:t>
      </w:r>
      <w:r w:rsidR="0036458F" w:rsidRPr="003D20D8">
        <w:rPr>
          <w:rFonts w:ascii="Times New Roman" w:hAnsi="Times New Roman" w:cs="Times New Roman"/>
          <w:sz w:val="24"/>
          <w:szCs w:val="24"/>
        </w:rPr>
        <w:t>-</w:t>
      </w:r>
      <w:r w:rsidR="00AA125D" w:rsidRPr="003D20D8">
        <w:rPr>
          <w:rFonts w:ascii="Times New Roman" w:hAnsi="Times New Roman" w:cs="Times New Roman"/>
          <w:sz w:val="24"/>
          <w:szCs w:val="24"/>
        </w:rPr>
        <w:t>SEMOSP</w:t>
      </w:r>
      <w:r w:rsidR="0036458F" w:rsidRPr="003D20D8">
        <w:rPr>
          <w:rFonts w:ascii="Times New Roman" w:hAnsi="Times New Roman" w:cs="Times New Roman"/>
          <w:sz w:val="24"/>
          <w:szCs w:val="24"/>
        </w:rPr>
        <w:t>,</w:t>
      </w:r>
      <w:r w:rsidRPr="003D20D8">
        <w:rPr>
          <w:rFonts w:ascii="Times New Roman" w:hAnsi="Times New Roman" w:cs="Times New Roman"/>
          <w:sz w:val="24"/>
          <w:szCs w:val="24"/>
        </w:rPr>
        <w:t xml:space="preserve"> Senhor</w:t>
      </w:r>
      <w:r w:rsidR="0036458F" w:rsidRPr="003D20D8">
        <w:rPr>
          <w:rFonts w:ascii="Times New Roman" w:hAnsi="Times New Roman" w:cs="Times New Roman"/>
          <w:sz w:val="24"/>
          <w:szCs w:val="24"/>
        </w:rPr>
        <w:t xml:space="preserve"> </w:t>
      </w:r>
      <w:r w:rsidR="0036458F" w:rsidRPr="003D20D8">
        <w:rPr>
          <w:rFonts w:ascii="Times New Roman" w:hAnsi="Times New Roman" w:cs="Times New Roman"/>
          <w:b/>
          <w:bCs/>
          <w:sz w:val="24"/>
          <w:szCs w:val="24"/>
        </w:rPr>
        <w:t xml:space="preserve">DAVID </w:t>
      </w:r>
      <w:r w:rsidR="000865E7" w:rsidRPr="003D20D8">
        <w:rPr>
          <w:rFonts w:ascii="Times New Roman" w:hAnsi="Times New Roman" w:cs="Times New Roman"/>
          <w:b/>
          <w:bCs/>
          <w:sz w:val="24"/>
          <w:szCs w:val="24"/>
        </w:rPr>
        <w:t>COL DEBELLA</w:t>
      </w:r>
      <w:r w:rsidRPr="003D20D8">
        <w:rPr>
          <w:rFonts w:ascii="Times New Roman" w:hAnsi="Times New Roman" w:cs="Times New Roman"/>
          <w:sz w:val="24"/>
          <w:szCs w:val="24"/>
        </w:rPr>
        <w:t>, solicitando a</w:t>
      </w:r>
      <w:r w:rsidR="006529DB">
        <w:rPr>
          <w:rFonts w:ascii="Times New Roman" w:hAnsi="Times New Roman" w:cs="Times New Roman"/>
          <w:sz w:val="24"/>
          <w:szCs w:val="24"/>
        </w:rPr>
        <w:t xml:space="preserve"> recuperação asfáltica,</w:t>
      </w:r>
      <w:r w:rsidRPr="003D20D8">
        <w:rPr>
          <w:rFonts w:ascii="Times New Roman" w:hAnsi="Times New Roman" w:cs="Times New Roman"/>
          <w:sz w:val="24"/>
          <w:szCs w:val="24"/>
        </w:rPr>
        <w:t xml:space="preserve"> construção de calçada de passeio</w:t>
      </w:r>
      <w:r w:rsidR="003E30B4" w:rsidRPr="003D20D8">
        <w:rPr>
          <w:rFonts w:ascii="Times New Roman" w:hAnsi="Times New Roman" w:cs="Times New Roman"/>
          <w:sz w:val="24"/>
          <w:szCs w:val="24"/>
        </w:rPr>
        <w:t xml:space="preserve">, </w:t>
      </w:r>
      <w:r w:rsidR="00745125" w:rsidRPr="003D20D8">
        <w:rPr>
          <w:rFonts w:ascii="Times New Roman" w:hAnsi="Times New Roman" w:cs="Times New Roman"/>
          <w:sz w:val="24"/>
          <w:szCs w:val="24"/>
        </w:rPr>
        <w:t>sarjetas, meio fio</w:t>
      </w:r>
      <w:r w:rsidR="00131E4C">
        <w:rPr>
          <w:rFonts w:ascii="Times New Roman" w:hAnsi="Times New Roman" w:cs="Times New Roman"/>
          <w:sz w:val="24"/>
          <w:szCs w:val="24"/>
        </w:rPr>
        <w:t xml:space="preserve"> e</w:t>
      </w:r>
      <w:r w:rsidR="00745125" w:rsidRPr="003D20D8">
        <w:rPr>
          <w:rFonts w:ascii="Times New Roman" w:hAnsi="Times New Roman" w:cs="Times New Roman"/>
          <w:sz w:val="24"/>
          <w:szCs w:val="24"/>
        </w:rPr>
        <w:t xml:space="preserve"> </w:t>
      </w:r>
      <w:r w:rsidR="003E30B4" w:rsidRPr="003D20D8">
        <w:rPr>
          <w:rFonts w:ascii="Times New Roman" w:hAnsi="Times New Roman" w:cs="Times New Roman"/>
          <w:sz w:val="24"/>
          <w:szCs w:val="24"/>
        </w:rPr>
        <w:t>drenagem de água pluvial</w:t>
      </w:r>
      <w:r w:rsidR="00745125" w:rsidRPr="003D20D8">
        <w:rPr>
          <w:rFonts w:ascii="Times New Roman" w:hAnsi="Times New Roman" w:cs="Times New Roman"/>
          <w:sz w:val="24"/>
          <w:szCs w:val="24"/>
        </w:rPr>
        <w:t>,</w:t>
      </w:r>
      <w:r w:rsidR="003E30B4" w:rsidRPr="003D20D8">
        <w:rPr>
          <w:rFonts w:ascii="Times New Roman" w:hAnsi="Times New Roman" w:cs="Times New Roman"/>
          <w:sz w:val="24"/>
          <w:szCs w:val="24"/>
        </w:rPr>
        <w:t xml:space="preserve"> </w:t>
      </w:r>
      <w:r w:rsidRPr="003D20D8">
        <w:rPr>
          <w:rFonts w:ascii="Times New Roman" w:hAnsi="Times New Roman" w:cs="Times New Roman"/>
          <w:sz w:val="24"/>
          <w:szCs w:val="24"/>
        </w:rPr>
        <w:t xml:space="preserve"> na extensão de 1,1km, a partir do início da Estrada de Pimenta até a Associação do Altos do Calhau, para tornar a mobilidade urbana</w:t>
      </w:r>
      <w:r w:rsidR="00272C63">
        <w:rPr>
          <w:rFonts w:ascii="Times New Roman" w:hAnsi="Times New Roman" w:cs="Times New Roman"/>
          <w:sz w:val="24"/>
          <w:szCs w:val="24"/>
        </w:rPr>
        <w:t>,</w:t>
      </w:r>
      <w:r w:rsidRPr="003D20D8">
        <w:rPr>
          <w:rFonts w:ascii="Times New Roman" w:hAnsi="Times New Roman" w:cs="Times New Roman"/>
          <w:sz w:val="24"/>
          <w:szCs w:val="24"/>
        </w:rPr>
        <w:t xml:space="preserve"> um segmento mais seguro à população, com acessibilidade e mobilidade adequada</w:t>
      </w:r>
      <w:r w:rsidR="002464AF" w:rsidRPr="003D20D8">
        <w:rPr>
          <w:rFonts w:ascii="Times New Roman" w:hAnsi="Times New Roman" w:cs="Times New Roman"/>
          <w:sz w:val="24"/>
          <w:szCs w:val="24"/>
        </w:rPr>
        <w:t xml:space="preserve">, pois se constitui importante </w:t>
      </w:r>
      <w:r w:rsidR="0069690F" w:rsidRPr="003D20D8">
        <w:rPr>
          <w:rFonts w:ascii="Times New Roman" w:hAnsi="Times New Roman" w:cs="Times New Roman"/>
          <w:sz w:val="24"/>
          <w:szCs w:val="24"/>
        </w:rPr>
        <w:t xml:space="preserve">via </w:t>
      </w:r>
      <w:r w:rsidR="00DE1FFE" w:rsidRPr="003D20D8">
        <w:rPr>
          <w:rFonts w:ascii="Times New Roman" w:hAnsi="Times New Roman" w:cs="Times New Roman"/>
          <w:sz w:val="24"/>
          <w:szCs w:val="24"/>
        </w:rPr>
        <w:t xml:space="preserve">de acesso a </w:t>
      </w:r>
      <w:r w:rsidR="0069690F" w:rsidRPr="003D20D8">
        <w:rPr>
          <w:rFonts w:ascii="Times New Roman" w:hAnsi="Times New Roman" w:cs="Times New Roman"/>
          <w:sz w:val="24"/>
          <w:szCs w:val="24"/>
        </w:rPr>
        <w:t>pedestres e veículo</w:t>
      </w:r>
      <w:r w:rsidR="004B5368" w:rsidRPr="003D20D8">
        <w:rPr>
          <w:rFonts w:ascii="Times New Roman" w:hAnsi="Times New Roman" w:cs="Times New Roman"/>
          <w:sz w:val="24"/>
          <w:szCs w:val="24"/>
        </w:rPr>
        <w:t>s de pequeno e grande porte</w:t>
      </w:r>
      <w:r w:rsidR="00C901A0" w:rsidRPr="003D20D8">
        <w:rPr>
          <w:rFonts w:ascii="Times New Roman" w:hAnsi="Times New Roman" w:cs="Times New Roman"/>
          <w:sz w:val="24"/>
          <w:szCs w:val="24"/>
        </w:rPr>
        <w:t>, inclusive</w:t>
      </w:r>
      <w:r w:rsidR="00934D65" w:rsidRPr="003D20D8">
        <w:rPr>
          <w:rFonts w:ascii="Times New Roman" w:hAnsi="Times New Roman" w:cs="Times New Roman"/>
          <w:sz w:val="24"/>
          <w:szCs w:val="24"/>
        </w:rPr>
        <w:t xml:space="preserve"> percurso utilizado diariamente pelo</w:t>
      </w:r>
      <w:r w:rsidR="00794B95" w:rsidRPr="003D20D8">
        <w:rPr>
          <w:rFonts w:ascii="Times New Roman" w:hAnsi="Times New Roman" w:cs="Times New Roman"/>
          <w:sz w:val="24"/>
          <w:szCs w:val="24"/>
        </w:rPr>
        <w:t xml:space="preserve">s </w:t>
      </w:r>
      <w:r w:rsidR="000103E5" w:rsidRPr="003D20D8">
        <w:rPr>
          <w:rFonts w:ascii="Times New Roman" w:hAnsi="Times New Roman" w:cs="Times New Roman"/>
          <w:sz w:val="24"/>
          <w:szCs w:val="24"/>
        </w:rPr>
        <w:t>transporte</w:t>
      </w:r>
      <w:r w:rsidR="00B7357A" w:rsidRPr="003D20D8">
        <w:rPr>
          <w:rFonts w:ascii="Times New Roman" w:hAnsi="Times New Roman" w:cs="Times New Roman"/>
          <w:sz w:val="24"/>
          <w:szCs w:val="24"/>
        </w:rPr>
        <w:t>s</w:t>
      </w:r>
      <w:r w:rsidR="00794B95" w:rsidRPr="003D20D8">
        <w:rPr>
          <w:rFonts w:ascii="Times New Roman" w:hAnsi="Times New Roman" w:cs="Times New Roman"/>
          <w:sz w:val="24"/>
          <w:szCs w:val="24"/>
        </w:rPr>
        <w:t xml:space="preserve"> coletivos</w:t>
      </w:r>
      <w:r w:rsidR="00B7357A" w:rsidRPr="003D20D8">
        <w:rPr>
          <w:rFonts w:ascii="Times New Roman" w:hAnsi="Times New Roman" w:cs="Times New Roman"/>
          <w:sz w:val="24"/>
          <w:szCs w:val="24"/>
        </w:rPr>
        <w:t xml:space="preserve"> (ônibus),</w:t>
      </w:r>
      <w:r w:rsidR="00794B95" w:rsidRPr="003D20D8">
        <w:rPr>
          <w:rFonts w:ascii="Times New Roman" w:hAnsi="Times New Roman" w:cs="Times New Roman"/>
          <w:sz w:val="24"/>
          <w:szCs w:val="24"/>
        </w:rPr>
        <w:t xml:space="preserve"> que fazem a </w:t>
      </w:r>
      <w:r w:rsidR="00AF486C" w:rsidRPr="003D20D8">
        <w:rPr>
          <w:rFonts w:ascii="Times New Roman" w:hAnsi="Times New Roman" w:cs="Times New Roman"/>
          <w:sz w:val="24"/>
          <w:szCs w:val="24"/>
        </w:rPr>
        <w:t>linha Alto do Calhau</w:t>
      </w:r>
      <w:r w:rsidR="002B1420" w:rsidRPr="003D20D8">
        <w:rPr>
          <w:rFonts w:ascii="Times New Roman" w:hAnsi="Times New Roman" w:cs="Times New Roman"/>
          <w:sz w:val="24"/>
          <w:szCs w:val="24"/>
        </w:rPr>
        <w:t xml:space="preserve"> </w:t>
      </w:r>
      <w:r w:rsidR="00D950E8" w:rsidRPr="003D20D8">
        <w:rPr>
          <w:rFonts w:ascii="Times New Roman" w:hAnsi="Times New Roman" w:cs="Times New Roman"/>
          <w:sz w:val="24"/>
          <w:szCs w:val="24"/>
        </w:rPr>
        <w:t xml:space="preserve">atendendo </w:t>
      </w:r>
      <w:r w:rsidR="002B1420" w:rsidRPr="003D20D8">
        <w:rPr>
          <w:rFonts w:ascii="Times New Roman" w:hAnsi="Times New Roman" w:cs="Times New Roman"/>
          <w:sz w:val="24"/>
          <w:szCs w:val="24"/>
        </w:rPr>
        <w:t>todos os bairros circunvizinhos</w:t>
      </w:r>
      <w:r w:rsidR="00D950E8" w:rsidRPr="003D20D8">
        <w:rPr>
          <w:rFonts w:ascii="Times New Roman" w:hAnsi="Times New Roman" w:cs="Times New Roman"/>
          <w:sz w:val="24"/>
          <w:szCs w:val="24"/>
        </w:rPr>
        <w:t>.</w:t>
      </w:r>
    </w:p>
    <w:p w14:paraId="2E4ED79A" w14:textId="03BA677D" w:rsidR="00C335DB" w:rsidRPr="003D20D8" w:rsidRDefault="00C335DB" w:rsidP="00046E55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Ressalte-se, que </w:t>
      </w:r>
      <w:r w:rsidR="00603877">
        <w:rPr>
          <w:rFonts w:ascii="Times New Roman" w:hAnsi="Times New Roman" w:cs="Times New Roman"/>
          <w:sz w:val="24"/>
          <w:szCs w:val="24"/>
        </w:rPr>
        <w:t>a</w:t>
      </w:r>
      <w:r w:rsidR="00A45A98">
        <w:rPr>
          <w:rFonts w:ascii="Times New Roman" w:hAnsi="Times New Roman" w:cs="Times New Roman"/>
          <w:sz w:val="24"/>
          <w:szCs w:val="24"/>
        </w:rPr>
        <w:t xml:space="preserve"> via em questão,</w:t>
      </w:r>
      <w:r w:rsidR="00341953">
        <w:rPr>
          <w:rFonts w:ascii="Times New Roman" w:hAnsi="Times New Roman" w:cs="Times New Roman"/>
          <w:sz w:val="24"/>
          <w:szCs w:val="24"/>
        </w:rPr>
        <w:t xml:space="preserve"> é um</w:t>
      </w:r>
      <w:r w:rsidR="008B7144">
        <w:rPr>
          <w:rFonts w:ascii="Times New Roman" w:hAnsi="Times New Roman" w:cs="Times New Roman"/>
          <w:sz w:val="24"/>
          <w:szCs w:val="24"/>
        </w:rPr>
        <w:t>a via de mão dupla</w:t>
      </w:r>
      <w:r w:rsidR="00D235EC">
        <w:rPr>
          <w:rFonts w:ascii="Times New Roman" w:hAnsi="Times New Roman" w:cs="Times New Roman"/>
          <w:sz w:val="24"/>
          <w:szCs w:val="24"/>
        </w:rPr>
        <w:t xml:space="preserve"> o que </w:t>
      </w:r>
      <w:r w:rsidR="00D6513F">
        <w:rPr>
          <w:rFonts w:ascii="Times New Roman" w:hAnsi="Times New Roman" w:cs="Times New Roman"/>
          <w:sz w:val="24"/>
          <w:szCs w:val="24"/>
        </w:rPr>
        <w:t xml:space="preserve"> demanda a necessidade </w:t>
      </w:r>
      <w:r w:rsidR="00341953">
        <w:rPr>
          <w:rFonts w:ascii="Times New Roman" w:hAnsi="Times New Roman" w:cs="Times New Roman"/>
          <w:sz w:val="24"/>
          <w:szCs w:val="24"/>
        </w:rPr>
        <w:t xml:space="preserve"> </w:t>
      </w:r>
      <w:r w:rsidR="00D235EC">
        <w:rPr>
          <w:rFonts w:ascii="Times New Roman" w:hAnsi="Times New Roman" w:cs="Times New Roman"/>
          <w:sz w:val="24"/>
          <w:szCs w:val="24"/>
        </w:rPr>
        <w:t xml:space="preserve"> </w:t>
      </w:r>
      <w:r w:rsidR="00D235EC" w:rsidRPr="003D20D8">
        <w:rPr>
          <w:rFonts w:ascii="Times New Roman" w:hAnsi="Times New Roman" w:cs="Times New Roman"/>
          <w:sz w:val="24"/>
          <w:szCs w:val="24"/>
        </w:rPr>
        <w:t xml:space="preserve">de </w:t>
      </w:r>
      <w:r w:rsidR="00F6371D">
        <w:rPr>
          <w:rFonts w:ascii="Times New Roman" w:hAnsi="Times New Roman" w:cs="Times New Roman"/>
          <w:sz w:val="24"/>
          <w:szCs w:val="24"/>
        </w:rPr>
        <w:t xml:space="preserve">inserção </w:t>
      </w:r>
      <w:r w:rsidR="00D235EC">
        <w:rPr>
          <w:rFonts w:ascii="Times New Roman" w:hAnsi="Times New Roman" w:cs="Times New Roman"/>
          <w:sz w:val="24"/>
          <w:szCs w:val="24"/>
        </w:rPr>
        <w:t>faixa amarela</w:t>
      </w:r>
      <w:r w:rsidR="00F6371D">
        <w:rPr>
          <w:rFonts w:ascii="Times New Roman" w:hAnsi="Times New Roman" w:cs="Times New Roman"/>
          <w:sz w:val="24"/>
          <w:szCs w:val="24"/>
        </w:rPr>
        <w:t xml:space="preserve"> no solo</w:t>
      </w:r>
      <w:r w:rsidR="00D235EC">
        <w:rPr>
          <w:rFonts w:ascii="Times New Roman" w:hAnsi="Times New Roman" w:cs="Times New Roman"/>
          <w:sz w:val="24"/>
          <w:szCs w:val="24"/>
        </w:rPr>
        <w:t xml:space="preserve"> para separar as vias</w:t>
      </w:r>
      <w:r w:rsidR="00F6371D">
        <w:rPr>
          <w:rFonts w:ascii="Times New Roman" w:hAnsi="Times New Roman" w:cs="Times New Roman"/>
          <w:sz w:val="24"/>
          <w:szCs w:val="24"/>
        </w:rPr>
        <w:t>,</w:t>
      </w:r>
      <w:r w:rsidR="00F15C18">
        <w:rPr>
          <w:rFonts w:ascii="Times New Roman" w:hAnsi="Times New Roman" w:cs="Times New Roman"/>
          <w:sz w:val="24"/>
          <w:szCs w:val="24"/>
        </w:rPr>
        <w:t xml:space="preserve"> </w:t>
      </w:r>
      <w:r w:rsidR="00D235EC">
        <w:rPr>
          <w:rFonts w:ascii="Times New Roman" w:hAnsi="Times New Roman" w:cs="Times New Roman"/>
          <w:sz w:val="24"/>
          <w:szCs w:val="24"/>
        </w:rPr>
        <w:t xml:space="preserve"> </w:t>
      </w:r>
      <w:r w:rsidR="00341953">
        <w:rPr>
          <w:rFonts w:ascii="Times New Roman" w:hAnsi="Times New Roman" w:cs="Times New Roman"/>
          <w:sz w:val="24"/>
          <w:szCs w:val="24"/>
        </w:rPr>
        <w:t>local de grande circulação</w:t>
      </w:r>
      <w:r w:rsidR="009E2045">
        <w:rPr>
          <w:rFonts w:ascii="Times New Roman" w:hAnsi="Times New Roman" w:cs="Times New Roman"/>
          <w:sz w:val="24"/>
          <w:szCs w:val="24"/>
        </w:rPr>
        <w:t>,</w:t>
      </w:r>
      <w:r w:rsidR="00F15C18">
        <w:rPr>
          <w:rFonts w:ascii="Times New Roman" w:hAnsi="Times New Roman" w:cs="Times New Roman"/>
          <w:sz w:val="24"/>
          <w:szCs w:val="24"/>
        </w:rPr>
        <w:t xml:space="preserve"> </w:t>
      </w:r>
      <w:r w:rsidR="00F15C18" w:rsidRPr="003D20D8">
        <w:rPr>
          <w:rFonts w:ascii="Times New Roman" w:hAnsi="Times New Roman" w:cs="Times New Roman"/>
          <w:sz w:val="24"/>
          <w:szCs w:val="24"/>
        </w:rPr>
        <w:t>fazendo-se necessário esse investimento estrutural na extensão da via, para garantir o direito de ir e vir das pessoas,</w:t>
      </w:r>
      <w:r w:rsidR="00B262D6">
        <w:rPr>
          <w:rFonts w:ascii="Times New Roman" w:hAnsi="Times New Roman" w:cs="Times New Roman"/>
          <w:sz w:val="24"/>
          <w:szCs w:val="24"/>
        </w:rPr>
        <w:t xml:space="preserve"> </w:t>
      </w:r>
      <w:r w:rsidR="00705DB2">
        <w:rPr>
          <w:rFonts w:ascii="Times New Roman" w:hAnsi="Times New Roman" w:cs="Times New Roman"/>
          <w:sz w:val="24"/>
          <w:szCs w:val="24"/>
        </w:rPr>
        <w:t>inclusive pedestres</w:t>
      </w:r>
      <w:r w:rsidR="006529DB">
        <w:rPr>
          <w:rFonts w:ascii="Times New Roman" w:hAnsi="Times New Roman" w:cs="Times New Roman"/>
          <w:sz w:val="24"/>
          <w:szCs w:val="24"/>
        </w:rPr>
        <w:t>,</w:t>
      </w:r>
      <w:r w:rsidR="00705DB2">
        <w:rPr>
          <w:rFonts w:ascii="Times New Roman" w:hAnsi="Times New Roman" w:cs="Times New Roman"/>
          <w:sz w:val="24"/>
          <w:szCs w:val="24"/>
        </w:rPr>
        <w:t xml:space="preserve"> ciclistas</w:t>
      </w:r>
      <w:r w:rsidR="006529DB">
        <w:rPr>
          <w:rFonts w:ascii="Times New Roman" w:hAnsi="Times New Roman" w:cs="Times New Roman"/>
          <w:sz w:val="24"/>
          <w:szCs w:val="24"/>
        </w:rPr>
        <w:t xml:space="preserve"> e outros,</w:t>
      </w:r>
      <w:r w:rsidR="006B543E">
        <w:rPr>
          <w:rFonts w:ascii="Times New Roman" w:hAnsi="Times New Roman" w:cs="Times New Roman"/>
          <w:sz w:val="24"/>
          <w:szCs w:val="24"/>
        </w:rPr>
        <w:t xml:space="preserve"> que por lá transitam, </w:t>
      </w:r>
      <w:r w:rsidR="00F15C18" w:rsidRPr="003D20D8">
        <w:rPr>
          <w:rFonts w:ascii="Times New Roman" w:hAnsi="Times New Roman" w:cs="Times New Roman"/>
          <w:sz w:val="24"/>
          <w:szCs w:val="24"/>
        </w:rPr>
        <w:t xml:space="preserve"> principalmente por </w:t>
      </w:r>
      <w:r w:rsidR="00F15C18">
        <w:rPr>
          <w:rFonts w:ascii="Times New Roman" w:hAnsi="Times New Roman" w:cs="Times New Roman"/>
          <w:sz w:val="24"/>
          <w:szCs w:val="24"/>
        </w:rPr>
        <w:t xml:space="preserve">se </w:t>
      </w:r>
      <w:r w:rsidR="00F15C18" w:rsidRPr="003D20D8">
        <w:rPr>
          <w:rFonts w:ascii="Times New Roman" w:hAnsi="Times New Roman" w:cs="Times New Roman"/>
          <w:sz w:val="24"/>
          <w:szCs w:val="24"/>
        </w:rPr>
        <w:t xml:space="preserve">tratar de uma via muito importante, tendo em vista se constituir corredor de  acesso a outros </w:t>
      </w:r>
      <w:r w:rsidR="00F15C18">
        <w:rPr>
          <w:rFonts w:ascii="Times New Roman" w:hAnsi="Times New Roman" w:cs="Times New Roman"/>
          <w:sz w:val="24"/>
          <w:szCs w:val="24"/>
        </w:rPr>
        <w:t>b</w:t>
      </w:r>
      <w:r w:rsidR="00F15C18" w:rsidRPr="003D20D8">
        <w:rPr>
          <w:rFonts w:ascii="Times New Roman" w:hAnsi="Times New Roman" w:cs="Times New Roman"/>
          <w:sz w:val="24"/>
          <w:szCs w:val="24"/>
        </w:rPr>
        <w:t xml:space="preserve">airros e ao </w:t>
      </w:r>
      <w:r w:rsidR="00F15C18">
        <w:rPr>
          <w:rFonts w:ascii="Times New Roman" w:hAnsi="Times New Roman" w:cs="Times New Roman"/>
          <w:sz w:val="24"/>
          <w:szCs w:val="24"/>
        </w:rPr>
        <w:t>c</w:t>
      </w:r>
      <w:r w:rsidR="00F15C18" w:rsidRPr="003D20D8">
        <w:rPr>
          <w:rFonts w:ascii="Times New Roman" w:hAnsi="Times New Roman" w:cs="Times New Roman"/>
          <w:sz w:val="24"/>
          <w:szCs w:val="24"/>
        </w:rPr>
        <w:t>entro de São Luís-Ma</w:t>
      </w:r>
      <w:r w:rsidR="009A4128">
        <w:rPr>
          <w:rFonts w:ascii="Times New Roman" w:hAnsi="Times New Roman" w:cs="Times New Roman"/>
          <w:sz w:val="24"/>
          <w:szCs w:val="24"/>
        </w:rPr>
        <w:t>.</w:t>
      </w:r>
    </w:p>
    <w:p w14:paraId="39DEA52A" w14:textId="2212034A" w:rsidR="00683F46" w:rsidRPr="003D20D8" w:rsidRDefault="00683F46" w:rsidP="00250088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3D20D8">
        <w:rPr>
          <w:rFonts w:ascii="Times New Roman" w:hAnsi="Times New Roman" w:cs="Times New Roman"/>
          <w:sz w:val="24"/>
          <w:szCs w:val="24"/>
        </w:rPr>
        <w:t xml:space="preserve">Assim, caracterizado o problema apresentado, solicitamos especial atenção </w:t>
      </w:r>
      <w:r w:rsidR="00AD5B6D">
        <w:rPr>
          <w:rFonts w:ascii="Times New Roman" w:hAnsi="Times New Roman" w:cs="Times New Roman"/>
          <w:sz w:val="24"/>
          <w:szCs w:val="24"/>
        </w:rPr>
        <w:t>à</w:t>
      </w:r>
      <w:r w:rsidRPr="003D20D8">
        <w:rPr>
          <w:rFonts w:ascii="Times New Roman" w:hAnsi="Times New Roman" w:cs="Times New Roman"/>
          <w:sz w:val="24"/>
          <w:szCs w:val="24"/>
        </w:rPr>
        <w:t xml:space="preserve"> justa reivindicação e o apoio dos nobres colegas para aprovação da presente proposição.</w:t>
      </w:r>
    </w:p>
    <w:p w14:paraId="5961DA1C" w14:textId="54923A54" w:rsidR="004E49BE" w:rsidRPr="003D20D8" w:rsidRDefault="00683F46" w:rsidP="009C5BA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20D8">
        <w:rPr>
          <w:rFonts w:ascii="Times New Roman" w:hAnsi="Times New Roman" w:cs="Times New Roman"/>
          <w:sz w:val="24"/>
          <w:szCs w:val="24"/>
        </w:rPr>
        <w:t xml:space="preserve">Assembleia Legislativa do Maranhão, em </w:t>
      </w:r>
      <w:r w:rsidR="00804F0C" w:rsidRPr="003D20D8">
        <w:rPr>
          <w:rFonts w:ascii="Times New Roman" w:hAnsi="Times New Roman" w:cs="Times New Roman"/>
          <w:sz w:val="24"/>
          <w:szCs w:val="24"/>
        </w:rPr>
        <w:t xml:space="preserve">17 de </w:t>
      </w:r>
      <w:r w:rsidR="0005793A" w:rsidRPr="003D20D8">
        <w:rPr>
          <w:rFonts w:ascii="Times New Roman" w:hAnsi="Times New Roman" w:cs="Times New Roman"/>
          <w:sz w:val="24"/>
          <w:szCs w:val="24"/>
        </w:rPr>
        <w:t xml:space="preserve">fevereiro de </w:t>
      </w:r>
      <w:r w:rsidR="002E52D0" w:rsidRPr="003D20D8">
        <w:rPr>
          <w:rFonts w:ascii="Times New Roman" w:hAnsi="Times New Roman" w:cs="Times New Roman"/>
          <w:sz w:val="24"/>
          <w:szCs w:val="24"/>
        </w:rPr>
        <w:t>2025</w:t>
      </w:r>
      <w:r w:rsidR="009C5BA6" w:rsidRPr="003D20D8">
        <w:rPr>
          <w:rFonts w:ascii="Times New Roman" w:hAnsi="Times New Roman" w:cs="Times New Roman"/>
          <w:sz w:val="24"/>
          <w:szCs w:val="24"/>
        </w:rPr>
        <w:t>.</w:t>
      </w:r>
    </w:p>
    <w:p w14:paraId="544319DC" w14:textId="77777777" w:rsidR="004E49BE" w:rsidRPr="003D20D8" w:rsidRDefault="00683F46" w:rsidP="004E49BE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0D8">
        <w:rPr>
          <w:rFonts w:ascii="Times New Roman" w:hAnsi="Times New Roman" w:cs="Times New Roman"/>
          <w:b/>
          <w:bCs/>
          <w:sz w:val="24"/>
          <w:szCs w:val="24"/>
        </w:rPr>
        <w:t>EDSON ARAÚJO</w:t>
      </w:r>
    </w:p>
    <w:p w14:paraId="3C76B096" w14:textId="77777777" w:rsidR="004E49BE" w:rsidRPr="003D20D8" w:rsidRDefault="00683F46" w:rsidP="004E49B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3D20D8">
        <w:rPr>
          <w:rFonts w:ascii="Times New Roman" w:hAnsi="Times New Roman" w:cs="Times New Roman"/>
          <w:sz w:val="24"/>
          <w:szCs w:val="24"/>
        </w:rPr>
        <w:t>Deputado Estadual</w:t>
      </w:r>
    </w:p>
    <w:p w14:paraId="2D730936" w14:textId="0A5DE98B" w:rsidR="00683F46" w:rsidRPr="003D20D8" w:rsidRDefault="00683F46" w:rsidP="004E49BE">
      <w:pPr>
        <w:pStyle w:val="SemEspaamento"/>
        <w:jc w:val="center"/>
      </w:pPr>
      <w:r w:rsidRPr="003D20D8">
        <w:rPr>
          <w:rFonts w:ascii="Times New Roman" w:hAnsi="Times New Roman" w:cs="Times New Roman"/>
          <w:sz w:val="24"/>
          <w:szCs w:val="24"/>
        </w:rPr>
        <w:t>PSB</w:t>
      </w:r>
    </w:p>
    <w:p w14:paraId="4FC82EDA" w14:textId="77777777" w:rsidR="00080EB2" w:rsidRPr="003D20D8" w:rsidRDefault="00080EB2" w:rsidP="00323F7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80EB2" w:rsidRPr="003D20D8" w:rsidSect="00323F78"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BBF"/>
    <w:rsid w:val="000103E5"/>
    <w:rsid w:val="00014FB3"/>
    <w:rsid w:val="00030CB1"/>
    <w:rsid w:val="00046E55"/>
    <w:rsid w:val="0005793A"/>
    <w:rsid w:val="00064E1F"/>
    <w:rsid w:val="00067DDC"/>
    <w:rsid w:val="00080EB2"/>
    <w:rsid w:val="00085CF3"/>
    <w:rsid w:val="000865E7"/>
    <w:rsid w:val="0008706F"/>
    <w:rsid w:val="00096E55"/>
    <w:rsid w:val="000F62D8"/>
    <w:rsid w:val="00110F87"/>
    <w:rsid w:val="00131E4C"/>
    <w:rsid w:val="00170C9C"/>
    <w:rsid w:val="00172BBF"/>
    <w:rsid w:val="001A6FEF"/>
    <w:rsid w:val="001D32A7"/>
    <w:rsid w:val="002052D2"/>
    <w:rsid w:val="00233CF8"/>
    <w:rsid w:val="00245521"/>
    <w:rsid w:val="002464AF"/>
    <w:rsid w:val="002476CE"/>
    <w:rsid w:val="0024798C"/>
    <w:rsid w:val="00247C7C"/>
    <w:rsid w:val="00250088"/>
    <w:rsid w:val="00272C63"/>
    <w:rsid w:val="002836A9"/>
    <w:rsid w:val="00283FD2"/>
    <w:rsid w:val="002A2E2F"/>
    <w:rsid w:val="002B1420"/>
    <w:rsid w:val="002E4BFF"/>
    <w:rsid w:val="002E52D0"/>
    <w:rsid w:val="002F5F2D"/>
    <w:rsid w:val="003236A1"/>
    <w:rsid w:val="00323F78"/>
    <w:rsid w:val="00341953"/>
    <w:rsid w:val="0036458F"/>
    <w:rsid w:val="003761B5"/>
    <w:rsid w:val="003B7E53"/>
    <w:rsid w:val="003C061F"/>
    <w:rsid w:val="003C711E"/>
    <w:rsid w:val="003D20D8"/>
    <w:rsid w:val="003E2295"/>
    <w:rsid w:val="003E30B4"/>
    <w:rsid w:val="00400481"/>
    <w:rsid w:val="0044445F"/>
    <w:rsid w:val="004451C0"/>
    <w:rsid w:val="0048223F"/>
    <w:rsid w:val="004B5368"/>
    <w:rsid w:val="004E49BE"/>
    <w:rsid w:val="004E6433"/>
    <w:rsid w:val="00541BED"/>
    <w:rsid w:val="00561499"/>
    <w:rsid w:val="00563F05"/>
    <w:rsid w:val="005838EA"/>
    <w:rsid w:val="0058665B"/>
    <w:rsid w:val="005A099A"/>
    <w:rsid w:val="005C064B"/>
    <w:rsid w:val="00603877"/>
    <w:rsid w:val="00613C54"/>
    <w:rsid w:val="006529DB"/>
    <w:rsid w:val="00670242"/>
    <w:rsid w:val="006815C6"/>
    <w:rsid w:val="00683F46"/>
    <w:rsid w:val="0069690F"/>
    <w:rsid w:val="006A2D93"/>
    <w:rsid w:val="006B543E"/>
    <w:rsid w:val="006D359D"/>
    <w:rsid w:val="006D54EF"/>
    <w:rsid w:val="006E5724"/>
    <w:rsid w:val="0070199D"/>
    <w:rsid w:val="00705DB2"/>
    <w:rsid w:val="00745125"/>
    <w:rsid w:val="00773495"/>
    <w:rsid w:val="00783724"/>
    <w:rsid w:val="00794B95"/>
    <w:rsid w:val="007B7727"/>
    <w:rsid w:val="007C5A2B"/>
    <w:rsid w:val="00804F0C"/>
    <w:rsid w:val="00817AFE"/>
    <w:rsid w:val="00836B83"/>
    <w:rsid w:val="00853134"/>
    <w:rsid w:val="00870F02"/>
    <w:rsid w:val="00886614"/>
    <w:rsid w:val="008A76DF"/>
    <w:rsid w:val="008B3418"/>
    <w:rsid w:val="008B7144"/>
    <w:rsid w:val="008D697D"/>
    <w:rsid w:val="008F2C4E"/>
    <w:rsid w:val="00921058"/>
    <w:rsid w:val="00934D65"/>
    <w:rsid w:val="009459F1"/>
    <w:rsid w:val="0097655C"/>
    <w:rsid w:val="009A4128"/>
    <w:rsid w:val="009C4EA7"/>
    <w:rsid w:val="009C5BA6"/>
    <w:rsid w:val="009D733B"/>
    <w:rsid w:val="009E2045"/>
    <w:rsid w:val="009E6531"/>
    <w:rsid w:val="00A45A98"/>
    <w:rsid w:val="00A50344"/>
    <w:rsid w:val="00A572F2"/>
    <w:rsid w:val="00A82A6B"/>
    <w:rsid w:val="00AA125D"/>
    <w:rsid w:val="00AA61ED"/>
    <w:rsid w:val="00AB0F3C"/>
    <w:rsid w:val="00AD5B6D"/>
    <w:rsid w:val="00AF486C"/>
    <w:rsid w:val="00B262D6"/>
    <w:rsid w:val="00B560D5"/>
    <w:rsid w:val="00B60FD3"/>
    <w:rsid w:val="00B63E72"/>
    <w:rsid w:val="00B7357A"/>
    <w:rsid w:val="00BC6369"/>
    <w:rsid w:val="00BC684E"/>
    <w:rsid w:val="00BC7940"/>
    <w:rsid w:val="00BD2833"/>
    <w:rsid w:val="00C137CC"/>
    <w:rsid w:val="00C335DB"/>
    <w:rsid w:val="00C337A2"/>
    <w:rsid w:val="00C76BE6"/>
    <w:rsid w:val="00C82563"/>
    <w:rsid w:val="00C901A0"/>
    <w:rsid w:val="00CB2AC0"/>
    <w:rsid w:val="00CE1CBA"/>
    <w:rsid w:val="00D235EC"/>
    <w:rsid w:val="00D45468"/>
    <w:rsid w:val="00D6513F"/>
    <w:rsid w:val="00D7307A"/>
    <w:rsid w:val="00D950E8"/>
    <w:rsid w:val="00DA706A"/>
    <w:rsid w:val="00DE1FFE"/>
    <w:rsid w:val="00EB31FF"/>
    <w:rsid w:val="00EF2EBB"/>
    <w:rsid w:val="00F12077"/>
    <w:rsid w:val="00F15C18"/>
    <w:rsid w:val="00F278D4"/>
    <w:rsid w:val="00F34A0F"/>
    <w:rsid w:val="00F4698F"/>
    <w:rsid w:val="00F52A75"/>
    <w:rsid w:val="00F6371D"/>
    <w:rsid w:val="00F75954"/>
    <w:rsid w:val="00FA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2F215"/>
  <w15:chartTrackingRefBased/>
  <w15:docId w15:val="{E5BF6E56-4FEB-4F2F-844F-6113E06F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72B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72B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72B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2B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72B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72B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72B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72B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72B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72B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72B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72B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2BB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72BB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72B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2BB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72B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2B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72B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72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72B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72B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72B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72BB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72BB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72BB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72B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72BB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72BBF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080E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4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 Lourdes Fonseca</dc:creator>
  <cp:keywords/>
  <dc:description/>
  <cp:lastModifiedBy>Maria de Lourdes Fonseca</cp:lastModifiedBy>
  <cp:revision>118</cp:revision>
  <cp:lastPrinted>2025-02-17T14:22:00Z</cp:lastPrinted>
  <dcterms:created xsi:type="dcterms:W3CDTF">2025-02-15T19:02:00Z</dcterms:created>
  <dcterms:modified xsi:type="dcterms:W3CDTF">2025-02-18T14:54:00Z</dcterms:modified>
</cp:coreProperties>
</file>