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D54C2" w14:textId="77777777" w:rsidR="001B3655" w:rsidRDefault="001B3655" w:rsidP="001B3655">
      <w:pPr>
        <w:pStyle w:val="SemEspaamento"/>
        <w:jc w:val="both"/>
        <w:rPr>
          <w:rFonts w:ascii="Bookman Old Style" w:hAnsi="Bookman Old Style"/>
          <w:lang w:eastAsia="pt-BR"/>
        </w:rPr>
      </w:pPr>
      <w:r w:rsidRPr="000D228F">
        <w:rPr>
          <w:rFonts w:ascii="Bookman Old Style" w:hAnsi="Bookman Old Style"/>
          <w:lang w:eastAsia="pt-BR"/>
        </w:rPr>
        <w:t xml:space="preserve">         </w:t>
      </w:r>
    </w:p>
    <w:p w14:paraId="6CF3F4E3" w14:textId="77777777" w:rsidR="00A7058C" w:rsidRDefault="00A7058C" w:rsidP="00A7058C">
      <w:pPr>
        <w:pStyle w:val="Cabealho"/>
        <w:ind w:right="360"/>
        <w:jc w:val="center"/>
        <w:rPr>
          <w:b/>
          <w:color w:val="000080"/>
          <w:szCs w:val="22"/>
        </w:rPr>
      </w:pPr>
      <w:r>
        <w:rPr>
          <w:b/>
          <w:color w:val="000080"/>
          <w:szCs w:val="22"/>
        </w:rPr>
        <w:t xml:space="preserve">        </w:t>
      </w:r>
      <w:r>
        <w:rPr>
          <w:noProof/>
          <w:szCs w:val="22"/>
        </w:rPr>
        <w:drawing>
          <wp:inline distT="0" distB="0" distL="0" distR="0" wp14:anchorId="6D563F3C" wp14:editId="20C4C4FA">
            <wp:extent cx="952500" cy="828675"/>
            <wp:effectExtent l="0" t="0" r="0" b="9525"/>
            <wp:docPr id="807127583" name="Imagem 1" descr="Diagrama, Logotip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127583" name="Imagem 1" descr="Diagrama, Logotip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06ABAA" w14:textId="77777777" w:rsidR="00A7058C" w:rsidRDefault="00A7058C" w:rsidP="00A7058C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ESTADO DO MARANHÃO</w:t>
      </w:r>
    </w:p>
    <w:p w14:paraId="28F474B2" w14:textId="77777777" w:rsidR="00A7058C" w:rsidRDefault="00A7058C" w:rsidP="00A7058C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ASSEMBLEIA LEGISLATIVA DO MARANHÃO</w:t>
      </w:r>
    </w:p>
    <w:p w14:paraId="452DA5A2" w14:textId="77777777" w:rsidR="00A7058C" w:rsidRDefault="00A7058C" w:rsidP="00A7058C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GABINETE DEP. FABIANA VILAR</w:t>
      </w:r>
    </w:p>
    <w:p w14:paraId="033810F2" w14:textId="77777777" w:rsidR="00A7058C" w:rsidRPr="007E3B43" w:rsidRDefault="00A7058C" w:rsidP="00A7058C">
      <w:pPr>
        <w:pStyle w:val="Cabealho"/>
        <w:jc w:val="center"/>
        <w:rPr>
          <w:rFonts w:ascii="Calibri" w:hAnsi="Calibri" w:cs="Calibri"/>
          <w:b/>
          <w:bCs/>
          <w:sz w:val="16"/>
          <w:szCs w:val="16"/>
          <w:u w:val="single"/>
        </w:rPr>
      </w:pPr>
      <w:hyperlink r:id="rId5" w:history="1">
        <w:r w:rsidRPr="007E3B43">
          <w:rPr>
            <w:rStyle w:val="Hyperlink"/>
            <w:rFonts w:ascii="Calibri" w:eastAsiaTheme="majorEastAsia" w:hAnsi="Calibri" w:cs="Calibri"/>
            <w:b/>
            <w:bCs/>
            <w:color w:val="auto"/>
            <w:sz w:val="16"/>
            <w:szCs w:val="16"/>
          </w:rPr>
          <w:t>Dep.fabianavilar@al.ma.leg.br</w:t>
        </w:r>
      </w:hyperlink>
    </w:p>
    <w:p w14:paraId="18EEC645" w14:textId="77777777" w:rsidR="00A7058C" w:rsidRPr="007E3B43" w:rsidRDefault="00A7058C" w:rsidP="00A7058C">
      <w:pPr>
        <w:pStyle w:val="Cabealho"/>
        <w:jc w:val="center"/>
        <w:rPr>
          <w:rFonts w:ascii="Calibri" w:hAnsi="Calibri" w:cs="Calibri"/>
          <w:b/>
          <w:sz w:val="16"/>
          <w:szCs w:val="16"/>
        </w:rPr>
      </w:pPr>
    </w:p>
    <w:p w14:paraId="1B38FAF2" w14:textId="29DB7C18" w:rsidR="00A7058C" w:rsidRPr="00035C87" w:rsidRDefault="00A7058C" w:rsidP="00A7058C">
      <w:pPr>
        <w:pStyle w:val="Cabealho"/>
        <w:jc w:val="center"/>
        <w:rPr>
          <w:rFonts w:ascii="Calibri" w:hAnsi="Calibri" w:cs="Calibri"/>
          <w:b/>
          <w:i/>
          <w:iCs/>
          <w:sz w:val="24"/>
          <w:szCs w:val="24"/>
        </w:rPr>
      </w:pPr>
      <w:r w:rsidRPr="00035C87">
        <w:rPr>
          <w:rFonts w:ascii="Calibri" w:hAnsi="Calibri" w:cs="Calibri"/>
          <w:b/>
          <w:i/>
          <w:iCs/>
          <w:sz w:val="24"/>
          <w:szCs w:val="24"/>
        </w:rPr>
        <w:t>I</w:t>
      </w:r>
      <w:r>
        <w:rPr>
          <w:rFonts w:ascii="Calibri" w:hAnsi="Calibri" w:cs="Calibri"/>
          <w:b/>
          <w:i/>
          <w:iCs/>
          <w:sz w:val="24"/>
          <w:szCs w:val="24"/>
        </w:rPr>
        <w:t>NDICAÇÃO</w:t>
      </w:r>
      <w:r w:rsidRPr="00035C87">
        <w:rPr>
          <w:rFonts w:ascii="Calibri" w:hAnsi="Calibri" w:cs="Calibri"/>
          <w:b/>
          <w:i/>
          <w:iCs/>
          <w:sz w:val="24"/>
          <w:szCs w:val="24"/>
        </w:rPr>
        <w:t>_____</w:t>
      </w:r>
      <w:r>
        <w:rPr>
          <w:rFonts w:ascii="Calibri" w:hAnsi="Calibri" w:cs="Calibri"/>
          <w:b/>
          <w:i/>
          <w:iCs/>
          <w:sz w:val="24"/>
          <w:szCs w:val="24"/>
        </w:rPr>
        <w:t>_</w:t>
      </w:r>
      <w:r w:rsidRPr="00035C87">
        <w:rPr>
          <w:rFonts w:ascii="Calibri" w:hAnsi="Calibri" w:cs="Calibri"/>
          <w:b/>
          <w:i/>
          <w:iCs/>
          <w:sz w:val="24"/>
          <w:szCs w:val="24"/>
        </w:rPr>
        <w:t>202</w:t>
      </w:r>
      <w:r>
        <w:rPr>
          <w:rFonts w:ascii="Calibri" w:hAnsi="Calibri" w:cs="Calibri"/>
          <w:b/>
          <w:i/>
          <w:iCs/>
          <w:sz w:val="24"/>
          <w:szCs w:val="24"/>
        </w:rPr>
        <w:t>5</w:t>
      </w:r>
    </w:p>
    <w:p w14:paraId="73FFD108" w14:textId="77777777" w:rsidR="00A7058C" w:rsidRPr="00035C87" w:rsidRDefault="00A7058C" w:rsidP="00A7058C">
      <w:pPr>
        <w:pStyle w:val="Cabealho"/>
        <w:jc w:val="center"/>
        <w:rPr>
          <w:rFonts w:ascii="Calibri" w:hAnsi="Calibri" w:cs="Calibri"/>
          <w:b/>
          <w:sz w:val="24"/>
          <w:szCs w:val="24"/>
        </w:rPr>
      </w:pPr>
      <w:r w:rsidRPr="00035C87">
        <w:rPr>
          <w:rFonts w:ascii="Calibri" w:hAnsi="Calibri" w:cs="Calibri"/>
          <w:b/>
          <w:sz w:val="24"/>
          <w:szCs w:val="24"/>
        </w:rPr>
        <w:t xml:space="preserve"> </w:t>
      </w:r>
    </w:p>
    <w:p w14:paraId="380305CF" w14:textId="77777777" w:rsidR="00A7058C" w:rsidRPr="00035C87" w:rsidRDefault="00A7058C" w:rsidP="00A7058C">
      <w:pPr>
        <w:pStyle w:val="Cabealho"/>
        <w:jc w:val="right"/>
        <w:rPr>
          <w:rFonts w:ascii="Calibri" w:hAnsi="Calibri" w:cs="Calibri"/>
          <w:b/>
          <w:i/>
          <w:iCs/>
          <w:sz w:val="24"/>
          <w:szCs w:val="24"/>
          <w:u w:val="single"/>
        </w:rPr>
      </w:pPr>
      <w:r w:rsidRPr="00035C87">
        <w:rPr>
          <w:rFonts w:ascii="Calibri" w:hAnsi="Calibri" w:cs="Calibri"/>
          <w:b/>
          <w:i/>
          <w:iCs/>
          <w:sz w:val="24"/>
          <w:szCs w:val="24"/>
          <w:u w:val="single"/>
        </w:rPr>
        <w:t>Autoria: Dep. Fabiana Vilar</w:t>
      </w:r>
    </w:p>
    <w:p w14:paraId="6702B13C" w14:textId="77777777" w:rsidR="00A7058C" w:rsidRPr="00035C87" w:rsidRDefault="00A7058C" w:rsidP="00A7058C">
      <w:pPr>
        <w:keepNext/>
        <w:spacing w:after="0" w:line="240" w:lineRule="auto"/>
        <w:outlineLvl w:val="2"/>
        <w:rPr>
          <w:rFonts w:ascii="Calibri" w:eastAsia="Times New Roman" w:hAnsi="Calibri" w:cs="Calibri"/>
          <w:sz w:val="20"/>
          <w:szCs w:val="20"/>
          <w:lang w:eastAsia="pt-BR"/>
        </w:rPr>
      </w:pPr>
    </w:p>
    <w:p w14:paraId="60BA5492" w14:textId="1E720AA0" w:rsidR="001B3655" w:rsidRPr="007E3B43" w:rsidRDefault="005D4620" w:rsidP="008A5461">
      <w:pPr>
        <w:pStyle w:val="SemEspaamento"/>
        <w:tabs>
          <w:tab w:val="left" w:pos="709"/>
        </w:tabs>
        <w:spacing w:line="276" w:lineRule="auto"/>
        <w:jc w:val="both"/>
        <w:rPr>
          <w:rFonts w:ascii="Calibri" w:hAnsi="Calibri" w:cs="Calibri"/>
          <w:color w:val="231F20"/>
        </w:rPr>
      </w:pPr>
      <w:r w:rsidRPr="007E3B43">
        <w:rPr>
          <w:rFonts w:ascii="Calibri" w:hAnsi="Calibri" w:cs="Calibri"/>
          <w:lang w:eastAsia="pt-BR"/>
        </w:rPr>
        <w:t xml:space="preserve">             </w:t>
      </w:r>
      <w:r w:rsidR="001B3655" w:rsidRPr="007E3B43">
        <w:rPr>
          <w:rFonts w:ascii="Calibri" w:hAnsi="Calibri" w:cs="Calibri"/>
          <w:lang w:eastAsia="pt-BR"/>
        </w:rPr>
        <w:t>Nos termos do art. 152 do Regimento Interno da Assembleia Legislativa do Maranhão, Requeiro a Vossa Excelência que, ouvida a Mesa Diretora, seja encaminhado ofício</w:t>
      </w:r>
      <w:r w:rsidR="001B3655" w:rsidRPr="007E3B43">
        <w:rPr>
          <w:rFonts w:ascii="Calibri" w:eastAsia="Batang" w:hAnsi="Calibri" w:cs="Calibri"/>
          <w:lang w:eastAsia="pt-BR"/>
        </w:rPr>
        <w:t xml:space="preserve"> </w:t>
      </w:r>
      <w:r w:rsidR="001B3655" w:rsidRPr="007E3B43">
        <w:rPr>
          <w:rFonts w:ascii="Calibri" w:hAnsi="Calibri" w:cs="Calibri"/>
          <w:b/>
          <w:i/>
          <w:u w:val="single"/>
        </w:rPr>
        <w:t>AO</w:t>
      </w:r>
      <w:r w:rsidRPr="007E3B43">
        <w:rPr>
          <w:rFonts w:ascii="Calibri" w:hAnsi="Calibri" w:cs="Calibri"/>
          <w:b/>
          <w:i/>
          <w:u w:val="single"/>
        </w:rPr>
        <w:t xml:space="preserve"> EXCELENTISSIMO </w:t>
      </w:r>
      <w:r w:rsidR="001B3655" w:rsidRPr="007E3B43">
        <w:rPr>
          <w:rFonts w:ascii="Calibri" w:hAnsi="Calibri" w:cs="Calibri"/>
          <w:b/>
          <w:i/>
          <w:u w:val="single"/>
        </w:rPr>
        <w:t xml:space="preserve">GOVERNADOR DO ESTADO DO MARANHÃO, </w:t>
      </w:r>
      <w:r w:rsidR="003E3F1D" w:rsidRPr="007E3B43">
        <w:rPr>
          <w:rFonts w:ascii="Calibri" w:hAnsi="Calibri" w:cs="Calibri"/>
          <w:b/>
          <w:i/>
          <w:u w:val="single"/>
        </w:rPr>
        <w:t>SENHOR CARLOS BRANDÃO</w:t>
      </w:r>
      <w:r w:rsidR="001B3655" w:rsidRPr="007E3B43">
        <w:rPr>
          <w:rFonts w:ascii="Calibri" w:hAnsi="Calibri" w:cs="Calibri"/>
          <w:b/>
          <w:bCs/>
          <w:i/>
          <w:color w:val="231F20"/>
        </w:rPr>
        <w:t xml:space="preserve">, </w:t>
      </w:r>
      <w:r w:rsidR="001B3655" w:rsidRPr="007E3B43">
        <w:rPr>
          <w:rFonts w:ascii="Calibri" w:hAnsi="Calibri" w:cs="Calibri"/>
          <w:color w:val="231F20"/>
        </w:rPr>
        <w:t xml:space="preserve">solicitando providências, no sentido de </w:t>
      </w:r>
      <w:r w:rsidR="001B3655" w:rsidRPr="007E3B43">
        <w:rPr>
          <w:rFonts w:ascii="Calibri" w:hAnsi="Calibri" w:cs="Calibri"/>
          <w:b/>
          <w:i/>
          <w:color w:val="231F20"/>
          <w:u w:val="single"/>
        </w:rPr>
        <w:t>DET</w:t>
      </w:r>
      <w:r w:rsidR="003E3F1D" w:rsidRPr="007E3B43">
        <w:rPr>
          <w:rFonts w:ascii="Calibri" w:hAnsi="Calibri" w:cs="Calibri"/>
          <w:b/>
          <w:i/>
          <w:color w:val="231F20"/>
          <w:u w:val="single"/>
        </w:rPr>
        <w:t>ERM</w:t>
      </w:r>
      <w:r w:rsidR="001B3655" w:rsidRPr="007E3B43">
        <w:rPr>
          <w:rFonts w:ascii="Calibri" w:hAnsi="Calibri" w:cs="Calibri"/>
          <w:b/>
          <w:i/>
          <w:color w:val="231F20"/>
          <w:u w:val="single"/>
        </w:rPr>
        <w:t xml:space="preserve">INAR </w:t>
      </w:r>
      <w:r w:rsidR="00CC2EB0" w:rsidRPr="007E3B43">
        <w:rPr>
          <w:rFonts w:ascii="Calibri" w:hAnsi="Calibri" w:cs="Calibri"/>
          <w:b/>
          <w:i/>
          <w:color w:val="231F20"/>
          <w:u w:val="single"/>
        </w:rPr>
        <w:t xml:space="preserve">O AUMENTO DO EFETIVO </w:t>
      </w:r>
      <w:r w:rsidR="004D752D" w:rsidRPr="007E3B43">
        <w:rPr>
          <w:rFonts w:ascii="Calibri" w:hAnsi="Calibri" w:cs="Calibri"/>
          <w:b/>
          <w:i/>
          <w:color w:val="231F20"/>
          <w:u w:val="single"/>
        </w:rPr>
        <w:t xml:space="preserve">DE POLICIAIS </w:t>
      </w:r>
      <w:r w:rsidRPr="007E3B43">
        <w:rPr>
          <w:rFonts w:ascii="Calibri" w:hAnsi="Calibri" w:cs="Calibri"/>
          <w:b/>
          <w:i/>
          <w:color w:val="231F20"/>
          <w:u w:val="single"/>
        </w:rPr>
        <w:t>MI</w:t>
      </w:r>
      <w:r w:rsidR="004D752D" w:rsidRPr="007E3B43">
        <w:rPr>
          <w:rFonts w:ascii="Calibri" w:hAnsi="Calibri" w:cs="Calibri"/>
          <w:b/>
          <w:i/>
          <w:color w:val="231F20"/>
          <w:u w:val="single"/>
        </w:rPr>
        <w:t>L</w:t>
      </w:r>
      <w:r w:rsidRPr="007E3B43">
        <w:rPr>
          <w:rFonts w:ascii="Calibri" w:hAnsi="Calibri" w:cs="Calibri"/>
          <w:b/>
          <w:i/>
          <w:color w:val="231F20"/>
          <w:u w:val="single"/>
        </w:rPr>
        <w:t xml:space="preserve">ITARES </w:t>
      </w:r>
      <w:r w:rsidR="004D752D" w:rsidRPr="007E3B43">
        <w:rPr>
          <w:rFonts w:ascii="Calibri" w:hAnsi="Calibri" w:cs="Calibri"/>
          <w:b/>
          <w:i/>
          <w:color w:val="231F20"/>
          <w:u w:val="single"/>
        </w:rPr>
        <w:t xml:space="preserve">DO 31º BATALHÃO PM, COM SEDE NO MUNICÍPIO DE GOVERNADOR NUNES FREIRE, </w:t>
      </w:r>
      <w:r w:rsidR="008A5461" w:rsidRPr="007E3B43">
        <w:rPr>
          <w:rFonts w:ascii="Calibri" w:hAnsi="Calibri" w:cs="Calibri"/>
          <w:b/>
          <w:i/>
          <w:color w:val="231F20"/>
          <w:u w:val="single"/>
        </w:rPr>
        <w:t xml:space="preserve">BEM </w:t>
      </w:r>
      <w:r w:rsidR="004D752D" w:rsidRPr="007E3B43">
        <w:rPr>
          <w:rFonts w:ascii="Calibri" w:hAnsi="Calibri" w:cs="Calibri"/>
          <w:b/>
          <w:i/>
          <w:color w:val="231F20"/>
          <w:u w:val="single"/>
        </w:rPr>
        <w:t xml:space="preserve">COMO DESTINAR MAIS </w:t>
      </w:r>
      <w:r w:rsidR="003E3F1D" w:rsidRPr="007E3B43">
        <w:rPr>
          <w:rFonts w:ascii="Calibri" w:hAnsi="Calibri" w:cs="Calibri"/>
          <w:b/>
          <w:i/>
          <w:color w:val="231F20"/>
          <w:u w:val="single"/>
        </w:rPr>
        <w:t>ARMAMENTOS</w:t>
      </w:r>
      <w:r w:rsidR="004D752D" w:rsidRPr="007E3B43">
        <w:rPr>
          <w:rFonts w:ascii="Calibri" w:hAnsi="Calibri" w:cs="Calibri"/>
          <w:b/>
          <w:i/>
          <w:color w:val="231F20"/>
          <w:u w:val="single"/>
        </w:rPr>
        <w:t xml:space="preserve"> E VIATURAS</w:t>
      </w:r>
      <w:r w:rsidR="001B3655" w:rsidRPr="007E3B43">
        <w:rPr>
          <w:rFonts w:ascii="Calibri" w:hAnsi="Calibri" w:cs="Calibri"/>
          <w:b/>
          <w:i/>
          <w:color w:val="231F20"/>
        </w:rPr>
        <w:t>,</w:t>
      </w:r>
      <w:r w:rsidR="001B3655" w:rsidRPr="007E3B43">
        <w:rPr>
          <w:rFonts w:ascii="Calibri" w:hAnsi="Calibri" w:cs="Calibri"/>
          <w:b/>
          <w:i/>
        </w:rPr>
        <w:t xml:space="preserve"> </w:t>
      </w:r>
      <w:r w:rsidR="001B3655" w:rsidRPr="007E3B43">
        <w:rPr>
          <w:rFonts w:ascii="Calibri" w:hAnsi="Calibri" w:cs="Calibri"/>
          <w:color w:val="231F20"/>
        </w:rPr>
        <w:t>reafirmando o compromisso</w:t>
      </w:r>
      <w:r w:rsidR="004D752D" w:rsidRPr="007E3B43">
        <w:rPr>
          <w:rFonts w:ascii="Calibri" w:hAnsi="Calibri" w:cs="Calibri"/>
          <w:color w:val="231F20"/>
        </w:rPr>
        <w:t xml:space="preserve"> do Governo de Vossa Excelência </w:t>
      </w:r>
      <w:r w:rsidR="001B3655" w:rsidRPr="007E3B43">
        <w:rPr>
          <w:rFonts w:ascii="Calibri" w:hAnsi="Calibri" w:cs="Calibri"/>
          <w:color w:val="231F20"/>
        </w:rPr>
        <w:t xml:space="preserve">em </w:t>
      </w:r>
      <w:r w:rsidR="004D752D" w:rsidRPr="007E3B43">
        <w:rPr>
          <w:rFonts w:ascii="Calibri" w:hAnsi="Calibri" w:cs="Calibri"/>
          <w:color w:val="231F20"/>
        </w:rPr>
        <w:t xml:space="preserve">ampliar </w:t>
      </w:r>
      <w:r w:rsidR="001B3655" w:rsidRPr="007E3B43">
        <w:rPr>
          <w:rFonts w:ascii="Calibri" w:hAnsi="Calibri" w:cs="Calibri"/>
          <w:color w:val="231F20"/>
        </w:rPr>
        <w:t>investi</w:t>
      </w:r>
      <w:r w:rsidR="004D752D" w:rsidRPr="007E3B43">
        <w:rPr>
          <w:rFonts w:ascii="Calibri" w:hAnsi="Calibri" w:cs="Calibri"/>
          <w:color w:val="231F20"/>
        </w:rPr>
        <w:t xml:space="preserve">mentos </w:t>
      </w:r>
      <w:r w:rsidR="001B3655" w:rsidRPr="007E3B43">
        <w:rPr>
          <w:rFonts w:ascii="Calibri" w:hAnsi="Calibri" w:cs="Calibri"/>
          <w:color w:val="231F20"/>
        </w:rPr>
        <w:t xml:space="preserve">na Segurança Pública do Estado do Maranhão, </w:t>
      </w:r>
      <w:r w:rsidR="004D752D" w:rsidRPr="007E3B43">
        <w:rPr>
          <w:rFonts w:ascii="Calibri" w:hAnsi="Calibri" w:cs="Calibri"/>
          <w:color w:val="231F20"/>
        </w:rPr>
        <w:t>de modo a prevenir e estabelecer maior controle sobre a criminalidade, para que o cidadão maranhense se sinta mais seguro e protegido</w:t>
      </w:r>
      <w:r w:rsidR="001B3655" w:rsidRPr="007E3B43">
        <w:rPr>
          <w:rFonts w:ascii="Calibri" w:hAnsi="Calibri" w:cs="Calibri"/>
          <w:color w:val="231F20"/>
        </w:rPr>
        <w:t>.</w:t>
      </w:r>
    </w:p>
    <w:p w14:paraId="6034AF0B" w14:textId="0D81336E" w:rsidR="008A5461" w:rsidRPr="007E3B43" w:rsidRDefault="008A5461" w:rsidP="00FE78D8">
      <w:pPr>
        <w:pStyle w:val="SemEspaamento"/>
        <w:tabs>
          <w:tab w:val="left" w:pos="567"/>
          <w:tab w:val="left" w:pos="709"/>
        </w:tabs>
        <w:spacing w:line="276" w:lineRule="auto"/>
        <w:jc w:val="both"/>
        <w:rPr>
          <w:rFonts w:ascii="Calibri" w:hAnsi="Calibri" w:cs="Calibri"/>
        </w:rPr>
      </w:pPr>
      <w:r w:rsidRPr="007E3B43">
        <w:rPr>
          <w:rFonts w:ascii="Calibri" w:hAnsi="Calibri" w:cs="Calibri"/>
          <w:color w:val="231F20"/>
        </w:rPr>
        <w:t xml:space="preserve">       </w:t>
      </w:r>
      <w:r w:rsidR="00F0528B" w:rsidRPr="007E3B43">
        <w:rPr>
          <w:rFonts w:ascii="Calibri" w:hAnsi="Calibri" w:cs="Calibri"/>
          <w:color w:val="231F20"/>
        </w:rPr>
        <w:t xml:space="preserve"> </w:t>
      </w:r>
      <w:r w:rsidRPr="007E3B43">
        <w:rPr>
          <w:rFonts w:ascii="Calibri" w:hAnsi="Calibri" w:cs="Calibri"/>
          <w:color w:val="231F20"/>
        </w:rPr>
        <w:t xml:space="preserve">     </w:t>
      </w:r>
      <w:r w:rsidR="00B60D97" w:rsidRPr="007E3B43">
        <w:rPr>
          <w:rFonts w:ascii="Calibri" w:hAnsi="Calibri" w:cs="Calibri"/>
          <w:color w:val="231F20"/>
        </w:rPr>
        <w:t xml:space="preserve">A jurisdição do </w:t>
      </w:r>
      <w:r w:rsidRPr="007E3B43">
        <w:rPr>
          <w:rFonts w:ascii="Calibri" w:hAnsi="Calibri" w:cs="Calibri"/>
          <w:color w:val="231F20"/>
        </w:rPr>
        <w:t>31º Batalhão</w:t>
      </w:r>
      <w:r w:rsidR="0074578E" w:rsidRPr="007E3B43">
        <w:rPr>
          <w:rFonts w:ascii="Calibri" w:hAnsi="Calibri" w:cs="Calibri"/>
          <w:color w:val="231F20"/>
        </w:rPr>
        <w:t xml:space="preserve"> PM,</w:t>
      </w:r>
      <w:r w:rsidRPr="007E3B43">
        <w:rPr>
          <w:rFonts w:ascii="Calibri" w:hAnsi="Calibri" w:cs="Calibri"/>
          <w:color w:val="231F20"/>
        </w:rPr>
        <w:t xml:space="preserve"> </w:t>
      </w:r>
      <w:r w:rsidR="00C72C81" w:rsidRPr="007E3B43">
        <w:rPr>
          <w:rFonts w:ascii="Calibri" w:hAnsi="Calibri" w:cs="Calibri"/>
          <w:color w:val="231F20"/>
        </w:rPr>
        <w:t xml:space="preserve">abarca </w:t>
      </w:r>
      <w:r w:rsidRPr="007E3B43">
        <w:rPr>
          <w:rFonts w:ascii="Calibri" w:hAnsi="Calibri" w:cs="Calibri"/>
          <w:color w:val="231F20"/>
        </w:rPr>
        <w:t>1</w:t>
      </w:r>
      <w:r w:rsidR="00B60D97" w:rsidRPr="007E3B43">
        <w:rPr>
          <w:rFonts w:ascii="Calibri" w:hAnsi="Calibri" w:cs="Calibri"/>
          <w:color w:val="231F20"/>
        </w:rPr>
        <w:t>0</w:t>
      </w:r>
      <w:r w:rsidRPr="007E3B43">
        <w:rPr>
          <w:rFonts w:ascii="Calibri" w:hAnsi="Calibri" w:cs="Calibri"/>
          <w:color w:val="231F20"/>
        </w:rPr>
        <w:t xml:space="preserve"> Municípios</w:t>
      </w:r>
      <w:r w:rsidR="0074578E" w:rsidRPr="007E3B43">
        <w:rPr>
          <w:rFonts w:ascii="Calibri" w:hAnsi="Calibri" w:cs="Calibri"/>
          <w:color w:val="231F20"/>
        </w:rPr>
        <w:t xml:space="preserve">, entre </w:t>
      </w:r>
      <w:r w:rsidR="004304A8">
        <w:rPr>
          <w:rFonts w:ascii="Calibri" w:hAnsi="Calibri" w:cs="Calibri"/>
          <w:color w:val="231F20"/>
        </w:rPr>
        <w:t xml:space="preserve">eles existem </w:t>
      </w:r>
      <w:r w:rsidR="00BC6F30">
        <w:rPr>
          <w:rFonts w:ascii="Calibri" w:hAnsi="Calibri" w:cs="Calibri"/>
          <w:color w:val="231F20"/>
        </w:rPr>
        <w:t xml:space="preserve">bairros </w:t>
      </w:r>
      <w:r w:rsidR="0074578E" w:rsidRPr="007E3B43">
        <w:rPr>
          <w:rFonts w:ascii="Calibri" w:hAnsi="Calibri" w:cs="Calibri"/>
          <w:color w:val="231F20"/>
        </w:rPr>
        <w:t>com um</w:t>
      </w:r>
      <w:r w:rsidR="00BC6F30">
        <w:rPr>
          <w:rFonts w:ascii="Calibri" w:hAnsi="Calibri" w:cs="Calibri"/>
          <w:color w:val="231F20"/>
        </w:rPr>
        <w:t xml:space="preserve"> forte </w:t>
      </w:r>
      <w:r w:rsidR="0074578E" w:rsidRPr="007E3B43">
        <w:rPr>
          <w:rFonts w:ascii="Calibri" w:hAnsi="Calibri" w:cs="Calibri"/>
          <w:color w:val="231F20"/>
        </w:rPr>
        <w:t>índice populacional</w:t>
      </w:r>
      <w:r w:rsidR="004304A8">
        <w:rPr>
          <w:rFonts w:ascii="Calibri" w:hAnsi="Calibri" w:cs="Calibri"/>
          <w:color w:val="231F20"/>
        </w:rPr>
        <w:t>, a exemplo</w:t>
      </w:r>
      <w:r w:rsidR="00BC6F30">
        <w:rPr>
          <w:rFonts w:ascii="Calibri" w:hAnsi="Calibri" w:cs="Calibri"/>
          <w:color w:val="231F20"/>
        </w:rPr>
        <w:t xml:space="preserve"> </w:t>
      </w:r>
      <w:r w:rsidR="004304A8">
        <w:rPr>
          <w:rFonts w:ascii="Calibri" w:hAnsi="Calibri" w:cs="Calibri"/>
          <w:color w:val="231F20"/>
        </w:rPr>
        <w:t>d</w:t>
      </w:r>
      <w:r w:rsidR="00BC6F30">
        <w:rPr>
          <w:rFonts w:ascii="Calibri" w:hAnsi="Calibri" w:cs="Calibri"/>
          <w:color w:val="231F20"/>
        </w:rPr>
        <w:t>o bairro</w:t>
      </w:r>
      <w:r w:rsidR="0074578E" w:rsidRPr="007E3B43">
        <w:rPr>
          <w:rFonts w:ascii="Calibri" w:hAnsi="Calibri" w:cs="Calibri"/>
          <w:color w:val="231F20"/>
        </w:rPr>
        <w:t xml:space="preserve"> </w:t>
      </w:r>
      <w:r w:rsidR="00BC6F30">
        <w:rPr>
          <w:rFonts w:ascii="Calibri" w:hAnsi="Calibri" w:cs="Calibri"/>
          <w:color w:val="231F20"/>
        </w:rPr>
        <w:t>“</w:t>
      </w:r>
      <w:r w:rsidR="0074578E" w:rsidRPr="007E3B43">
        <w:rPr>
          <w:rFonts w:ascii="Calibri" w:hAnsi="Calibri" w:cs="Calibri"/>
          <w:color w:val="231F20"/>
        </w:rPr>
        <w:t>Chega Tudo</w:t>
      </w:r>
      <w:r w:rsidR="00BC6F30">
        <w:rPr>
          <w:rFonts w:ascii="Calibri" w:hAnsi="Calibri" w:cs="Calibri"/>
          <w:color w:val="231F20"/>
        </w:rPr>
        <w:t>”</w:t>
      </w:r>
      <w:r w:rsidR="0074578E" w:rsidRPr="007E3B43">
        <w:rPr>
          <w:rFonts w:ascii="Calibri" w:hAnsi="Calibri" w:cs="Calibri"/>
          <w:color w:val="231F20"/>
        </w:rPr>
        <w:t xml:space="preserve"> e </w:t>
      </w:r>
      <w:r w:rsidR="00BC6F30">
        <w:rPr>
          <w:rFonts w:ascii="Calibri" w:hAnsi="Calibri" w:cs="Calibri"/>
          <w:color w:val="231F20"/>
        </w:rPr>
        <w:t>“</w:t>
      </w:r>
      <w:r w:rsidR="0074578E" w:rsidRPr="007E3B43">
        <w:rPr>
          <w:rFonts w:ascii="Calibri" w:hAnsi="Calibri" w:cs="Calibri"/>
          <w:color w:val="231F20"/>
        </w:rPr>
        <w:t>Vila Aurizona</w:t>
      </w:r>
      <w:r w:rsidR="00BC6F30">
        <w:rPr>
          <w:rFonts w:ascii="Calibri" w:hAnsi="Calibri" w:cs="Calibri"/>
          <w:color w:val="231F20"/>
        </w:rPr>
        <w:t>”.</w:t>
      </w:r>
      <w:r w:rsidR="0074578E" w:rsidRPr="007E3B43">
        <w:rPr>
          <w:rFonts w:ascii="Calibri" w:hAnsi="Calibri" w:cs="Calibri"/>
          <w:color w:val="231F20"/>
        </w:rPr>
        <w:t xml:space="preserve"> </w:t>
      </w:r>
      <w:r w:rsidR="00BC6F30">
        <w:rPr>
          <w:rFonts w:ascii="Calibri" w:hAnsi="Calibri" w:cs="Calibri"/>
          <w:color w:val="231F20"/>
        </w:rPr>
        <w:t xml:space="preserve">A </w:t>
      </w:r>
      <w:r w:rsidR="0074578E" w:rsidRPr="007E3B43">
        <w:rPr>
          <w:rFonts w:ascii="Calibri" w:hAnsi="Calibri" w:cs="Calibri"/>
          <w:color w:val="231F20"/>
        </w:rPr>
        <w:t>presença de de</w:t>
      </w:r>
      <w:r w:rsidR="007E48E8" w:rsidRPr="007E3B43">
        <w:rPr>
          <w:rFonts w:ascii="Calibri" w:hAnsi="Calibri" w:cs="Calibri"/>
          <w:color w:val="231F20"/>
        </w:rPr>
        <w:t>s</w:t>
      </w:r>
      <w:r w:rsidR="0074578E" w:rsidRPr="007E3B43">
        <w:rPr>
          <w:rFonts w:ascii="Calibri" w:hAnsi="Calibri" w:cs="Calibri"/>
          <w:color w:val="231F20"/>
        </w:rPr>
        <w:t>t</w:t>
      </w:r>
      <w:r w:rsidR="007E48E8" w:rsidRPr="007E3B43">
        <w:rPr>
          <w:rFonts w:ascii="Calibri" w:hAnsi="Calibri" w:cs="Calibri"/>
          <w:color w:val="231F20"/>
        </w:rPr>
        <w:t>a</w:t>
      </w:r>
      <w:r w:rsidR="0074578E" w:rsidRPr="007E3B43">
        <w:rPr>
          <w:rFonts w:ascii="Calibri" w:hAnsi="Calibri" w:cs="Calibri"/>
          <w:color w:val="231F20"/>
        </w:rPr>
        <w:t>camento</w:t>
      </w:r>
      <w:r w:rsidR="007E48E8" w:rsidRPr="007E3B43">
        <w:rPr>
          <w:rFonts w:ascii="Calibri" w:hAnsi="Calibri" w:cs="Calibri"/>
          <w:color w:val="231F20"/>
        </w:rPr>
        <w:t>s</w:t>
      </w:r>
      <w:r w:rsidR="00BC6F30">
        <w:rPr>
          <w:rFonts w:ascii="Calibri" w:hAnsi="Calibri" w:cs="Calibri"/>
          <w:color w:val="231F20"/>
        </w:rPr>
        <w:t xml:space="preserve"> do 31 BPM</w:t>
      </w:r>
      <w:r w:rsidR="00691E80">
        <w:rPr>
          <w:rFonts w:ascii="Calibri" w:hAnsi="Calibri" w:cs="Calibri"/>
          <w:color w:val="231F20"/>
        </w:rPr>
        <w:t xml:space="preserve">, </w:t>
      </w:r>
      <w:r w:rsidR="0074578E" w:rsidRPr="007E3B43">
        <w:rPr>
          <w:rFonts w:ascii="Calibri" w:hAnsi="Calibri" w:cs="Calibri"/>
          <w:color w:val="231F20"/>
        </w:rPr>
        <w:t>nessas comunidades</w:t>
      </w:r>
      <w:r w:rsidR="00691E80">
        <w:rPr>
          <w:rFonts w:ascii="Calibri" w:hAnsi="Calibri" w:cs="Calibri"/>
          <w:color w:val="231F20"/>
        </w:rPr>
        <w:t>,</w:t>
      </w:r>
      <w:r w:rsidR="00BC6F30">
        <w:rPr>
          <w:rFonts w:ascii="Calibri" w:hAnsi="Calibri" w:cs="Calibri"/>
          <w:color w:val="231F20"/>
        </w:rPr>
        <w:t xml:space="preserve"> </w:t>
      </w:r>
      <w:r w:rsidR="00DB3F65">
        <w:rPr>
          <w:rFonts w:ascii="Calibri" w:hAnsi="Calibri" w:cs="Calibri"/>
          <w:color w:val="231F20"/>
        </w:rPr>
        <w:t xml:space="preserve">são </w:t>
      </w:r>
      <w:r w:rsidR="00BC6F30">
        <w:rPr>
          <w:rFonts w:ascii="Calibri" w:hAnsi="Calibri" w:cs="Calibri"/>
          <w:color w:val="231F20"/>
        </w:rPr>
        <w:t>relevante</w:t>
      </w:r>
      <w:r w:rsidR="00DB3F65">
        <w:rPr>
          <w:rFonts w:ascii="Calibri" w:hAnsi="Calibri" w:cs="Calibri"/>
          <w:color w:val="231F20"/>
        </w:rPr>
        <w:t>s</w:t>
      </w:r>
      <w:r w:rsidR="00BC6F30">
        <w:rPr>
          <w:rFonts w:ascii="Calibri" w:hAnsi="Calibri" w:cs="Calibri"/>
          <w:color w:val="231F20"/>
        </w:rPr>
        <w:t xml:space="preserve"> para a sociedade</w:t>
      </w:r>
      <w:r w:rsidR="00C72C81" w:rsidRPr="007E3B43">
        <w:rPr>
          <w:rFonts w:ascii="Calibri" w:hAnsi="Calibri" w:cs="Calibri"/>
          <w:color w:val="231F20"/>
        </w:rPr>
        <w:t xml:space="preserve">. Estamos falando, </w:t>
      </w:r>
      <w:r w:rsidR="00C72C81" w:rsidRPr="007E3B43">
        <w:rPr>
          <w:rFonts w:ascii="Calibri" w:hAnsi="Calibri" w:cs="Calibri"/>
          <w:b/>
          <w:bCs/>
          <w:i/>
          <w:iCs/>
          <w:color w:val="231F20"/>
        </w:rPr>
        <w:t>Fonte IBGE 2024</w:t>
      </w:r>
      <w:r w:rsidR="00C72C81" w:rsidRPr="007E3B43">
        <w:rPr>
          <w:rFonts w:ascii="Calibri" w:hAnsi="Calibri" w:cs="Calibri"/>
          <w:color w:val="231F20"/>
        </w:rPr>
        <w:t xml:space="preserve">, de um universo populacional estimado em </w:t>
      </w:r>
      <w:r w:rsidR="00C72C81" w:rsidRPr="007E3B43">
        <w:rPr>
          <w:rFonts w:ascii="Calibri" w:hAnsi="Calibri" w:cs="Calibri"/>
          <w:b/>
          <w:bCs/>
          <w:i/>
          <w:iCs/>
          <w:color w:val="231F20"/>
        </w:rPr>
        <w:t>145.227</w:t>
      </w:r>
      <w:r w:rsidR="00C72C81" w:rsidRPr="007E3B43">
        <w:rPr>
          <w:rFonts w:ascii="Calibri" w:hAnsi="Calibri" w:cs="Calibri"/>
          <w:color w:val="231F20"/>
        </w:rPr>
        <w:t xml:space="preserve"> </w:t>
      </w:r>
      <w:r w:rsidRPr="007E3B43">
        <w:rPr>
          <w:rFonts w:ascii="Calibri" w:hAnsi="Calibri" w:cs="Calibri"/>
          <w:b/>
          <w:i/>
        </w:rPr>
        <w:t>habitantes.</w:t>
      </w:r>
      <w:r w:rsidRPr="007E3B43">
        <w:rPr>
          <w:rFonts w:ascii="Calibri" w:hAnsi="Calibri" w:cs="Calibri"/>
          <w:bCs/>
          <w:iCs/>
        </w:rPr>
        <w:t xml:space="preserve"> Es</w:t>
      </w:r>
      <w:r w:rsidR="00C72C81" w:rsidRPr="007E3B43">
        <w:rPr>
          <w:rFonts w:ascii="Calibri" w:hAnsi="Calibri" w:cs="Calibri"/>
          <w:bCs/>
          <w:iCs/>
        </w:rPr>
        <w:t>sas cidades p</w:t>
      </w:r>
      <w:r w:rsidRPr="007E3B43">
        <w:rPr>
          <w:rFonts w:ascii="Calibri" w:hAnsi="Calibri" w:cs="Calibri"/>
        </w:rPr>
        <w:t>roduz</w:t>
      </w:r>
      <w:r w:rsidR="00C72C81" w:rsidRPr="007E3B43">
        <w:rPr>
          <w:rFonts w:ascii="Calibri" w:hAnsi="Calibri" w:cs="Calibri"/>
        </w:rPr>
        <w:t xml:space="preserve">em </w:t>
      </w:r>
      <w:r w:rsidRPr="007E3B43">
        <w:rPr>
          <w:rFonts w:ascii="Calibri" w:hAnsi="Calibri" w:cs="Calibri"/>
        </w:rPr>
        <w:t>uma dinâmica econômica, social e política sem precedentes, e que, devido a esses fatores crescem paralelamente o número de crimes, como assaltos, roubos, latrocínios, homicídios, feminicídios, tráfico de drogas, inclusive crimes considerados hediondos.</w:t>
      </w:r>
    </w:p>
    <w:p w14:paraId="4ED47719" w14:textId="67598227" w:rsidR="001B3655" w:rsidRPr="007E3B43" w:rsidRDefault="001B3655" w:rsidP="00FE78D8">
      <w:pPr>
        <w:pStyle w:val="SemEspaamento"/>
        <w:tabs>
          <w:tab w:val="left" w:pos="709"/>
        </w:tabs>
        <w:spacing w:line="276" w:lineRule="auto"/>
        <w:jc w:val="both"/>
        <w:rPr>
          <w:rFonts w:ascii="Calibri" w:hAnsi="Calibri" w:cs="Calibri"/>
        </w:rPr>
      </w:pPr>
      <w:r w:rsidRPr="007E3B43">
        <w:rPr>
          <w:rFonts w:ascii="Calibri" w:hAnsi="Calibri" w:cs="Calibri"/>
        </w:rPr>
        <w:t xml:space="preserve">     </w:t>
      </w:r>
      <w:r w:rsidR="00F0528B" w:rsidRPr="007E3B43">
        <w:rPr>
          <w:rFonts w:ascii="Calibri" w:hAnsi="Calibri" w:cs="Calibri"/>
        </w:rPr>
        <w:t xml:space="preserve"> </w:t>
      </w:r>
      <w:r w:rsidRPr="007E3B43">
        <w:rPr>
          <w:rFonts w:ascii="Calibri" w:hAnsi="Calibri" w:cs="Calibri"/>
        </w:rPr>
        <w:t xml:space="preserve"> </w:t>
      </w:r>
      <w:r w:rsidR="008A5461" w:rsidRPr="007E3B43">
        <w:rPr>
          <w:rFonts w:ascii="Calibri" w:hAnsi="Calibri" w:cs="Calibri"/>
        </w:rPr>
        <w:t xml:space="preserve"> </w:t>
      </w:r>
      <w:r w:rsidRPr="007E3B43">
        <w:rPr>
          <w:rFonts w:ascii="Calibri" w:hAnsi="Calibri" w:cs="Calibri"/>
        </w:rPr>
        <w:t xml:space="preserve">  </w:t>
      </w:r>
      <w:r w:rsidR="008A5461" w:rsidRPr="007E3B43">
        <w:rPr>
          <w:rFonts w:ascii="Calibri" w:hAnsi="Calibri" w:cs="Calibri"/>
        </w:rPr>
        <w:t xml:space="preserve">  </w:t>
      </w:r>
      <w:r w:rsidRPr="007E3B43">
        <w:rPr>
          <w:rFonts w:ascii="Calibri" w:hAnsi="Calibri" w:cs="Calibri"/>
        </w:rPr>
        <w:t xml:space="preserve"> A atividade de polícia ostensiva é desenvolvida intencionalmente e exerce sobremaneira ação inibidora à criminalidade. </w:t>
      </w:r>
      <w:r w:rsidR="007E3B43" w:rsidRPr="007E3B43">
        <w:rPr>
          <w:rFonts w:ascii="Calibri" w:hAnsi="Calibri" w:cs="Calibri"/>
        </w:rPr>
        <w:t>F</w:t>
      </w:r>
      <w:r w:rsidRPr="007E3B43">
        <w:rPr>
          <w:rFonts w:ascii="Calibri" w:hAnsi="Calibri" w:cs="Calibri"/>
        </w:rPr>
        <w:t>iscaliza comportamentos com o objetivo de manter a ordem pública, reprime criminosos, contraventores, infratores, enfim, zela pelo respeito à legislação e aos cidadãos.</w:t>
      </w:r>
    </w:p>
    <w:p w14:paraId="37C43D8F" w14:textId="4A45A800" w:rsidR="00C72C81" w:rsidRPr="007E3B43" w:rsidRDefault="001B3655" w:rsidP="00F0528B">
      <w:pPr>
        <w:pStyle w:val="SemEspaamento"/>
        <w:tabs>
          <w:tab w:val="left" w:pos="709"/>
        </w:tabs>
        <w:spacing w:line="276" w:lineRule="auto"/>
        <w:jc w:val="both"/>
        <w:rPr>
          <w:rFonts w:ascii="Calibri" w:hAnsi="Calibri" w:cs="Calibri"/>
          <w:color w:val="231F20"/>
        </w:rPr>
      </w:pPr>
      <w:r w:rsidRPr="007E3B43">
        <w:rPr>
          <w:rFonts w:ascii="Calibri" w:hAnsi="Calibri" w:cs="Calibri"/>
          <w:color w:val="231F20"/>
        </w:rPr>
        <w:t xml:space="preserve">      </w:t>
      </w:r>
      <w:r w:rsidR="008A5461" w:rsidRPr="007E3B43">
        <w:rPr>
          <w:rFonts w:ascii="Calibri" w:hAnsi="Calibri" w:cs="Calibri"/>
          <w:color w:val="231F20"/>
        </w:rPr>
        <w:t xml:space="preserve">  </w:t>
      </w:r>
      <w:r w:rsidR="00F0528B" w:rsidRPr="007E3B43">
        <w:rPr>
          <w:rFonts w:ascii="Calibri" w:hAnsi="Calibri" w:cs="Calibri"/>
          <w:color w:val="231F20"/>
        </w:rPr>
        <w:t xml:space="preserve">  </w:t>
      </w:r>
      <w:r w:rsidRPr="007E3B43">
        <w:rPr>
          <w:rFonts w:ascii="Calibri" w:hAnsi="Calibri" w:cs="Calibri"/>
          <w:color w:val="231F20"/>
        </w:rPr>
        <w:t xml:space="preserve">   As organizações públicas se modificam acompanhando o desenvolvimento</w:t>
      </w:r>
      <w:r w:rsidR="00C72C81" w:rsidRPr="007E3B43">
        <w:rPr>
          <w:rFonts w:ascii="Calibri" w:hAnsi="Calibri" w:cs="Calibri"/>
          <w:color w:val="231F20"/>
        </w:rPr>
        <w:t xml:space="preserve"> político, </w:t>
      </w:r>
      <w:r w:rsidRPr="007E3B43">
        <w:rPr>
          <w:rFonts w:ascii="Calibri" w:hAnsi="Calibri" w:cs="Calibri"/>
          <w:color w:val="231F20"/>
        </w:rPr>
        <w:t>econômico</w:t>
      </w:r>
      <w:r w:rsidR="00C72C81" w:rsidRPr="007E3B43">
        <w:rPr>
          <w:rFonts w:ascii="Calibri" w:hAnsi="Calibri" w:cs="Calibri"/>
          <w:color w:val="231F20"/>
        </w:rPr>
        <w:t>, social</w:t>
      </w:r>
      <w:r w:rsidRPr="007E3B43">
        <w:rPr>
          <w:rFonts w:ascii="Calibri" w:hAnsi="Calibri" w:cs="Calibri"/>
          <w:color w:val="231F20"/>
        </w:rPr>
        <w:t xml:space="preserve"> e populacional das cidades, a </w:t>
      </w:r>
      <w:r w:rsidRPr="007E3B43">
        <w:rPr>
          <w:rFonts w:ascii="Calibri" w:hAnsi="Calibri" w:cs="Calibri"/>
          <w:b/>
          <w:i/>
          <w:iCs/>
          <w:color w:val="231F20"/>
        </w:rPr>
        <w:t>Polícia Militar do Maranhão</w:t>
      </w:r>
      <w:r w:rsidR="00C72C81" w:rsidRPr="007E3B43">
        <w:rPr>
          <w:rFonts w:ascii="Calibri" w:hAnsi="Calibri" w:cs="Calibri"/>
          <w:b/>
          <w:i/>
          <w:iCs/>
          <w:color w:val="231F20"/>
        </w:rPr>
        <w:t xml:space="preserve"> </w:t>
      </w:r>
      <w:r w:rsidRPr="007E3B43">
        <w:rPr>
          <w:rFonts w:ascii="Calibri" w:hAnsi="Calibri" w:cs="Calibri"/>
          <w:color w:val="231F20"/>
        </w:rPr>
        <w:t xml:space="preserve">deve marchar no mesmo diapasão e atenta às necessidades da população, no que tange à segurança pública ostensiva. </w:t>
      </w:r>
    </w:p>
    <w:p w14:paraId="47E9CBFA" w14:textId="4CE77AA9" w:rsidR="001B3655" w:rsidRPr="007E3B43" w:rsidRDefault="00C72C81" w:rsidP="00FE78D8">
      <w:pPr>
        <w:pStyle w:val="SemEspaamento"/>
        <w:tabs>
          <w:tab w:val="left" w:pos="709"/>
        </w:tabs>
        <w:spacing w:line="276" w:lineRule="auto"/>
        <w:jc w:val="both"/>
        <w:rPr>
          <w:rFonts w:ascii="Calibri" w:hAnsi="Calibri" w:cs="Calibri"/>
          <w:color w:val="231F20"/>
        </w:rPr>
      </w:pPr>
      <w:r w:rsidRPr="007E3B43">
        <w:rPr>
          <w:rFonts w:ascii="Calibri" w:hAnsi="Calibri" w:cs="Calibri"/>
          <w:color w:val="231F20"/>
        </w:rPr>
        <w:t xml:space="preserve">       </w:t>
      </w:r>
      <w:r w:rsidR="00F0528B" w:rsidRPr="007E3B43">
        <w:rPr>
          <w:rFonts w:ascii="Calibri" w:hAnsi="Calibri" w:cs="Calibri"/>
          <w:color w:val="231F20"/>
        </w:rPr>
        <w:t xml:space="preserve"> </w:t>
      </w:r>
      <w:r w:rsidRPr="007E3B43">
        <w:rPr>
          <w:rFonts w:ascii="Calibri" w:hAnsi="Calibri" w:cs="Calibri"/>
          <w:color w:val="231F20"/>
        </w:rPr>
        <w:t xml:space="preserve">    </w:t>
      </w:r>
      <w:r w:rsidR="001B3655" w:rsidRPr="007E3B43">
        <w:rPr>
          <w:rFonts w:ascii="Calibri" w:hAnsi="Calibri" w:cs="Calibri"/>
          <w:color w:val="231F20"/>
        </w:rPr>
        <w:t>Portanto, nossa propositura visa exclusivamente chamar a atenção do Poder Público para a necessidade imperiosa de</w:t>
      </w:r>
      <w:r w:rsidR="008A5461" w:rsidRPr="007E3B43">
        <w:rPr>
          <w:rFonts w:ascii="Calibri" w:hAnsi="Calibri" w:cs="Calibri"/>
          <w:color w:val="231F20"/>
        </w:rPr>
        <w:t xml:space="preserve"> ampliar a infraestrutura do </w:t>
      </w:r>
      <w:r w:rsidR="008A5461" w:rsidRPr="007E3B43">
        <w:rPr>
          <w:rFonts w:ascii="Calibri" w:hAnsi="Calibri" w:cs="Calibri"/>
          <w:b/>
          <w:bCs/>
          <w:i/>
          <w:iCs/>
          <w:color w:val="231F20"/>
        </w:rPr>
        <w:t>31º BPM,</w:t>
      </w:r>
      <w:r w:rsidR="008A5461" w:rsidRPr="007E3B43">
        <w:rPr>
          <w:rFonts w:ascii="Calibri" w:hAnsi="Calibri" w:cs="Calibri"/>
          <w:color w:val="231F20"/>
        </w:rPr>
        <w:t xml:space="preserve"> para enfrentar o</w:t>
      </w:r>
      <w:r w:rsidRPr="007E3B43">
        <w:rPr>
          <w:rFonts w:ascii="Calibri" w:hAnsi="Calibri" w:cs="Calibri"/>
          <w:color w:val="231F20"/>
        </w:rPr>
        <w:t xml:space="preserve">s mais diversos tipos de </w:t>
      </w:r>
      <w:r w:rsidR="008A5461" w:rsidRPr="007E3B43">
        <w:rPr>
          <w:rFonts w:ascii="Calibri" w:hAnsi="Calibri" w:cs="Calibri"/>
          <w:color w:val="231F20"/>
        </w:rPr>
        <w:t>crime</w:t>
      </w:r>
      <w:r w:rsidR="007E3B43" w:rsidRPr="007E3B43">
        <w:rPr>
          <w:rFonts w:ascii="Calibri" w:hAnsi="Calibri" w:cs="Calibri"/>
          <w:color w:val="231F20"/>
        </w:rPr>
        <w:t>s</w:t>
      </w:r>
      <w:r w:rsidRPr="007E3B43">
        <w:rPr>
          <w:rFonts w:ascii="Calibri" w:hAnsi="Calibri" w:cs="Calibri"/>
          <w:color w:val="231F20"/>
        </w:rPr>
        <w:t xml:space="preserve">, inclusive o crime </w:t>
      </w:r>
      <w:r w:rsidR="008A5461" w:rsidRPr="007E3B43">
        <w:rPr>
          <w:rFonts w:ascii="Calibri" w:hAnsi="Calibri" w:cs="Calibri"/>
          <w:color w:val="231F20"/>
        </w:rPr>
        <w:t>organizado</w:t>
      </w:r>
      <w:r w:rsidRPr="007E3B43">
        <w:rPr>
          <w:rFonts w:ascii="Calibri" w:hAnsi="Calibri" w:cs="Calibri"/>
          <w:color w:val="231F20"/>
        </w:rPr>
        <w:t xml:space="preserve">, </w:t>
      </w:r>
      <w:r w:rsidR="008A5461" w:rsidRPr="007E3B43">
        <w:rPr>
          <w:rFonts w:ascii="Calibri" w:hAnsi="Calibri" w:cs="Calibri"/>
          <w:color w:val="231F20"/>
        </w:rPr>
        <w:t>no Município e</w:t>
      </w:r>
      <w:r w:rsidRPr="007E3B43">
        <w:rPr>
          <w:rFonts w:ascii="Calibri" w:hAnsi="Calibri" w:cs="Calibri"/>
          <w:color w:val="231F20"/>
        </w:rPr>
        <w:t xml:space="preserve"> na</w:t>
      </w:r>
      <w:r w:rsidR="008A5461" w:rsidRPr="007E3B43">
        <w:rPr>
          <w:rFonts w:ascii="Calibri" w:hAnsi="Calibri" w:cs="Calibri"/>
          <w:color w:val="231F20"/>
        </w:rPr>
        <w:t xml:space="preserve"> Região. </w:t>
      </w:r>
    </w:p>
    <w:p w14:paraId="0EFD4810" w14:textId="77777777" w:rsidR="00081E33" w:rsidRDefault="00081E33" w:rsidP="00081E33">
      <w:pPr>
        <w:jc w:val="both"/>
        <w:rPr>
          <w:rFonts w:ascii="Calibri" w:hAnsi="Calibri" w:cs="Calibri"/>
          <w:b/>
        </w:rPr>
      </w:pPr>
      <w:r w:rsidRPr="007E3B43">
        <w:rPr>
          <w:rFonts w:ascii="Calibri" w:hAnsi="Calibri" w:cs="Calibri"/>
          <w:b/>
        </w:rPr>
        <w:t xml:space="preserve">Assembleia Legislativa do Maranhão, </w:t>
      </w:r>
      <w:r w:rsidRPr="007E3B43">
        <w:rPr>
          <w:rFonts w:ascii="Calibri" w:hAnsi="Calibri" w:cs="Calibri"/>
          <w:b/>
          <w:color w:val="333333"/>
        </w:rPr>
        <w:t xml:space="preserve">Plenário Deputado “Nagib Haickel”, Palácio “Manoel Bequimão”, em </w:t>
      </w:r>
      <w:r w:rsidRPr="007E3B43">
        <w:rPr>
          <w:rFonts w:ascii="Calibri" w:hAnsi="Calibri" w:cs="Calibri"/>
          <w:b/>
        </w:rPr>
        <w:t>São Luís, 18 de março de 2025.</w:t>
      </w:r>
    </w:p>
    <w:p w14:paraId="4CEEF59C" w14:textId="77777777" w:rsidR="001836E0" w:rsidRDefault="001836E0" w:rsidP="00081E33">
      <w:pPr>
        <w:pStyle w:val="SemEspaamento"/>
        <w:jc w:val="center"/>
        <w:rPr>
          <w:rFonts w:ascii="Calibri" w:hAnsi="Calibri" w:cs="Calibri"/>
          <w:b/>
          <w:bCs/>
        </w:rPr>
      </w:pPr>
    </w:p>
    <w:p w14:paraId="4885C363" w14:textId="4FE9870E" w:rsidR="00081E33" w:rsidRPr="007E3B43" w:rsidRDefault="00081E33" w:rsidP="00081E33">
      <w:pPr>
        <w:pStyle w:val="SemEspaamento"/>
        <w:jc w:val="center"/>
        <w:rPr>
          <w:rFonts w:ascii="Calibri" w:hAnsi="Calibri" w:cs="Calibri"/>
          <w:b/>
          <w:bCs/>
        </w:rPr>
      </w:pPr>
      <w:r w:rsidRPr="007E3B43">
        <w:rPr>
          <w:rFonts w:ascii="Calibri" w:hAnsi="Calibri" w:cs="Calibri"/>
          <w:b/>
          <w:bCs/>
        </w:rPr>
        <w:t>FABIANA VILAR</w:t>
      </w:r>
    </w:p>
    <w:p w14:paraId="4EA59484" w14:textId="77777777" w:rsidR="00081E33" w:rsidRPr="007E3B43" w:rsidRDefault="00081E33" w:rsidP="00081E33">
      <w:pPr>
        <w:pStyle w:val="SemEspaamento"/>
        <w:jc w:val="center"/>
        <w:rPr>
          <w:rFonts w:ascii="Calibri" w:hAnsi="Calibri" w:cs="Calibri"/>
          <w:b/>
          <w:bCs/>
        </w:rPr>
      </w:pPr>
      <w:r w:rsidRPr="007E3B43">
        <w:rPr>
          <w:rFonts w:ascii="Calibri" w:hAnsi="Calibri" w:cs="Calibri"/>
          <w:b/>
          <w:bCs/>
        </w:rPr>
        <w:t>DEP. ESTADUAL - PL</w:t>
      </w:r>
    </w:p>
    <w:p w14:paraId="5E2D680B" w14:textId="7F493E74" w:rsidR="00081E33" w:rsidRPr="007E3B43" w:rsidRDefault="00081E33" w:rsidP="00081E33">
      <w:pPr>
        <w:pStyle w:val="SemEspaamento"/>
        <w:jc w:val="center"/>
        <w:rPr>
          <w:rFonts w:ascii="Calibri" w:hAnsi="Calibri" w:cs="Calibri"/>
          <w:b/>
          <w:bCs/>
          <w:color w:val="231F20"/>
        </w:rPr>
      </w:pPr>
      <w:r w:rsidRPr="007E3B43">
        <w:rPr>
          <w:rFonts w:ascii="Calibri" w:hAnsi="Calibri" w:cs="Calibri"/>
          <w:b/>
          <w:bCs/>
        </w:rPr>
        <w:t>2ª VICE-PRESIDENTE</w:t>
      </w:r>
    </w:p>
    <w:sectPr w:rsidR="00081E33" w:rsidRPr="007E3B43" w:rsidSect="001836E0">
      <w:pgSz w:w="11906" w:h="16838"/>
      <w:pgMar w:top="568" w:right="1701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655"/>
    <w:rsid w:val="0005138F"/>
    <w:rsid w:val="00081E33"/>
    <w:rsid w:val="001836E0"/>
    <w:rsid w:val="001B3655"/>
    <w:rsid w:val="002D43A4"/>
    <w:rsid w:val="003E3F1D"/>
    <w:rsid w:val="004304A8"/>
    <w:rsid w:val="00462BDE"/>
    <w:rsid w:val="004D752D"/>
    <w:rsid w:val="004F1928"/>
    <w:rsid w:val="00534997"/>
    <w:rsid w:val="005D4620"/>
    <w:rsid w:val="00691E80"/>
    <w:rsid w:val="0074578E"/>
    <w:rsid w:val="007E3B43"/>
    <w:rsid w:val="007E48E8"/>
    <w:rsid w:val="008A5461"/>
    <w:rsid w:val="00A7058C"/>
    <w:rsid w:val="00B60D97"/>
    <w:rsid w:val="00BC6F30"/>
    <w:rsid w:val="00C72C81"/>
    <w:rsid w:val="00CC2EB0"/>
    <w:rsid w:val="00DB3F65"/>
    <w:rsid w:val="00E42B19"/>
    <w:rsid w:val="00F0528B"/>
    <w:rsid w:val="00FE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68848"/>
  <w15:chartTrackingRefBased/>
  <w15:docId w15:val="{58846327-376B-4D3A-BA1E-8D429C200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655"/>
    <w:pPr>
      <w:spacing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1B365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365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365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365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365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365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365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365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365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36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36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36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365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365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365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365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365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365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B36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B36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365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B36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B3655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B365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B3655"/>
    <w:pPr>
      <w:spacing w:line="278" w:lineRule="auto"/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B365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36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365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B3655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1B3655"/>
    <w:pPr>
      <w:spacing w:after="0" w:line="240" w:lineRule="auto"/>
    </w:pPr>
  </w:style>
  <w:style w:type="character" w:styleId="Hyperlink">
    <w:name w:val="Hyperlink"/>
    <w:basedOn w:val="Fontepargpadro"/>
    <w:uiPriority w:val="99"/>
    <w:semiHidden/>
    <w:unhideWhenUsed/>
    <w:rsid w:val="00A7058C"/>
    <w:rPr>
      <w:color w:val="467886" w:themeColor="hyperlink"/>
      <w:u w:val="single"/>
    </w:rPr>
  </w:style>
  <w:style w:type="paragraph" w:styleId="Cabealho">
    <w:name w:val="header"/>
    <w:basedOn w:val="Normal"/>
    <w:link w:val="CabealhoChar"/>
    <w:unhideWhenUsed/>
    <w:rsid w:val="00A7058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CabealhoChar">
    <w:name w:val="Cabeçalho Char"/>
    <w:basedOn w:val="Fontepargpadro"/>
    <w:link w:val="Cabealho"/>
    <w:rsid w:val="00A7058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081E33"/>
    <w:pPr>
      <w:spacing w:after="0" w:line="240" w:lineRule="auto"/>
    </w:pPr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semiHidden/>
    <w:rsid w:val="00081E33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p.fabianavilar@al.ma.leg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412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33</cp:revision>
  <cp:lastPrinted>2025-03-17T14:37:00Z</cp:lastPrinted>
  <dcterms:created xsi:type="dcterms:W3CDTF">2025-03-14T16:43:00Z</dcterms:created>
  <dcterms:modified xsi:type="dcterms:W3CDTF">2025-03-17T14:38:00Z</dcterms:modified>
</cp:coreProperties>
</file>