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32E72B42" w14:textId="77777777" w:rsidR="00531242" w:rsidRDefault="00531242" w:rsidP="008E371F">
      <w:pPr>
        <w:jc w:val="center"/>
        <w:rPr>
          <w:rFonts w:cs="Arial"/>
          <w:b/>
          <w:sz w:val="24"/>
          <w:szCs w:val="24"/>
        </w:rPr>
      </w:pPr>
    </w:p>
    <w:p w14:paraId="61CFE01F" w14:textId="4762C332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4D516A2B" w14:textId="77777777" w:rsidR="00531242" w:rsidRDefault="00531242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7ED600AA" w14:textId="09744A42" w:rsidR="008E371F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Senhor</w:t>
      </w:r>
      <w:r w:rsidR="000E0AF4" w:rsidRPr="00F93368">
        <w:rPr>
          <w:rFonts w:ascii="Arial" w:hAnsi="Arial" w:cs="Arial"/>
          <w:sz w:val="24"/>
          <w:szCs w:val="24"/>
        </w:rPr>
        <w:t>a</w:t>
      </w:r>
      <w:r w:rsidRPr="00F93368">
        <w:rPr>
          <w:rFonts w:ascii="Arial" w:hAnsi="Arial" w:cs="Arial"/>
          <w:sz w:val="24"/>
          <w:szCs w:val="24"/>
        </w:rPr>
        <w:t xml:space="preserve"> Presidente, </w:t>
      </w:r>
    </w:p>
    <w:p w14:paraId="080A8321" w14:textId="77777777" w:rsidR="00531242" w:rsidRPr="00F93368" w:rsidRDefault="00531242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6F546C33" w14:textId="327988A6" w:rsidR="005179D7" w:rsidRPr="00531242" w:rsidRDefault="00F93368" w:rsidP="005179D7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9920EE">
        <w:rPr>
          <w:rFonts w:ascii="Arial" w:hAnsi="Arial" w:cs="Arial"/>
          <w:sz w:val="24"/>
          <w:szCs w:val="24"/>
          <w:lang w:val="pt-PT"/>
        </w:rPr>
        <w:t xml:space="preserve">Na forma regimental (Art. 152 do Regimento Interno), requeiro a Vossa Excelência que, após 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ouvida a Mesa, seja encaminhado expediente ao </w:t>
      </w:r>
      <w:r w:rsidRPr="00844F82">
        <w:rPr>
          <w:rFonts w:ascii="Arial" w:hAnsi="Arial" w:cs="Arial"/>
          <w:b/>
          <w:bCs/>
          <w:sz w:val="24"/>
          <w:szCs w:val="24"/>
          <w:lang w:val="pt-PT"/>
        </w:rPr>
        <w:t>Excelentíssimo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 </w:t>
      </w:r>
      <w:r w:rsidRPr="00844F82">
        <w:rPr>
          <w:rFonts w:ascii="Arial" w:hAnsi="Arial" w:cs="Arial"/>
          <w:b/>
          <w:bCs/>
          <w:sz w:val="24"/>
          <w:szCs w:val="24"/>
          <w:lang w:val="pt-PT"/>
        </w:rPr>
        <w:t xml:space="preserve">Senhor Governador do Estado do Maranhão, </w:t>
      </w:r>
      <w:r w:rsidRPr="00844F82"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  <w:t>Carlos Orleans Brandão Junior</w:t>
      </w:r>
      <w:r w:rsidRPr="00844F82">
        <w:rPr>
          <w:rFonts w:ascii="Arial" w:hAnsi="Arial" w:cs="Arial"/>
          <w:sz w:val="24"/>
          <w:szCs w:val="24"/>
          <w:lang w:val="pt-PT"/>
        </w:rPr>
        <w:t>, e a</w:t>
      </w:r>
      <w:r w:rsidR="00844F82">
        <w:rPr>
          <w:rFonts w:ascii="Arial" w:hAnsi="Arial" w:cs="Arial"/>
          <w:sz w:val="24"/>
          <w:szCs w:val="24"/>
          <w:lang w:val="pt-PT"/>
        </w:rPr>
        <w:t>o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 </w:t>
      </w:r>
      <w:r w:rsidR="00844F82" w:rsidRPr="00844F82">
        <w:rPr>
          <w:rFonts w:ascii="Arial" w:hAnsi="Arial" w:cs="Arial"/>
          <w:b/>
          <w:sz w:val="24"/>
          <w:szCs w:val="24"/>
        </w:rPr>
        <w:t xml:space="preserve">Secretário </w:t>
      </w:r>
      <w:r w:rsidR="00844F82" w:rsidRPr="00531242">
        <w:rPr>
          <w:rFonts w:ascii="Arial" w:hAnsi="Arial" w:cs="Arial"/>
          <w:b/>
          <w:sz w:val="24"/>
          <w:szCs w:val="24"/>
        </w:rPr>
        <w:t>de Estado de Agricultura Familiar, Sr. Bira do Pindaré</w:t>
      </w:r>
      <w:r w:rsidR="00844F82" w:rsidRPr="00531242">
        <w:rPr>
          <w:rFonts w:ascii="Arial" w:hAnsi="Arial" w:cs="Arial"/>
          <w:sz w:val="24"/>
          <w:szCs w:val="24"/>
        </w:rPr>
        <w:t>, solicitando</w:t>
      </w:r>
      <w:r w:rsidR="00844F82" w:rsidRPr="00531242">
        <w:rPr>
          <w:rFonts w:ascii="Arial" w:hAnsi="Arial" w:cs="Arial"/>
          <w:b/>
          <w:bCs/>
          <w:sz w:val="24"/>
          <w:szCs w:val="24"/>
        </w:rPr>
        <w:t xml:space="preserve"> </w:t>
      </w:r>
      <w:r w:rsidR="00844F82" w:rsidRPr="00531242">
        <w:rPr>
          <w:rFonts w:ascii="Arial" w:hAnsi="Arial" w:cs="Arial"/>
          <w:sz w:val="24"/>
          <w:szCs w:val="24"/>
        </w:rPr>
        <w:t xml:space="preserve">a construção de uma Casa de Farinha no município de </w:t>
      </w:r>
      <w:r w:rsidR="00091020">
        <w:rPr>
          <w:rFonts w:ascii="Arial" w:hAnsi="Arial" w:cs="Arial"/>
          <w:sz w:val="24"/>
          <w:szCs w:val="24"/>
        </w:rPr>
        <w:t>São Vicente Ferrer</w:t>
      </w:r>
      <w:r w:rsidR="00844F82" w:rsidRPr="00531242">
        <w:rPr>
          <w:rFonts w:ascii="Arial" w:hAnsi="Arial" w:cs="Arial"/>
          <w:sz w:val="24"/>
          <w:szCs w:val="24"/>
        </w:rPr>
        <w:t xml:space="preserve"> – MA.</w:t>
      </w:r>
    </w:p>
    <w:p w14:paraId="31AECB37" w14:textId="7079BDD3" w:rsidR="00531242" w:rsidRPr="00531242" w:rsidRDefault="00531242" w:rsidP="00531242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Casas de Farinha quando implantadas nos municípios mudam a realidade das localidades, pois passam a auxiliar os pequenos produtores (agricultura familiar) melhorando a geração da renda dentre outros benefícios agregados</w:t>
      </w:r>
      <w:r w:rsidRPr="00531242">
        <w:rPr>
          <w:rFonts w:ascii="Arial" w:hAnsi="Arial" w:cs="Arial"/>
          <w:sz w:val="24"/>
          <w:szCs w:val="24"/>
        </w:rPr>
        <w:t>.</w:t>
      </w:r>
    </w:p>
    <w:p w14:paraId="492B54EA" w14:textId="1BA55B5D" w:rsidR="006F0363" w:rsidRPr="00531242" w:rsidRDefault="006F0363" w:rsidP="00531242">
      <w:pPr>
        <w:tabs>
          <w:tab w:val="left" w:pos="1134"/>
        </w:tabs>
        <w:spacing w:line="360" w:lineRule="auto"/>
        <w:ind w:firstLine="993"/>
        <w:jc w:val="both"/>
        <w:rPr>
          <w:sz w:val="24"/>
          <w:szCs w:val="24"/>
        </w:rPr>
      </w:pPr>
      <w:r w:rsidRPr="00531242">
        <w:rPr>
          <w:rFonts w:ascii="Arial" w:hAnsi="Arial" w:cs="Arial"/>
          <w:color w:val="000000"/>
          <w:sz w:val="24"/>
          <w:szCs w:val="24"/>
        </w:rPr>
        <w:t>Diante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do Excelentíssimo Sr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Governador,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F93368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60310510" w14:textId="77777777" w:rsidR="00531242" w:rsidRDefault="00531242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672D6B2F" w14:textId="77777777" w:rsidR="00906BFC" w:rsidRPr="00906BFC" w:rsidRDefault="00906BFC" w:rsidP="00906BFC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906BFC">
        <w:rPr>
          <w:rFonts w:ascii="Arial" w:hAnsi="Arial" w:cs="Arial"/>
          <w:sz w:val="24"/>
          <w:szCs w:val="24"/>
        </w:rPr>
        <w:t>São Luís (MA), 20 de março de 2.025.</w:t>
      </w:r>
    </w:p>
    <w:p w14:paraId="5475D36C" w14:textId="77777777" w:rsidR="00906BFC" w:rsidRPr="00906BFC" w:rsidRDefault="00906BFC" w:rsidP="00906BFC">
      <w:pPr>
        <w:spacing w:line="276" w:lineRule="auto"/>
        <w:rPr>
          <w:rFonts w:ascii="Arial" w:hAnsi="Arial" w:cs="Arial"/>
          <w:sz w:val="24"/>
          <w:szCs w:val="24"/>
        </w:rPr>
      </w:pPr>
    </w:p>
    <w:p w14:paraId="473CBEE9" w14:textId="44ACD76B" w:rsidR="00906BFC" w:rsidRPr="00906BFC" w:rsidRDefault="00906BFC" w:rsidP="00906BFC">
      <w:pPr>
        <w:spacing w:line="276" w:lineRule="auto"/>
        <w:rPr>
          <w:rFonts w:ascii="Arial" w:hAnsi="Arial" w:cs="Arial"/>
          <w:sz w:val="24"/>
          <w:szCs w:val="24"/>
        </w:rPr>
      </w:pPr>
      <w:r w:rsidRPr="00906BFC">
        <w:rPr>
          <w:rFonts w:ascii="Arial" w:hAnsi="Arial" w:cs="Arial"/>
          <w:sz w:val="24"/>
          <w:szCs w:val="24"/>
        </w:rPr>
        <w:t xml:space="preserve">                                </w:t>
      </w:r>
      <w:r w:rsidRPr="00906BFC">
        <w:rPr>
          <w:rFonts w:ascii="Arial" w:hAnsi="Arial" w:cs="Arial"/>
          <w:sz w:val="24"/>
          <w:szCs w:val="24"/>
        </w:rPr>
        <w:drawing>
          <wp:inline distT="0" distB="0" distL="0" distR="0" wp14:anchorId="26C17836" wp14:editId="492251E7">
            <wp:extent cx="3457575" cy="838200"/>
            <wp:effectExtent l="0" t="0" r="9525" b="0"/>
            <wp:docPr id="978729658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74C0F9" w14:textId="77777777" w:rsidR="00906BFC" w:rsidRPr="00906BFC" w:rsidRDefault="00906BFC" w:rsidP="00906BFC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906BFC">
        <w:rPr>
          <w:rFonts w:ascii="Arial" w:hAnsi="Arial" w:cs="Arial"/>
          <w:sz w:val="24"/>
          <w:szCs w:val="24"/>
        </w:rPr>
        <w:t>Deputado Estadual</w:t>
      </w:r>
    </w:p>
    <w:p w14:paraId="26ED2556" w14:textId="637E2484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B17147">
      <w:headerReference w:type="default" r:id="rId8"/>
      <w:pgSz w:w="11910" w:h="16840"/>
      <w:pgMar w:top="3220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Hemeterio Weba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34F61"/>
    <w:rsid w:val="000374EE"/>
    <w:rsid w:val="000742B9"/>
    <w:rsid w:val="000777EA"/>
    <w:rsid w:val="00080E0A"/>
    <w:rsid w:val="00086519"/>
    <w:rsid w:val="00091020"/>
    <w:rsid w:val="000A082F"/>
    <w:rsid w:val="000E0AF4"/>
    <w:rsid w:val="000E3C09"/>
    <w:rsid w:val="000E4CE2"/>
    <w:rsid w:val="000F2960"/>
    <w:rsid w:val="00103C2E"/>
    <w:rsid w:val="00114693"/>
    <w:rsid w:val="00123D69"/>
    <w:rsid w:val="00152546"/>
    <w:rsid w:val="0019540C"/>
    <w:rsid w:val="00195BE8"/>
    <w:rsid w:val="001C4C99"/>
    <w:rsid w:val="001D1659"/>
    <w:rsid w:val="00200CBE"/>
    <w:rsid w:val="00202936"/>
    <w:rsid w:val="00243C3A"/>
    <w:rsid w:val="00247013"/>
    <w:rsid w:val="00283C18"/>
    <w:rsid w:val="002903D9"/>
    <w:rsid w:val="00290CDD"/>
    <w:rsid w:val="002A0D20"/>
    <w:rsid w:val="002B3C72"/>
    <w:rsid w:val="002B5992"/>
    <w:rsid w:val="002E7ACD"/>
    <w:rsid w:val="00304542"/>
    <w:rsid w:val="003049A8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60F30"/>
    <w:rsid w:val="00462B5D"/>
    <w:rsid w:val="0046541A"/>
    <w:rsid w:val="00470171"/>
    <w:rsid w:val="0047432E"/>
    <w:rsid w:val="00495B1C"/>
    <w:rsid w:val="004A755B"/>
    <w:rsid w:val="004B2D5F"/>
    <w:rsid w:val="004B588A"/>
    <w:rsid w:val="004D3330"/>
    <w:rsid w:val="004D5D83"/>
    <w:rsid w:val="004D7BBB"/>
    <w:rsid w:val="004E201A"/>
    <w:rsid w:val="00507E7E"/>
    <w:rsid w:val="00513DBE"/>
    <w:rsid w:val="005179D7"/>
    <w:rsid w:val="00531242"/>
    <w:rsid w:val="00534C63"/>
    <w:rsid w:val="00535CC9"/>
    <w:rsid w:val="00540581"/>
    <w:rsid w:val="00547209"/>
    <w:rsid w:val="00574F95"/>
    <w:rsid w:val="005901B7"/>
    <w:rsid w:val="0059234A"/>
    <w:rsid w:val="00592412"/>
    <w:rsid w:val="005A4B6B"/>
    <w:rsid w:val="005A6FD4"/>
    <w:rsid w:val="005B35CB"/>
    <w:rsid w:val="005B48C8"/>
    <w:rsid w:val="005E0B52"/>
    <w:rsid w:val="005F0505"/>
    <w:rsid w:val="00605227"/>
    <w:rsid w:val="006103B6"/>
    <w:rsid w:val="006136D4"/>
    <w:rsid w:val="006477F8"/>
    <w:rsid w:val="006531B1"/>
    <w:rsid w:val="00660745"/>
    <w:rsid w:val="006867A1"/>
    <w:rsid w:val="00690550"/>
    <w:rsid w:val="006A65ED"/>
    <w:rsid w:val="006A77B7"/>
    <w:rsid w:val="006B09F3"/>
    <w:rsid w:val="006D5646"/>
    <w:rsid w:val="006E2258"/>
    <w:rsid w:val="006E53EE"/>
    <w:rsid w:val="006E616B"/>
    <w:rsid w:val="006F0363"/>
    <w:rsid w:val="006F35BD"/>
    <w:rsid w:val="00723A54"/>
    <w:rsid w:val="00730ABD"/>
    <w:rsid w:val="00736853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D3764"/>
    <w:rsid w:val="007F402F"/>
    <w:rsid w:val="008007AA"/>
    <w:rsid w:val="00817540"/>
    <w:rsid w:val="00831F09"/>
    <w:rsid w:val="00844F82"/>
    <w:rsid w:val="00845C2A"/>
    <w:rsid w:val="0084678F"/>
    <w:rsid w:val="00846AF6"/>
    <w:rsid w:val="008567C2"/>
    <w:rsid w:val="00860174"/>
    <w:rsid w:val="00872924"/>
    <w:rsid w:val="008A712F"/>
    <w:rsid w:val="008D4CCE"/>
    <w:rsid w:val="008E371F"/>
    <w:rsid w:val="00906BFC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A21BB2"/>
    <w:rsid w:val="00A27F37"/>
    <w:rsid w:val="00A34BBD"/>
    <w:rsid w:val="00A35C0B"/>
    <w:rsid w:val="00A4275F"/>
    <w:rsid w:val="00A54529"/>
    <w:rsid w:val="00A62AD3"/>
    <w:rsid w:val="00A64DB9"/>
    <w:rsid w:val="00A7502C"/>
    <w:rsid w:val="00A8651C"/>
    <w:rsid w:val="00AB28F2"/>
    <w:rsid w:val="00AD32DD"/>
    <w:rsid w:val="00AE3EAC"/>
    <w:rsid w:val="00AE72E3"/>
    <w:rsid w:val="00AF65BF"/>
    <w:rsid w:val="00B17147"/>
    <w:rsid w:val="00B25F64"/>
    <w:rsid w:val="00B36D50"/>
    <w:rsid w:val="00B62843"/>
    <w:rsid w:val="00B67D07"/>
    <w:rsid w:val="00B73451"/>
    <w:rsid w:val="00B9271A"/>
    <w:rsid w:val="00BA15AB"/>
    <w:rsid w:val="00BB1902"/>
    <w:rsid w:val="00BC3C27"/>
    <w:rsid w:val="00BD18F6"/>
    <w:rsid w:val="00BE31F1"/>
    <w:rsid w:val="00BE7698"/>
    <w:rsid w:val="00BF3081"/>
    <w:rsid w:val="00C1124C"/>
    <w:rsid w:val="00C3128C"/>
    <w:rsid w:val="00C46C29"/>
    <w:rsid w:val="00C77F25"/>
    <w:rsid w:val="00CC4976"/>
    <w:rsid w:val="00CD4838"/>
    <w:rsid w:val="00CD6235"/>
    <w:rsid w:val="00CE7174"/>
    <w:rsid w:val="00D35D61"/>
    <w:rsid w:val="00D4178A"/>
    <w:rsid w:val="00D802EF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B431D"/>
    <w:rsid w:val="00ED0A86"/>
    <w:rsid w:val="00ED7541"/>
    <w:rsid w:val="00EE2FFF"/>
    <w:rsid w:val="00F17A9A"/>
    <w:rsid w:val="00F37917"/>
    <w:rsid w:val="00F71109"/>
    <w:rsid w:val="00F855C1"/>
    <w:rsid w:val="00F87D9C"/>
    <w:rsid w:val="00F93368"/>
    <w:rsid w:val="00F94F2E"/>
    <w:rsid w:val="00FB6BA8"/>
    <w:rsid w:val="00FC5FFA"/>
    <w:rsid w:val="00FF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Lima Carvalho</dc:creator>
  <cp:lastModifiedBy>Eliakim Ferreira Costa</cp:lastModifiedBy>
  <cp:revision>3</cp:revision>
  <cp:lastPrinted>2025-03-20T12:17:00Z</cp:lastPrinted>
  <dcterms:created xsi:type="dcterms:W3CDTF">2025-03-20T13:39:00Z</dcterms:created>
  <dcterms:modified xsi:type="dcterms:W3CDTF">2025-03-20T14:17:00Z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