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B15A3" w14:textId="77777777" w:rsidR="003A1330" w:rsidRPr="00317BB7" w:rsidRDefault="003A1330" w:rsidP="00C101A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INDICAÇÃO Nº ____/202</w:t>
      </w:r>
      <w:r>
        <w:rPr>
          <w:rFonts w:ascii="Arial" w:hAnsi="Arial" w:cs="Arial"/>
          <w:sz w:val="22"/>
          <w:szCs w:val="22"/>
        </w:rPr>
        <w:t>5</w:t>
      </w:r>
    </w:p>
    <w:p w14:paraId="39E9D266" w14:textId="77777777" w:rsidR="003A1330" w:rsidRPr="00317BB7" w:rsidRDefault="003A1330" w:rsidP="00C101AB">
      <w:pPr>
        <w:spacing w:line="276" w:lineRule="auto"/>
        <w:rPr>
          <w:rFonts w:ascii="Arial" w:hAnsi="Arial" w:cs="Arial"/>
          <w:sz w:val="22"/>
          <w:szCs w:val="22"/>
        </w:rPr>
      </w:pPr>
    </w:p>
    <w:p w14:paraId="5A397822" w14:textId="11323D76" w:rsidR="003A1330" w:rsidRPr="00317BB7" w:rsidRDefault="003A1330" w:rsidP="00C101AB">
      <w:pPr>
        <w:spacing w:line="276" w:lineRule="auto"/>
        <w:ind w:firstLine="1418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>Senhor</w:t>
      </w:r>
      <w:r w:rsidR="00C101AB">
        <w:rPr>
          <w:rFonts w:ascii="Arial" w:hAnsi="Arial" w:cs="Arial"/>
          <w:sz w:val="22"/>
          <w:szCs w:val="22"/>
        </w:rPr>
        <w:t>a</w:t>
      </w:r>
      <w:r w:rsidRPr="00317BB7">
        <w:rPr>
          <w:rFonts w:ascii="Arial" w:hAnsi="Arial" w:cs="Arial"/>
          <w:sz w:val="22"/>
          <w:szCs w:val="22"/>
        </w:rPr>
        <w:t xml:space="preserve"> Presidente,</w:t>
      </w:r>
    </w:p>
    <w:p w14:paraId="69C28B76" w14:textId="77777777" w:rsidR="003A1330" w:rsidRPr="00317BB7" w:rsidRDefault="003A1330" w:rsidP="00C101A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ab/>
      </w:r>
    </w:p>
    <w:p w14:paraId="676D2946" w14:textId="4F6C9A7A" w:rsidR="003A1330" w:rsidRPr="00333151" w:rsidRDefault="003A1330" w:rsidP="00C101AB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317BB7">
        <w:rPr>
          <w:rFonts w:ascii="Arial" w:hAnsi="Arial" w:cs="Arial"/>
          <w:sz w:val="22"/>
          <w:szCs w:val="22"/>
        </w:rPr>
        <w:t xml:space="preserve">Nos termos do art.152 do Regimento Interno da Assembleia Legislativa do Maranhão, solicitamos que, após a ouvida a mesa, seja a presente Indicação encaminhada ao </w:t>
      </w:r>
      <w:r w:rsidRPr="00317BB7">
        <w:rPr>
          <w:rFonts w:ascii="Arial" w:hAnsi="Arial" w:cs="Arial"/>
          <w:b/>
          <w:sz w:val="22"/>
          <w:szCs w:val="22"/>
        </w:rPr>
        <w:t>Excelentíssimo Senhor Governador do Estado do Maranhão, o Senhor Carlos Brandão</w:t>
      </w:r>
      <w:r w:rsidRPr="00317BB7">
        <w:rPr>
          <w:rFonts w:ascii="Arial" w:hAnsi="Arial" w:cs="Arial"/>
          <w:sz w:val="22"/>
          <w:szCs w:val="22"/>
        </w:rPr>
        <w:t xml:space="preserve">, e ao </w:t>
      </w:r>
      <w:r w:rsidRPr="00317BB7">
        <w:rPr>
          <w:rFonts w:ascii="Arial" w:hAnsi="Arial" w:cs="Arial"/>
          <w:b/>
          <w:sz w:val="22"/>
          <w:szCs w:val="22"/>
        </w:rPr>
        <w:t xml:space="preserve">Secretário de Estado de </w:t>
      </w:r>
      <w:r>
        <w:rPr>
          <w:rFonts w:ascii="Arial" w:hAnsi="Arial" w:cs="Arial"/>
          <w:b/>
          <w:sz w:val="22"/>
          <w:szCs w:val="22"/>
        </w:rPr>
        <w:t>Segurança Pública</w:t>
      </w:r>
      <w:r w:rsidRPr="00317BB7">
        <w:rPr>
          <w:rFonts w:ascii="Arial" w:hAnsi="Arial" w:cs="Arial"/>
          <w:b/>
          <w:sz w:val="22"/>
          <w:szCs w:val="22"/>
        </w:rPr>
        <w:t xml:space="preserve"> senhor </w:t>
      </w:r>
      <w:r>
        <w:rPr>
          <w:rFonts w:ascii="Arial" w:hAnsi="Arial" w:cs="Arial"/>
          <w:b/>
          <w:sz w:val="22"/>
          <w:szCs w:val="22"/>
        </w:rPr>
        <w:t>Maurício Martins</w:t>
      </w:r>
      <w:r w:rsidRPr="00317BB7">
        <w:rPr>
          <w:rFonts w:ascii="Arial" w:hAnsi="Arial" w:cs="Arial"/>
          <w:sz w:val="22"/>
          <w:szCs w:val="22"/>
        </w:rPr>
        <w:t xml:space="preserve">, </w:t>
      </w:r>
      <w:r w:rsidRPr="00333151">
        <w:rPr>
          <w:rFonts w:ascii="Arial" w:hAnsi="Arial" w:cs="Arial"/>
          <w:sz w:val="22"/>
          <w:szCs w:val="22"/>
        </w:rPr>
        <w:t xml:space="preserve">solicitando a </w:t>
      </w:r>
      <w:r>
        <w:rPr>
          <w:rFonts w:ascii="Arial" w:hAnsi="Arial" w:cs="Arial"/>
          <w:sz w:val="22"/>
          <w:szCs w:val="22"/>
        </w:rPr>
        <w:t>Reforma da Delegacia de Polícia Civil no município de Alcântara - Ma</w:t>
      </w:r>
      <w:r w:rsidRPr="00333151">
        <w:rPr>
          <w:rFonts w:ascii="Arial" w:hAnsi="Arial" w:cs="Arial"/>
          <w:sz w:val="22"/>
          <w:szCs w:val="22"/>
        </w:rPr>
        <w:t>.</w:t>
      </w:r>
    </w:p>
    <w:p w14:paraId="250F24FA" w14:textId="174E640C" w:rsidR="003A1330" w:rsidRDefault="003A1330" w:rsidP="00C101AB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atual estrutura da unidade policial encontra-se em condições precárias, o que compromete não apenas a rotina de trabalho dos profissionais da segurança pública, mas também o atendimento digno e eficiente a população alcantarense. A falta de infraestrutura adequada impacta diretamente a prestação de serviços, enfraquecendo as ações de investigação, prevenção e repressão à criminalidade. </w:t>
      </w:r>
    </w:p>
    <w:p w14:paraId="1451B3DD" w14:textId="77777777" w:rsidR="009F0BC3" w:rsidRDefault="003A1330" w:rsidP="00C101AB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reforma da delegacia é uma medida urgente e necessária para fortalecer a segurança pública no município, garantindo melhores condições de trabalho aos servidores, além de proporcionar mais conforto, segurança e confiança </w:t>
      </w:r>
      <w:r w:rsidR="009F0BC3">
        <w:rPr>
          <w:rFonts w:ascii="Arial" w:hAnsi="Arial" w:cs="Arial"/>
          <w:sz w:val="22"/>
          <w:szCs w:val="22"/>
        </w:rPr>
        <w:t xml:space="preserve">a população que busca atendimento policial. </w:t>
      </w:r>
    </w:p>
    <w:p w14:paraId="617FE9D2" w14:textId="583904F1" w:rsidR="003A1330" w:rsidRDefault="009F0BC3" w:rsidP="00C101AB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Trata-se de uma reinvindicação legítima da comunidade e de grande relevância para a garantia da ordem, da paz social e da cidadania em Alcântara. </w:t>
      </w:r>
      <w:r w:rsidR="003A1330">
        <w:rPr>
          <w:rFonts w:ascii="Arial" w:hAnsi="Arial" w:cs="Arial"/>
          <w:sz w:val="22"/>
          <w:szCs w:val="22"/>
        </w:rPr>
        <w:t xml:space="preserve"> </w:t>
      </w:r>
    </w:p>
    <w:p w14:paraId="510A51C7" w14:textId="77777777" w:rsidR="003A1330" w:rsidRDefault="003A1330" w:rsidP="00C101AB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  <w:r w:rsidRPr="00317BB7">
        <w:rPr>
          <w:rFonts w:ascii="Arial" w:hAnsi="Arial"/>
          <w:b/>
          <w:sz w:val="22"/>
          <w:szCs w:val="22"/>
        </w:rPr>
        <w:t xml:space="preserve">Plenário “Deputado Nagib </w:t>
      </w:r>
      <w:proofErr w:type="spellStart"/>
      <w:r w:rsidRPr="00317BB7">
        <w:rPr>
          <w:rFonts w:ascii="Arial" w:hAnsi="Arial"/>
          <w:b/>
          <w:sz w:val="22"/>
          <w:szCs w:val="22"/>
        </w:rPr>
        <w:t>Haickel</w:t>
      </w:r>
      <w:proofErr w:type="spellEnd"/>
      <w:r w:rsidRPr="00317BB7">
        <w:rPr>
          <w:rFonts w:ascii="Arial" w:hAnsi="Arial"/>
          <w:b/>
          <w:sz w:val="22"/>
          <w:szCs w:val="22"/>
        </w:rPr>
        <w:t xml:space="preserve">” do Palácio “Manoel Beckham”, em São Luís, </w:t>
      </w:r>
      <w:r>
        <w:rPr>
          <w:rFonts w:ascii="Arial" w:hAnsi="Arial"/>
          <w:b/>
          <w:sz w:val="22"/>
          <w:szCs w:val="22"/>
        </w:rPr>
        <w:t>24</w:t>
      </w:r>
      <w:r w:rsidRPr="00317BB7">
        <w:rPr>
          <w:rFonts w:ascii="Arial" w:hAnsi="Arial"/>
          <w:b/>
          <w:sz w:val="22"/>
          <w:szCs w:val="22"/>
        </w:rPr>
        <w:t xml:space="preserve"> de </w:t>
      </w:r>
      <w:r>
        <w:rPr>
          <w:rFonts w:ascii="Arial" w:hAnsi="Arial"/>
          <w:b/>
          <w:sz w:val="22"/>
          <w:szCs w:val="22"/>
        </w:rPr>
        <w:t>março</w:t>
      </w:r>
      <w:r w:rsidRPr="00317BB7">
        <w:rPr>
          <w:rFonts w:ascii="Arial" w:hAnsi="Arial"/>
          <w:b/>
          <w:sz w:val="22"/>
          <w:szCs w:val="22"/>
        </w:rPr>
        <w:t xml:space="preserve"> de 202</w:t>
      </w:r>
      <w:r>
        <w:rPr>
          <w:rFonts w:ascii="Arial" w:hAnsi="Arial"/>
          <w:b/>
          <w:sz w:val="22"/>
          <w:szCs w:val="22"/>
        </w:rPr>
        <w:t>5</w:t>
      </w:r>
      <w:r w:rsidRPr="00317BB7">
        <w:rPr>
          <w:rFonts w:ascii="Arial" w:hAnsi="Arial"/>
          <w:b/>
          <w:sz w:val="22"/>
          <w:szCs w:val="22"/>
        </w:rPr>
        <w:t>.</w:t>
      </w:r>
    </w:p>
    <w:p w14:paraId="75E19D35" w14:textId="77777777" w:rsidR="00C101AB" w:rsidRDefault="00C101AB" w:rsidP="00C101AB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</w:p>
    <w:p w14:paraId="3783F06E" w14:textId="77777777" w:rsidR="00C101AB" w:rsidRDefault="00C101AB" w:rsidP="00C101AB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</w:p>
    <w:p w14:paraId="5EB75574" w14:textId="77777777" w:rsidR="00C101AB" w:rsidRDefault="00C101AB" w:rsidP="00C101AB">
      <w:pPr>
        <w:pStyle w:val="Corpodetexto"/>
        <w:spacing w:line="360" w:lineRule="auto"/>
        <w:ind w:firstLine="1418"/>
        <w:rPr>
          <w:rFonts w:ascii="Arial" w:hAnsi="Arial"/>
          <w:b/>
          <w:sz w:val="22"/>
          <w:szCs w:val="22"/>
        </w:rPr>
      </w:pPr>
    </w:p>
    <w:p w14:paraId="13F019A9" w14:textId="77777777" w:rsidR="003A1330" w:rsidRPr="00317BB7" w:rsidRDefault="003A1330" w:rsidP="00C101AB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proofErr w:type="spellStart"/>
      <w:r w:rsidRPr="00317BB7">
        <w:rPr>
          <w:rFonts w:ascii="Arial" w:hAnsi="Arial" w:cs="Arial"/>
          <w:b/>
          <w:i/>
          <w:sz w:val="22"/>
          <w:szCs w:val="22"/>
        </w:rPr>
        <w:t>Glalbert</w:t>
      </w:r>
      <w:proofErr w:type="spellEnd"/>
      <w:r w:rsidRPr="00317BB7">
        <w:rPr>
          <w:rFonts w:ascii="Arial" w:hAnsi="Arial" w:cs="Arial"/>
          <w:b/>
          <w:i/>
          <w:sz w:val="22"/>
          <w:szCs w:val="22"/>
        </w:rPr>
        <w:t xml:space="preserve"> Cutrim</w:t>
      </w:r>
    </w:p>
    <w:p w14:paraId="7D151E1D" w14:textId="77777777" w:rsidR="003A1330" w:rsidRDefault="003A1330" w:rsidP="00C101AB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17BB7">
        <w:rPr>
          <w:rFonts w:ascii="Arial" w:hAnsi="Arial" w:cs="Arial"/>
          <w:b/>
          <w:iCs/>
          <w:sz w:val="22"/>
          <w:szCs w:val="22"/>
        </w:rPr>
        <w:t>Deputado Estadual</w:t>
      </w:r>
    </w:p>
    <w:p w14:paraId="339C7AAF" w14:textId="77777777" w:rsidR="003A1330" w:rsidRDefault="003A1330" w:rsidP="00C101AB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4F7BED07" w14:textId="77777777" w:rsidR="00C101AB" w:rsidRPr="00317BB7" w:rsidRDefault="00C101AB" w:rsidP="00C101AB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14:paraId="151B650B" w14:textId="77777777" w:rsidR="003A1330" w:rsidRPr="00317BB7" w:rsidRDefault="003A1330" w:rsidP="00C101AB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17BB7">
        <w:rPr>
          <w:rFonts w:ascii="Arial" w:hAnsi="Arial" w:cs="Arial"/>
          <w:b/>
          <w:iCs/>
          <w:sz w:val="22"/>
          <w:szCs w:val="22"/>
        </w:rPr>
        <w:t>Dyna Nathália Silva Barbosa</w:t>
      </w:r>
    </w:p>
    <w:p w14:paraId="0C817F24" w14:textId="1E7F6F10" w:rsidR="00AC407D" w:rsidRDefault="003A1330" w:rsidP="00C101AB">
      <w:pPr>
        <w:spacing w:line="276" w:lineRule="auto"/>
        <w:jc w:val="center"/>
      </w:pPr>
      <w:r w:rsidRPr="00317BB7">
        <w:rPr>
          <w:rFonts w:ascii="Arial" w:hAnsi="Arial" w:cs="Arial"/>
          <w:b/>
          <w:iCs/>
          <w:sz w:val="22"/>
          <w:szCs w:val="22"/>
        </w:rPr>
        <w:t>Vereadora Alcântara</w:t>
      </w:r>
    </w:p>
    <w:sectPr w:rsidR="00AC407D" w:rsidSect="003A1330">
      <w:headerReference w:type="default" r:id="rId6"/>
      <w:pgSz w:w="12240" w:h="15840"/>
      <w:pgMar w:top="1134" w:right="1701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5D61F" w14:textId="77777777" w:rsidR="005B6F83" w:rsidRDefault="005B6F83">
      <w:r>
        <w:separator/>
      </w:r>
    </w:p>
  </w:endnote>
  <w:endnote w:type="continuationSeparator" w:id="0">
    <w:p w14:paraId="582BEB7F" w14:textId="77777777" w:rsidR="005B6F83" w:rsidRDefault="005B6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8353D" w14:textId="77777777" w:rsidR="005B6F83" w:rsidRDefault="005B6F83">
      <w:r>
        <w:separator/>
      </w:r>
    </w:p>
  </w:footnote>
  <w:footnote w:type="continuationSeparator" w:id="0">
    <w:p w14:paraId="0CCE9DCD" w14:textId="77777777" w:rsidR="005B6F83" w:rsidRDefault="005B6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C5DA6" w14:textId="77777777" w:rsidR="00B07031" w:rsidRDefault="00000000" w:rsidP="00E30137">
    <w:pPr>
      <w:pStyle w:val="Cabealho"/>
      <w:ind w:right="360"/>
      <w:jc w:val="center"/>
      <w:rPr>
        <w:b/>
        <w:color w:val="000080"/>
        <w:szCs w:val="24"/>
      </w:rPr>
    </w:pPr>
    <w:r>
      <w:rPr>
        <w:noProof/>
        <w:szCs w:val="24"/>
      </w:rPr>
      <w:drawing>
        <wp:inline distT="0" distB="0" distL="0" distR="0" wp14:anchorId="4E03C2F4" wp14:editId="015AFA10">
          <wp:extent cx="956310" cy="819785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D175A9" w14:textId="77777777" w:rsidR="00B07031" w:rsidRDefault="00000000" w:rsidP="00E30137">
    <w:pPr>
      <w:pStyle w:val="Cabealho"/>
      <w:jc w:val="center"/>
      <w:rPr>
        <w:b/>
        <w:szCs w:val="24"/>
      </w:rPr>
    </w:pPr>
    <w:r>
      <w:rPr>
        <w:b/>
        <w:szCs w:val="24"/>
      </w:rPr>
      <w:t>ESTADO DO MARANHÃO</w:t>
    </w:r>
  </w:p>
  <w:p w14:paraId="129B8B65" w14:textId="77777777" w:rsidR="00B07031" w:rsidRDefault="00000000" w:rsidP="00E30137">
    <w:pPr>
      <w:pStyle w:val="Cabealho"/>
      <w:jc w:val="center"/>
      <w:rPr>
        <w:b/>
        <w:szCs w:val="24"/>
      </w:rPr>
    </w:pPr>
    <w:r>
      <w:rPr>
        <w:b/>
        <w:szCs w:val="24"/>
      </w:rPr>
      <w:t>ASSEMBLÉIA LEGISLATIVA DO MARANHÃO</w:t>
    </w:r>
  </w:p>
  <w:p w14:paraId="743F619A" w14:textId="77777777" w:rsidR="00B07031" w:rsidRPr="00D56006" w:rsidRDefault="00000000" w:rsidP="00E30137">
    <w:pPr>
      <w:pStyle w:val="Rodap"/>
      <w:jc w:val="center"/>
      <w:rPr>
        <w:color w:val="000000"/>
        <w:sz w:val="24"/>
        <w:szCs w:val="24"/>
      </w:rPr>
    </w:pPr>
    <w:r w:rsidRPr="00D56006">
      <w:rPr>
        <w:color w:val="000000"/>
        <w:sz w:val="24"/>
        <w:szCs w:val="24"/>
      </w:rPr>
      <w:t xml:space="preserve">Gabinete do Deputado </w:t>
    </w:r>
    <w:proofErr w:type="spellStart"/>
    <w:r w:rsidRPr="00D56006">
      <w:rPr>
        <w:color w:val="000000"/>
        <w:sz w:val="24"/>
        <w:szCs w:val="24"/>
      </w:rPr>
      <w:t>Glalbert</w:t>
    </w:r>
    <w:proofErr w:type="spellEnd"/>
    <w:r w:rsidRPr="00D56006">
      <w:rPr>
        <w:color w:val="000000"/>
        <w:sz w:val="24"/>
        <w:szCs w:val="24"/>
      </w:rPr>
      <w:t xml:space="preserve"> Cutrim</w:t>
    </w:r>
  </w:p>
  <w:p w14:paraId="3E904ED3" w14:textId="77777777" w:rsidR="00B07031" w:rsidRDefault="00000000" w:rsidP="00E30137">
    <w:pPr>
      <w:pStyle w:val="Rodap"/>
      <w:jc w:val="center"/>
      <w:rPr>
        <w:color w:val="000000"/>
        <w:sz w:val="18"/>
      </w:rPr>
    </w:pPr>
    <w:r>
      <w:rPr>
        <w:color w:val="000000"/>
        <w:sz w:val="18"/>
      </w:rPr>
      <w:t>Av. Jerônimo de Albuquerque, S/N, Sítio Rangedor – COHAFUMA/CEP: 65.071-750</w:t>
    </w:r>
  </w:p>
  <w:p w14:paraId="412CD47C" w14:textId="77777777" w:rsidR="00B07031" w:rsidRDefault="00000000" w:rsidP="00D56006">
    <w:pPr>
      <w:pStyle w:val="Rodap"/>
      <w:jc w:val="center"/>
    </w:pPr>
    <w:r>
      <w:t xml:space="preserve">Fone: Geral (098) 3269-3222/3223 </w:t>
    </w:r>
  </w:p>
  <w:p w14:paraId="6FE07F19" w14:textId="77777777" w:rsidR="00B07031" w:rsidRPr="00D56006" w:rsidRDefault="00000000" w:rsidP="00D56006">
    <w:pPr>
      <w:pStyle w:val="Rodap"/>
      <w:jc w:val="center"/>
    </w:pPr>
    <w:r>
      <w:rPr>
        <w:color w:val="000000"/>
        <w:sz w:val="18"/>
      </w:rPr>
      <w:t>São Luís – Maranhão</w:t>
    </w:r>
  </w:p>
  <w:p w14:paraId="1278CB0F" w14:textId="77777777" w:rsidR="00B07031" w:rsidRDefault="00B0703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330"/>
    <w:rsid w:val="003A1330"/>
    <w:rsid w:val="003B11C0"/>
    <w:rsid w:val="005274C8"/>
    <w:rsid w:val="005B6F83"/>
    <w:rsid w:val="009F0BC3"/>
    <w:rsid w:val="00AC407D"/>
    <w:rsid w:val="00B07031"/>
    <w:rsid w:val="00B768CC"/>
    <w:rsid w:val="00C101AB"/>
    <w:rsid w:val="00F6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FDD37"/>
  <w15:chartTrackingRefBased/>
  <w15:docId w15:val="{F07FF22E-5ACE-40FE-ACA9-FB2EC4667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33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A133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A133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A133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A133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A133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A133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A133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A133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A133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A13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A13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A13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A133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A133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A13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A133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A13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A13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A13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A1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A133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A13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A133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A133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A133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A133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13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13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A133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3A133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A133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3A13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A133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3A1330"/>
    <w:pPr>
      <w:jc w:val="both"/>
    </w:pPr>
    <w:rPr>
      <w:rFonts w:ascii="Courier New" w:hAnsi="Courier New"/>
      <w:sz w:val="24"/>
    </w:rPr>
  </w:style>
  <w:style w:type="character" w:customStyle="1" w:styleId="CorpodetextoChar">
    <w:name w:val="Corpo de texto Char"/>
    <w:basedOn w:val="Fontepargpadro"/>
    <w:link w:val="Corpodetexto"/>
    <w:rsid w:val="003A1330"/>
    <w:rPr>
      <w:rFonts w:ascii="Courier New" w:eastAsia="Times New Roman" w:hAnsi="Courier New" w:cs="Times New Roman"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Renard Lima de Araújo</dc:creator>
  <cp:keywords/>
  <dc:description/>
  <cp:lastModifiedBy>Arthur Andrade</cp:lastModifiedBy>
  <cp:revision>2</cp:revision>
  <dcterms:created xsi:type="dcterms:W3CDTF">2025-03-24T13:23:00Z</dcterms:created>
  <dcterms:modified xsi:type="dcterms:W3CDTF">2025-03-24T13:47:00Z</dcterms:modified>
</cp:coreProperties>
</file>