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6732E" w14:textId="77777777" w:rsidR="008E2726" w:rsidRDefault="008E2726" w:rsidP="008E2726">
      <w:pPr>
        <w:pStyle w:val="Cabealho"/>
        <w:ind w:right="360"/>
        <w:jc w:val="center"/>
        <w:rPr>
          <w:b/>
          <w:color w:val="000080"/>
          <w:szCs w:val="22"/>
        </w:rPr>
      </w:pPr>
      <w:r>
        <w:rPr>
          <w:b/>
          <w:color w:val="000080"/>
          <w:szCs w:val="22"/>
        </w:rPr>
        <w:t xml:space="preserve">        </w:t>
      </w:r>
      <w:r>
        <w:rPr>
          <w:noProof/>
          <w:szCs w:val="22"/>
        </w:rPr>
        <w:drawing>
          <wp:inline distT="0" distB="0" distL="0" distR="0" wp14:anchorId="6E511A6C" wp14:editId="386FA0B0">
            <wp:extent cx="952500" cy="828675"/>
            <wp:effectExtent l="0" t="0" r="0" b="9525"/>
            <wp:docPr id="807127583" name="Imagem 1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7127583" name="Imagem 1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D827B" w14:textId="77777777" w:rsidR="008E2726" w:rsidRDefault="008E2726" w:rsidP="008E272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ESTADO DO MARANHÃO</w:t>
      </w:r>
    </w:p>
    <w:p w14:paraId="38936933" w14:textId="77777777" w:rsidR="008E2726" w:rsidRDefault="008E2726" w:rsidP="008E272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0A378C12" w14:textId="77777777" w:rsidR="008E2726" w:rsidRDefault="008E2726" w:rsidP="008E272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</w:rPr>
        <w:t>GABINETE DEP. FABIANA VILAR</w:t>
      </w:r>
    </w:p>
    <w:p w14:paraId="1005356E" w14:textId="77777777" w:rsidR="008E2726" w:rsidRDefault="008E2726" w:rsidP="008E2726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hyperlink r:id="rId5" w:history="1">
        <w:r w:rsidRPr="0017446C">
          <w:rPr>
            <w:rStyle w:val="Hyperlink"/>
            <w:rFonts w:ascii="Calibri" w:eastAsiaTheme="majorEastAsia" w:hAnsi="Calibri" w:cs="Calibri"/>
            <w:b/>
            <w:color w:val="auto"/>
            <w:sz w:val="16"/>
            <w:szCs w:val="16"/>
          </w:rPr>
          <w:t>Dep.fabianavilar@al.ma.leg.br</w:t>
        </w:r>
      </w:hyperlink>
    </w:p>
    <w:p w14:paraId="32DF7ADA" w14:textId="77777777" w:rsidR="008E2726" w:rsidRDefault="008E2726" w:rsidP="008E2726">
      <w:pPr>
        <w:pStyle w:val="Cabealho"/>
        <w:jc w:val="center"/>
        <w:rPr>
          <w:b/>
          <w:sz w:val="18"/>
          <w:szCs w:val="18"/>
        </w:rPr>
      </w:pPr>
    </w:p>
    <w:p w14:paraId="4278D862" w14:textId="77777777" w:rsidR="008E2726" w:rsidRPr="0017446C" w:rsidRDefault="008E2726" w:rsidP="008E2726">
      <w:pPr>
        <w:pStyle w:val="Cabealho"/>
        <w:spacing w:line="276" w:lineRule="auto"/>
        <w:jc w:val="center"/>
        <w:rPr>
          <w:rFonts w:ascii="Calibri" w:hAnsi="Calibri" w:cs="Calibri"/>
          <w:b/>
          <w:i/>
          <w:iCs/>
          <w:sz w:val="24"/>
          <w:szCs w:val="24"/>
        </w:rPr>
      </w:pPr>
      <w:r w:rsidRPr="0017446C">
        <w:rPr>
          <w:rFonts w:ascii="Calibri" w:hAnsi="Calibri" w:cs="Calibri"/>
          <w:b/>
          <w:i/>
          <w:iCs/>
          <w:sz w:val="24"/>
          <w:szCs w:val="24"/>
        </w:rPr>
        <w:t>INDICAÇÃO______2025</w:t>
      </w:r>
    </w:p>
    <w:p w14:paraId="3112039D" w14:textId="77777777" w:rsidR="008E2726" w:rsidRPr="0017446C" w:rsidRDefault="008E2726" w:rsidP="008E2726">
      <w:pPr>
        <w:pStyle w:val="Cabealho"/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17446C">
        <w:rPr>
          <w:rFonts w:ascii="Calibri" w:hAnsi="Calibri" w:cs="Calibri"/>
          <w:b/>
          <w:sz w:val="24"/>
          <w:szCs w:val="24"/>
        </w:rPr>
        <w:t xml:space="preserve"> </w:t>
      </w:r>
    </w:p>
    <w:p w14:paraId="1B2179FA" w14:textId="77777777" w:rsidR="008E2726" w:rsidRPr="0017446C" w:rsidRDefault="008E2726" w:rsidP="008E2726">
      <w:pPr>
        <w:pStyle w:val="Cabealho"/>
        <w:spacing w:line="276" w:lineRule="auto"/>
        <w:jc w:val="right"/>
        <w:rPr>
          <w:rFonts w:ascii="Calibri" w:hAnsi="Calibri" w:cs="Calibri"/>
          <w:b/>
          <w:i/>
          <w:iCs/>
          <w:sz w:val="24"/>
          <w:szCs w:val="24"/>
          <w:u w:val="single"/>
        </w:rPr>
      </w:pPr>
      <w:r w:rsidRPr="0017446C">
        <w:rPr>
          <w:rFonts w:ascii="Calibri" w:hAnsi="Calibri" w:cs="Calibri"/>
          <w:b/>
          <w:i/>
          <w:iCs/>
          <w:sz w:val="24"/>
          <w:szCs w:val="24"/>
          <w:u w:val="single"/>
        </w:rPr>
        <w:t>Autoria: Dep. Fabiana Vilar</w:t>
      </w:r>
    </w:p>
    <w:p w14:paraId="6725CF1F" w14:textId="77777777" w:rsidR="00AD6F16" w:rsidRDefault="00AD6F16" w:rsidP="00AD6F16">
      <w:pPr>
        <w:pStyle w:val="SemEspaamento"/>
        <w:spacing w:line="276" w:lineRule="auto"/>
        <w:jc w:val="both"/>
        <w:rPr>
          <w:lang w:eastAsia="pt-BR"/>
        </w:rPr>
      </w:pPr>
    </w:p>
    <w:p w14:paraId="37C62B64" w14:textId="26BD31F7" w:rsidR="006F05C4" w:rsidRPr="008E2726" w:rsidRDefault="006F05C4" w:rsidP="00AD6F16">
      <w:pPr>
        <w:pStyle w:val="SemEspaamento"/>
        <w:spacing w:line="276" w:lineRule="auto"/>
        <w:jc w:val="both"/>
        <w:rPr>
          <w:b/>
          <w:bCs/>
          <w:lang w:eastAsia="pt-BR"/>
        </w:rPr>
      </w:pPr>
      <w:r w:rsidRPr="008E2726">
        <w:rPr>
          <w:b/>
          <w:bCs/>
          <w:lang w:eastAsia="pt-BR"/>
        </w:rPr>
        <w:t xml:space="preserve">Senhora Presidente, </w:t>
      </w:r>
    </w:p>
    <w:p w14:paraId="487B5E2A" w14:textId="77777777" w:rsidR="006F05C4" w:rsidRPr="002409B3" w:rsidRDefault="006F05C4" w:rsidP="00AD6F16">
      <w:pPr>
        <w:pStyle w:val="SemEspaamento"/>
        <w:spacing w:line="276" w:lineRule="auto"/>
        <w:jc w:val="both"/>
        <w:rPr>
          <w:lang w:eastAsia="pt-BR"/>
        </w:rPr>
      </w:pPr>
    </w:p>
    <w:p w14:paraId="026837FE" w14:textId="12D40FDF" w:rsidR="006F05C4" w:rsidRDefault="006F05C4" w:rsidP="008E346B">
      <w:pPr>
        <w:pStyle w:val="SemEspaamento"/>
        <w:tabs>
          <w:tab w:val="left" w:pos="709"/>
        </w:tabs>
        <w:spacing w:line="276" w:lineRule="auto"/>
        <w:jc w:val="both"/>
        <w:rPr>
          <w:color w:val="231F20"/>
        </w:rPr>
      </w:pPr>
      <w:r w:rsidRPr="002409B3">
        <w:t xml:space="preserve">                Nos termos do art. 152 do Regimento Interno da Assembleia Legislativa do Maranhão, Requeiro a Vossa Excelência que, ouvida a Mesa Diretora, seja encaminhado </w:t>
      </w:r>
      <w:r w:rsidRPr="008E2726">
        <w:t>ofício</w:t>
      </w:r>
      <w:r w:rsidRPr="008E2726">
        <w:rPr>
          <w:b/>
          <w:bCs/>
        </w:rPr>
        <w:t xml:space="preserve"> </w:t>
      </w:r>
      <w:r w:rsidRPr="008E2726">
        <w:rPr>
          <w:b/>
          <w:bCs/>
          <w:i/>
          <w:u w:val="single"/>
        </w:rPr>
        <w:t>A EXCELENT</w:t>
      </w:r>
      <w:r w:rsidRPr="008E2726">
        <w:rPr>
          <w:b/>
          <w:bCs/>
          <w:i/>
          <w:color w:val="231F20"/>
          <w:u w:val="single"/>
        </w:rPr>
        <w:t>ÍSSIMA SECRETÁRIA DE ESTADO DA MULHER, DEPUTADA ABIGAIL CUNHA DE ALMEIDA SOUSA</w:t>
      </w:r>
      <w:r w:rsidRPr="002409B3">
        <w:rPr>
          <w:bCs/>
          <w:i/>
          <w:color w:val="231F20"/>
        </w:rPr>
        <w:t xml:space="preserve">, </w:t>
      </w:r>
      <w:r w:rsidRPr="002409B3">
        <w:rPr>
          <w:color w:val="231F20"/>
        </w:rPr>
        <w:t>solicitando providências, no sentido de determinar, que seja</w:t>
      </w:r>
      <w:r w:rsidRPr="002409B3">
        <w:rPr>
          <w:i/>
          <w:color w:val="231F20"/>
        </w:rPr>
        <w:t xml:space="preserve"> </w:t>
      </w:r>
      <w:r w:rsidRPr="008E346B">
        <w:rPr>
          <w:b/>
          <w:bCs/>
          <w:i/>
          <w:color w:val="231F20"/>
          <w:u w:val="single"/>
        </w:rPr>
        <w:t>DESLOCADA A UNIDADE MÓVEL “CARRETA DA MULHER”, PARA A REGIÃO DO BAIXO E ALTO TURI</w:t>
      </w:r>
      <w:r w:rsidR="003B2E1E" w:rsidRPr="008E346B">
        <w:rPr>
          <w:b/>
          <w:bCs/>
          <w:i/>
          <w:color w:val="231F20"/>
          <w:u w:val="single"/>
        </w:rPr>
        <w:t>, REGIÃO COMPREENDIDA POR 18 (DEZOITO) MUNIC</w:t>
      </w:r>
      <w:r w:rsidR="0037131F">
        <w:rPr>
          <w:b/>
          <w:bCs/>
          <w:i/>
          <w:color w:val="231F20"/>
          <w:u w:val="single"/>
        </w:rPr>
        <w:t>Í</w:t>
      </w:r>
      <w:r w:rsidR="003B2E1E" w:rsidRPr="008E346B">
        <w:rPr>
          <w:b/>
          <w:bCs/>
          <w:i/>
          <w:color w:val="231F20"/>
          <w:u w:val="single"/>
        </w:rPr>
        <w:t xml:space="preserve">PIOS </w:t>
      </w:r>
      <w:r w:rsidRPr="008E346B">
        <w:rPr>
          <w:b/>
          <w:bCs/>
          <w:i/>
          <w:color w:val="231F20"/>
          <w:u w:val="single"/>
        </w:rPr>
        <w:t>(MA),</w:t>
      </w:r>
      <w:r w:rsidRPr="002409B3">
        <w:rPr>
          <w:color w:val="231F20"/>
        </w:rPr>
        <w:t xml:space="preserve"> </w:t>
      </w:r>
      <w:r w:rsidR="00676971">
        <w:rPr>
          <w:color w:val="231F20"/>
        </w:rPr>
        <w:t xml:space="preserve">considerando que essa unidade móvel oferece exames e orientações para a saúde feminina em todos os sentidos, contribuindo para a prevenção de doenças e promoção da qualidade de vida da mulher. Ademais o Governo do Estado tem reafirmado o compromisso </w:t>
      </w:r>
      <w:r w:rsidRPr="002409B3">
        <w:rPr>
          <w:color w:val="231F20"/>
        </w:rPr>
        <w:t>com a saúde e a atenção, em todos os sentidos, com a mulher maranhense.</w:t>
      </w:r>
    </w:p>
    <w:p w14:paraId="2154FECD" w14:textId="07A1CFC2" w:rsidR="00676971" w:rsidRPr="00AD6F16" w:rsidRDefault="006F05C4" w:rsidP="008E346B">
      <w:pPr>
        <w:pStyle w:val="SemEspaamento"/>
        <w:tabs>
          <w:tab w:val="left" w:pos="851"/>
        </w:tabs>
        <w:spacing w:line="276" w:lineRule="auto"/>
        <w:jc w:val="both"/>
        <w:rPr>
          <w:color w:val="1E1919"/>
        </w:rPr>
      </w:pPr>
      <w:r w:rsidRPr="002409B3">
        <w:rPr>
          <w:color w:val="1E1919"/>
        </w:rPr>
        <w:t xml:space="preserve">        </w:t>
      </w:r>
      <w:r w:rsidR="008E2726">
        <w:rPr>
          <w:color w:val="1E1919"/>
        </w:rPr>
        <w:t xml:space="preserve">      </w:t>
      </w:r>
      <w:r w:rsidR="00676971">
        <w:rPr>
          <w:color w:val="1E1919"/>
        </w:rPr>
        <w:t xml:space="preserve"> Na programação dessa importante </w:t>
      </w:r>
      <w:r w:rsidRPr="008E346B">
        <w:rPr>
          <w:b/>
          <w:bCs/>
          <w:color w:val="1E1919"/>
        </w:rPr>
        <w:t>Unidade Móvel “Carreta da Mulher”,</w:t>
      </w:r>
      <w:r w:rsidR="00676971">
        <w:rPr>
          <w:color w:val="1E1919"/>
        </w:rPr>
        <w:t xml:space="preserve"> </w:t>
      </w:r>
      <w:r w:rsidR="00676971" w:rsidRPr="00AD6F16">
        <w:rPr>
          <w:bCs/>
          <w:color w:val="1E1919"/>
        </w:rPr>
        <w:t>seja considerado</w:t>
      </w:r>
      <w:r w:rsidR="00AD6F16">
        <w:rPr>
          <w:bCs/>
          <w:color w:val="1E1919"/>
        </w:rPr>
        <w:t xml:space="preserve"> e disponibilizado </w:t>
      </w:r>
      <w:r w:rsidR="00676971" w:rsidRPr="00AD6F16">
        <w:rPr>
          <w:bCs/>
          <w:color w:val="1E1919"/>
        </w:rPr>
        <w:t>a permanência de 1 (um) dia para os municípios</w:t>
      </w:r>
      <w:r w:rsidR="00AD6F16" w:rsidRPr="00AD6F16">
        <w:rPr>
          <w:bCs/>
          <w:color w:val="1E1919"/>
        </w:rPr>
        <w:t xml:space="preserve"> de </w:t>
      </w:r>
      <w:r w:rsidR="00AD6F16" w:rsidRPr="00AD6F16">
        <w:rPr>
          <w:color w:val="1E1919"/>
        </w:rPr>
        <w:t>Zé Doca, Maraca</w:t>
      </w:r>
      <w:r w:rsidR="00AD6F16">
        <w:rPr>
          <w:color w:val="1E1919"/>
        </w:rPr>
        <w:t>ç</w:t>
      </w:r>
      <w:r w:rsidR="00AD6F16" w:rsidRPr="00AD6F16">
        <w:rPr>
          <w:color w:val="1E1919"/>
        </w:rPr>
        <w:t>umé e Godofredo Viana</w:t>
      </w:r>
      <w:r w:rsidR="00AD6F16">
        <w:rPr>
          <w:color w:val="1E1919"/>
        </w:rPr>
        <w:t>.</w:t>
      </w:r>
      <w:r w:rsidR="00676971" w:rsidRPr="00AD6F16">
        <w:rPr>
          <w:color w:val="1E1919"/>
        </w:rPr>
        <w:t xml:space="preserve"> </w:t>
      </w:r>
      <w:r w:rsidRPr="00AD6F16">
        <w:rPr>
          <w:color w:val="1E1919"/>
        </w:rPr>
        <w:t xml:space="preserve"> </w:t>
      </w:r>
    </w:p>
    <w:p w14:paraId="7338C1E5" w14:textId="27A94AAE" w:rsidR="006F05C4" w:rsidRPr="002409B3" w:rsidRDefault="00AD6F16" w:rsidP="00AD6F16">
      <w:pPr>
        <w:pStyle w:val="SemEspaamento"/>
        <w:spacing w:line="276" w:lineRule="auto"/>
        <w:jc w:val="both"/>
        <w:rPr>
          <w:color w:val="1E1919"/>
        </w:rPr>
      </w:pPr>
      <w:r>
        <w:rPr>
          <w:color w:val="1E1919"/>
        </w:rPr>
        <w:t xml:space="preserve">      </w:t>
      </w:r>
      <w:r w:rsidR="008E2726">
        <w:rPr>
          <w:color w:val="1E1919"/>
        </w:rPr>
        <w:t xml:space="preserve">     </w:t>
      </w:r>
      <w:r>
        <w:rPr>
          <w:color w:val="1E1919"/>
        </w:rPr>
        <w:t xml:space="preserve">  </w:t>
      </w:r>
      <w:r w:rsidRPr="008E346B">
        <w:rPr>
          <w:color w:val="1E1919"/>
        </w:rPr>
        <w:t xml:space="preserve">  A</w:t>
      </w:r>
      <w:r w:rsidRPr="008E346B">
        <w:rPr>
          <w:b/>
          <w:bCs/>
          <w:color w:val="1E1919"/>
        </w:rPr>
        <w:t xml:space="preserve"> </w:t>
      </w:r>
      <w:r w:rsidR="00676971" w:rsidRPr="008E346B">
        <w:rPr>
          <w:b/>
          <w:bCs/>
          <w:color w:val="1E1919"/>
        </w:rPr>
        <w:t>Unidade Móvel “Carreta da Mulher”,</w:t>
      </w:r>
      <w:r w:rsidR="00676971" w:rsidRPr="002409B3">
        <w:rPr>
          <w:color w:val="1E1919"/>
        </w:rPr>
        <w:t xml:space="preserve"> </w:t>
      </w:r>
      <w:r w:rsidR="006F05C4" w:rsidRPr="002409B3">
        <w:rPr>
          <w:color w:val="1E1919"/>
        </w:rPr>
        <w:t>como é popularmente conhecida, tem como função precípua</w:t>
      </w:r>
      <w:r>
        <w:rPr>
          <w:color w:val="1E1919"/>
        </w:rPr>
        <w:t xml:space="preserve"> </w:t>
      </w:r>
      <w:r w:rsidR="006F05C4" w:rsidRPr="002409B3">
        <w:rPr>
          <w:color w:val="1E1919"/>
        </w:rPr>
        <w:t xml:space="preserve">promover o acesso à rede de serviços para a detecção e tratamento de doenças como o câncer de mama e de colo de útero, além de orientação jurídica e </w:t>
      </w:r>
      <w:r w:rsidR="008E2726" w:rsidRPr="002409B3">
        <w:rPr>
          <w:color w:val="1E1919"/>
        </w:rPr>
        <w:t>socioassistencial</w:t>
      </w:r>
      <w:r w:rsidR="006F05C4" w:rsidRPr="002409B3">
        <w:rPr>
          <w:color w:val="1E1919"/>
        </w:rPr>
        <w:t>; palestras sobre a Lei Maria da Penha; saúde da mulher; nutrição; testes de hanseníase; glicemia; testes rápidos de HIV; enfim. A “Carreta da Mulher” é um projeto fantástico do Poder Público Estadual, que leva saúde até as mulheres maranhenses que não têm acesso à saúde de qualidade.</w:t>
      </w:r>
    </w:p>
    <w:p w14:paraId="637357FE" w14:textId="657441E3" w:rsidR="006F05C4" w:rsidRDefault="006F05C4" w:rsidP="00AD6F16">
      <w:pPr>
        <w:pStyle w:val="SemEspaamento"/>
        <w:spacing w:line="276" w:lineRule="auto"/>
        <w:jc w:val="both"/>
        <w:rPr>
          <w:color w:val="1E1919"/>
        </w:rPr>
      </w:pPr>
      <w:r w:rsidRPr="002409B3">
        <w:t xml:space="preserve">      </w:t>
      </w:r>
      <w:r w:rsidR="008E346B">
        <w:t xml:space="preserve"> </w:t>
      </w:r>
      <w:r w:rsidRPr="002409B3">
        <w:t xml:space="preserve">       Reconhecemos o empenho e o trabalho do Governo de Vossa Excelência, com vistas </w:t>
      </w:r>
      <w:r w:rsidR="008E346B">
        <w:t>a</w:t>
      </w:r>
      <w:r w:rsidRPr="002409B3">
        <w:t xml:space="preserve"> melhorar a qualidade de vida dos maranhenses, especialmente as mulheres. </w:t>
      </w:r>
      <w:r w:rsidR="00AD6F16">
        <w:t xml:space="preserve"> </w:t>
      </w:r>
      <w:r w:rsidRPr="002409B3">
        <w:t>Portanto, solicito a atenção especial ao nosso pleito, em nome da população</w:t>
      </w:r>
      <w:r w:rsidR="00AD6F16">
        <w:t xml:space="preserve"> da Região do Baixo e Alto Turi</w:t>
      </w:r>
      <w:r w:rsidRPr="002409B3">
        <w:t xml:space="preserve">, em especial as mulheres, e, que, a </w:t>
      </w:r>
      <w:r w:rsidRPr="008E346B">
        <w:rPr>
          <w:b/>
          <w:bCs/>
          <w:color w:val="1E1919"/>
        </w:rPr>
        <w:t>“Carreta da Mulher”,</w:t>
      </w:r>
      <w:r w:rsidRPr="002409B3">
        <w:rPr>
          <w:color w:val="1E1919"/>
        </w:rPr>
        <w:t xml:space="preserve"> se desloque </w:t>
      </w:r>
      <w:r w:rsidR="00AD6F16">
        <w:rPr>
          <w:color w:val="1E1919"/>
        </w:rPr>
        <w:t xml:space="preserve">o mais breve </w:t>
      </w:r>
      <w:r w:rsidRPr="002409B3">
        <w:rPr>
          <w:color w:val="1E1919"/>
        </w:rPr>
        <w:t xml:space="preserve">possível até </w:t>
      </w:r>
      <w:r w:rsidR="00AD6F16">
        <w:rPr>
          <w:color w:val="1E1919"/>
        </w:rPr>
        <w:t>a Região</w:t>
      </w:r>
      <w:r w:rsidRPr="002409B3">
        <w:rPr>
          <w:color w:val="1E1919"/>
        </w:rPr>
        <w:t>.</w:t>
      </w:r>
    </w:p>
    <w:p w14:paraId="31897609" w14:textId="6EEF079F" w:rsidR="006F05C4" w:rsidRDefault="006F05C4" w:rsidP="00AD6F16">
      <w:pPr>
        <w:pStyle w:val="SemEspaamento"/>
        <w:spacing w:line="276" w:lineRule="auto"/>
        <w:jc w:val="both"/>
        <w:rPr>
          <w:b/>
          <w:bCs/>
        </w:rPr>
      </w:pPr>
      <w:r w:rsidRPr="00AD6F16">
        <w:rPr>
          <w:b/>
          <w:bCs/>
        </w:rPr>
        <w:t xml:space="preserve">Assembleia Legislativa do Maranhão, Plenário Deputado “Nagib </w:t>
      </w:r>
      <w:proofErr w:type="spellStart"/>
      <w:r w:rsidRPr="00AD6F16">
        <w:rPr>
          <w:b/>
          <w:bCs/>
        </w:rPr>
        <w:t>Haickel</w:t>
      </w:r>
      <w:proofErr w:type="spellEnd"/>
      <w:r w:rsidRPr="00AD6F16">
        <w:rPr>
          <w:b/>
          <w:bCs/>
        </w:rPr>
        <w:t xml:space="preserve">”, Palácio “Manoel Bequimão”, em São Luís, </w:t>
      </w:r>
      <w:r w:rsidR="00AD6F16" w:rsidRPr="00AD6F16">
        <w:rPr>
          <w:b/>
          <w:bCs/>
        </w:rPr>
        <w:t>2</w:t>
      </w:r>
      <w:r w:rsidR="008E346B">
        <w:rPr>
          <w:b/>
          <w:bCs/>
        </w:rPr>
        <w:t>4</w:t>
      </w:r>
      <w:r w:rsidRPr="00AD6F16">
        <w:rPr>
          <w:b/>
          <w:bCs/>
        </w:rPr>
        <w:t xml:space="preserve"> de março de 20</w:t>
      </w:r>
      <w:r w:rsidR="00AD6F16" w:rsidRPr="00AD6F16">
        <w:rPr>
          <w:b/>
          <w:bCs/>
        </w:rPr>
        <w:t>25</w:t>
      </w:r>
      <w:r w:rsidRPr="00AD6F16">
        <w:rPr>
          <w:b/>
          <w:bCs/>
        </w:rPr>
        <w:t>.</w:t>
      </w:r>
    </w:p>
    <w:p w14:paraId="397AFE70" w14:textId="77777777" w:rsidR="00481E60" w:rsidRDefault="00481E60" w:rsidP="00481E60">
      <w:pPr>
        <w:pStyle w:val="SemEspaamento"/>
        <w:tabs>
          <w:tab w:val="left" w:pos="1134"/>
        </w:tabs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78EB5849" w14:textId="77777777" w:rsidR="00481E60" w:rsidRDefault="00481E60" w:rsidP="00481E60">
      <w:pPr>
        <w:pStyle w:val="SemEspaamento"/>
        <w:tabs>
          <w:tab w:val="left" w:pos="1134"/>
        </w:tabs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14:paraId="3E7FE515" w14:textId="77777777" w:rsidR="00481E60" w:rsidRPr="00035C87" w:rsidRDefault="00481E60" w:rsidP="00481E60">
      <w:pPr>
        <w:spacing w:after="0"/>
        <w:jc w:val="center"/>
        <w:rPr>
          <w:rFonts w:ascii="Calibri" w:hAnsi="Calibri" w:cs="Calibri"/>
          <w:b/>
        </w:rPr>
      </w:pPr>
      <w:r w:rsidRPr="00035C87">
        <w:rPr>
          <w:rFonts w:ascii="Calibri" w:hAnsi="Calibri" w:cs="Calibri"/>
          <w:b/>
        </w:rPr>
        <w:t>FABIANA VILAR</w:t>
      </w:r>
    </w:p>
    <w:p w14:paraId="4B841AAA" w14:textId="77777777" w:rsidR="00481E60" w:rsidRPr="00035C87" w:rsidRDefault="00481E60" w:rsidP="00481E60">
      <w:pPr>
        <w:spacing w:after="0"/>
        <w:jc w:val="center"/>
        <w:rPr>
          <w:rFonts w:ascii="Calibri" w:hAnsi="Calibri" w:cs="Calibri"/>
          <w:b/>
        </w:rPr>
      </w:pPr>
      <w:r w:rsidRPr="00035C87">
        <w:rPr>
          <w:rFonts w:ascii="Calibri" w:hAnsi="Calibri" w:cs="Calibri"/>
          <w:b/>
        </w:rPr>
        <w:t>DEP. ESTADUAL - PL</w:t>
      </w:r>
    </w:p>
    <w:p w14:paraId="25FFC2E7" w14:textId="77777777" w:rsidR="00481E60" w:rsidRPr="00035C87" w:rsidRDefault="00481E60" w:rsidP="00481E60">
      <w:pPr>
        <w:spacing w:after="0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2</w:t>
      </w:r>
      <w:r w:rsidRPr="00035C87">
        <w:rPr>
          <w:rFonts w:ascii="Calibri" w:hAnsi="Calibri" w:cs="Calibri"/>
          <w:b/>
        </w:rPr>
        <w:t>ª VICE-PRESIDENTE</w:t>
      </w:r>
    </w:p>
    <w:sectPr w:rsidR="00481E60" w:rsidRPr="00035C87" w:rsidSect="008E2726"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5C4"/>
    <w:rsid w:val="002409B3"/>
    <w:rsid w:val="002D43A4"/>
    <w:rsid w:val="0037131F"/>
    <w:rsid w:val="003B2E1E"/>
    <w:rsid w:val="00481E60"/>
    <w:rsid w:val="00676971"/>
    <w:rsid w:val="006F05C4"/>
    <w:rsid w:val="007A6051"/>
    <w:rsid w:val="008939D8"/>
    <w:rsid w:val="008E2726"/>
    <w:rsid w:val="008E346B"/>
    <w:rsid w:val="00AD6F16"/>
    <w:rsid w:val="00B03089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5135C"/>
  <w15:chartTrackingRefBased/>
  <w15:docId w15:val="{269B17F7-36FA-4C0E-AECD-3391BCD4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5C4"/>
    <w:pPr>
      <w:spacing w:line="252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F05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F05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F05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F05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F05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F05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05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05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05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05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F05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F05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F05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F05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F05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05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05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05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F05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F05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05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F05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F05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F05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F05C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F05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05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05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F05C4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6F05C4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8E2726"/>
    <w:rPr>
      <w:color w:val="467886" w:themeColor="hyperlink"/>
      <w:u w:val="single"/>
    </w:rPr>
  </w:style>
  <w:style w:type="paragraph" w:styleId="Cabealho">
    <w:name w:val="header"/>
    <w:basedOn w:val="Normal"/>
    <w:link w:val="CabealhoChar"/>
    <w:unhideWhenUsed/>
    <w:rsid w:val="008E2726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8E272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7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8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79924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8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7220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6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3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3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74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6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0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96040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ep.fabianavilar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370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11</cp:revision>
  <cp:lastPrinted>2025-03-20T13:49:00Z</cp:lastPrinted>
  <dcterms:created xsi:type="dcterms:W3CDTF">2025-03-20T12:53:00Z</dcterms:created>
  <dcterms:modified xsi:type="dcterms:W3CDTF">2025-03-20T14:50:00Z</dcterms:modified>
</cp:coreProperties>
</file>