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644EC365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6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3CAAD8C7" w14:textId="77777777" w:rsidR="0039664B" w:rsidRPr="00D61B25" w:rsidRDefault="0039664B" w:rsidP="003878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B1108" w14:textId="77777777" w:rsidR="001C5C4F" w:rsidRDefault="001C5C4F" w:rsidP="00716892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INDICAÇÃO Nº</w:t>
      </w:r>
    </w:p>
    <w:p w14:paraId="58FA037D" w14:textId="77777777" w:rsidR="00E033D9" w:rsidRPr="00E033D9" w:rsidRDefault="00E033D9" w:rsidP="00716892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27E1A806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16F7C19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14:paraId="418570FD" w14:textId="1FBFC2CA" w:rsidR="00B10C32" w:rsidRPr="00E033D9" w:rsidRDefault="001C5C4F" w:rsidP="00675A28">
      <w:pPr>
        <w:spacing w:after="500" w:line="240" w:lineRule="auto"/>
        <w:ind w:firstLine="1134"/>
        <w:jc w:val="both"/>
        <w:rPr>
          <w:rFonts w:ascii="Bookman Old Style" w:hAnsi="Bookman Old Style" w:cs="Times New Roman"/>
          <w:b/>
          <w:i/>
          <w:sz w:val="24"/>
          <w:szCs w:val="24"/>
          <w:u w:val="single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            Nos termos do art. 152 do Regimento Interno da Assembleia Legislativa do Maranhão, Requeiro a Vossa Excelência que, ouvida a Mesa Diretora, seja encaminhado ofício</w:t>
      </w:r>
      <w:r w:rsidRPr="00E033D9">
        <w:rPr>
          <w:rFonts w:ascii="Bookman Old Style" w:eastAsia="Batang" w:hAnsi="Bookman Old Style" w:cs="Times New Roman"/>
          <w:sz w:val="24"/>
          <w:szCs w:val="24"/>
        </w:rPr>
        <w:t xml:space="preserve"> </w:t>
      </w:r>
      <w:r w:rsidR="00FC732C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AO EXCELENTÍSSIMO GOVERNADOR DO ESTADO DO MARANHÃO, SENHOR CARLOS BRANDÃO</w:t>
      </w:r>
      <w:r w:rsidR="00BE1040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,</w:t>
      </w:r>
      <w:r w:rsidR="00FC732C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 xml:space="preserve"> </w:t>
      </w:r>
      <w:r w:rsidR="00581E37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eastAsia="pt-BR"/>
        </w:rPr>
        <w:t xml:space="preserve">AO </w:t>
      </w:r>
      <w:r w:rsidR="00227690" w:rsidRPr="00E033D9">
        <w:rPr>
          <w:rFonts w:ascii="Bookman Old Style" w:hAnsi="Bookman Old Style" w:cs="Times New Roman"/>
          <w:b/>
          <w:i/>
          <w:sz w:val="24"/>
          <w:szCs w:val="24"/>
          <w:u w:val="single"/>
          <w:shd w:val="clear" w:color="auto" w:fill="FFFFFF"/>
        </w:rPr>
        <w:t>SECRETÁRIO DE SEGURANÇA PÚBLICA, SR. MAURÍCIO RIBEIRO MARTINS</w:t>
      </w:r>
      <w:r w:rsidR="00FC732C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val="pt-PT"/>
        </w:rPr>
        <w:t xml:space="preserve">, </w:t>
      </w:r>
      <w:r w:rsidR="007A197C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val="pt-PT"/>
        </w:rPr>
        <w:t xml:space="preserve">SOLICITANDO O PROSSEGUIMENTO </w:t>
      </w:r>
      <w:r w:rsidR="00BE1040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</w:rPr>
        <w:t xml:space="preserve">DA REFORMA GERAL </w:t>
      </w:r>
      <w:r w:rsid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</w:rPr>
        <w:t>N</w:t>
      </w:r>
      <w:r w:rsidR="00BE1040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</w:rPr>
        <w:t>O PRÉDIO</w:t>
      </w:r>
      <w:r w:rsidR="00BE1040" w:rsidRPr="00E033D9">
        <w:rPr>
          <w:rFonts w:ascii="Bookman Old Style" w:eastAsia="Times New Roman" w:hAnsi="Bookman Old Style" w:cs="Times New Roman"/>
          <w:b/>
          <w:i/>
          <w:sz w:val="24"/>
          <w:szCs w:val="24"/>
          <w:u w:val="single"/>
          <w:lang w:val="pt-PT"/>
        </w:rPr>
        <w:t xml:space="preserve"> </w:t>
      </w:r>
      <w:r w:rsidR="00BE1040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DA BASE DO 7º BATALHÃO DE POLÍCIA MILITAR (7º BPM)</w:t>
      </w:r>
      <w:r w:rsid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,</w:t>
      </w:r>
      <w:r w:rsidR="00BE1040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 xml:space="preserve"> LOCALIZAD</w:t>
      </w:r>
      <w:r w:rsid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O</w:t>
      </w:r>
      <w:r w:rsidR="00BE1040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 xml:space="preserve"> </w:t>
      </w:r>
      <w:r w:rsidR="007520BC" w:rsidRPr="00E033D9">
        <w:rPr>
          <w:rFonts w:ascii="Bookman Old Style" w:hAnsi="Bookman Old Style" w:cs="Times New Roman"/>
          <w:b/>
          <w:i/>
          <w:sz w:val="24"/>
          <w:szCs w:val="24"/>
          <w:u w:val="single"/>
        </w:rPr>
        <w:t>EM PINDARÉ MIRIM – MA.</w:t>
      </w:r>
    </w:p>
    <w:p w14:paraId="3E8E909F" w14:textId="36BF6E6E" w:rsidR="005B4F75" w:rsidRPr="00E033D9" w:rsidRDefault="007520BC" w:rsidP="005B4F75">
      <w:pPr>
        <w:spacing w:after="0" w:line="240" w:lineRule="auto"/>
        <w:ind w:firstLine="1134"/>
        <w:jc w:val="both"/>
        <w:rPr>
          <w:rFonts w:ascii="Bookman Old Style" w:hAnsi="Bookman Old Style" w:cs="Times New Roman"/>
          <w:bCs/>
          <w:iCs/>
          <w:sz w:val="24"/>
          <w:szCs w:val="24"/>
        </w:rPr>
      </w:pP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>O 7° Batalhão da Polícia Militar, sediado em Pindaré Mirim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, 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>ao longo da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>história</w:t>
      </w:r>
      <w:r w:rsidR="001C1E78" w:rsidRPr="00E033D9">
        <w:rPr>
          <w:rFonts w:ascii="Bookman Old Style" w:hAnsi="Bookman Old Style" w:cs="Times New Roman"/>
          <w:bCs/>
          <w:iCs/>
          <w:sz w:val="24"/>
          <w:szCs w:val="24"/>
        </w:rPr>
        <w:t>,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vem 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promovendo segurança 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através da sua 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>função primordial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>,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o policiamento ostensivo e a preservação da ordem pública</w:t>
      </w:r>
      <w:r w:rsidR="007A197C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d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>a população da Região do Vale do Pindaré.</w:t>
      </w:r>
      <w:r w:rsidR="005B4F75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É o protetor do </w:t>
      </w:r>
      <w:r w:rsidR="001C1E78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OESTE </w:t>
      </w:r>
      <w:r w:rsidR="005B4F75" w:rsidRPr="00E033D9">
        <w:rPr>
          <w:rFonts w:ascii="Bookman Old Style" w:hAnsi="Bookman Old Style" w:cs="Times New Roman"/>
          <w:bCs/>
          <w:iCs/>
          <w:sz w:val="24"/>
          <w:szCs w:val="24"/>
        </w:rPr>
        <w:t>maranhense.</w:t>
      </w:r>
    </w:p>
    <w:p w14:paraId="5B15DBB6" w14:textId="7281C938" w:rsidR="005B4F75" w:rsidRPr="00E033D9" w:rsidRDefault="005B4F75" w:rsidP="00E033D9">
      <w:pPr>
        <w:spacing w:after="0" w:line="240" w:lineRule="auto"/>
        <w:ind w:firstLine="1134"/>
        <w:jc w:val="both"/>
        <w:rPr>
          <w:rFonts w:ascii="Bookman Old Style" w:hAnsi="Bookman Old Style" w:cs="Times New Roman"/>
          <w:bCs/>
          <w:iCs/>
          <w:sz w:val="24"/>
          <w:szCs w:val="24"/>
        </w:rPr>
      </w:pP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Portanto, </w:t>
      </w:r>
      <w:r w:rsidR="007520BC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faz-se 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de suma e </w:t>
      </w:r>
      <w:r w:rsidR="007520BC" w:rsidRPr="00E033D9">
        <w:rPr>
          <w:rFonts w:ascii="Bookman Old Style" w:hAnsi="Bookman Old Style" w:cs="Times New Roman"/>
          <w:bCs/>
          <w:iCs/>
          <w:sz w:val="24"/>
          <w:szCs w:val="24"/>
        </w:rPr>
        <w:t>necessária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importância a 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>continuidade dessa reforma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>, que</w:t>
      </w:r>
      <w:r w:rsidR="007520BC"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</w:t>
      </w:r>
      <w:r w:rsidR="00B10C32" w:rsidRPr="00E033D9">
        <w:rPr>
          <w:rFonts w:ascii="Bookman Old Style" w:hAnsi="Bookman Old Style" w:cs="Times New Roman"/>
          <w:sz w:val="24"/>
          <w:szCs w:val="24"/>
        </w:rPr>
        <w:t xml:space="preserve">permitirá uma estrutura </w:t>
      </w:r>
      <w:r w:rsidR="00D16771" w:rsidRPr="00E033D9">
        <w:rPr>
          <w:rFonts w:ascii="Bookman Old Style" w:hAnsi="Bookman Old Style" w:cs="Times New Roman"/>
          <w:sz w:val="24"/>
          <w:szCs w:val="24"/>
        </w:rPr>
        <w:t>adequada</w:t>
      </w:r>
      <w:r w:rsidRPr="00E033D9">
        <w:rPr>
          <w:rFonts w:ascii="Bookman Old Style" w:hAnsi="Bookman Old Style" w:cs="Times New Roman"/>
          <w:sz w:val="24"/>
          <w:szCs w:val="24"/>
        </w:rPr>
        <w:t>,</w:t>
      </w:r>
      <w:r w:rsidR="00B10C32"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D16771" w:rsidRPr="00E033D9">
        <w:rPr>
          <w:rFonts w:ascii="Bookman Old Style" w:hAnsi="Bookman Old Style" w:cs="Times New Roman"/>
          <w:sz w:val="24"/>
          <w:szCs w:val="24"/>
        </w:rPr>
        <w:t>moderna</w:t>
      </w:r>
      <w:r w:rsidRPr="00E033D9">
        <w:rPr>
          <w:rFonts w:ascii="Bookman Old Style" w:hAnsi="Bookman Old Style" w:cs="Times New Roman"/>
          <w:sz w:val="24"/>
          <w:szCs w:val="24"/>
        </w:rPr>
        <w:t>,</w:t>
      </w:r>
      <w:r w:rsidR="00D16771" w:rsidRPr="00E033D9">
        <w:rPr>
          <w:rFonts w:ascii="Bookman Old Style" w:hAnsi="Bookman Old Style" w:cs="Times New Roman"/>
          <w:sz w:val="24"/>
          <w:szCs w:val="24"/>
        </w:rPr>
        <w:t xml:space="preserve"> que </w:t>
      </w:r>
      <w:r w:rsidR="00B10C32" w:rsidRPr="00E033D9">
        <w:rPr>
          <w:rFonts w:ascii="Bookman Old Style" w:hAnsi="Bookman Old Style" w:cs="Times New Roman"/>
          <w:color w:val="000000"/>
          <w:sz w:val="24"/>
          <w:szCs w:val="24"/>
          <w:shd w:val="clear" w:color="auto" w:fill="FFFFFF"/>
        </w:rPr>
        <w:t xml:space="preserve">contemple </w:t>
      </w:r>
      <w:r w:rsidR="00B10C32" w:rsidRPr="00E033D9">
        <w:rPr>
          <w:rFonts w:ascii="Bookman Old Style" w:hAnsi="Bookman Old Style" w:cs="Times New Roman"/>
          <w:color w:val="000000"/>
          <w:spacing w:val="-5"/>
          <w:sz w:val="24"/>
          <w:szCs w:val="24"/>
          <w:shd w:val="clear" w:color="auto" w:fill="FFFFFF"/>
        </w:rPr>
        <w:t>instalações funcionais,</w:t>
      </w:r>
      <w:r w:rsidR="00B10C32" w:rsidRPr="00E033D9">
        <w:rPr>
          <w:rFonts w:ascii="Bookman Old Style" w:hAnsi="Bookman Old Style" w:cs="Segoe UI"/>
          <w:color w:val="000000"/>
          <w:spacing w:val="-5"/>
          <w:sz w:val="24"/>
          <w:szCs w:val="24"/>
          <w:shd w:val="clear" w:color="auto" w:fill="FFFFFF"/>
        </w:rPr>
        <w:t xml:space="preserve"> </w:t>
      </w:r>
      <w:r w:rsidR="007A197C" w:rsidRPr="00E033D9">
        <w:rPr>
          <w:rFonts w:ascii="Bookman Old Style" w:hAnsi="Bookman Old Style" w:cs="Segoe UI"/>
          <w:color w:val="000000"/>
          <w:spacing w:val="-5"/>
          <w:sz w:val="24"/>
          <w:szCs w:val="24"/>
          <w:shd w:val="clear" w:color="auto" w:fill="FFFFFF"/>
        </w:rPr>
        <w:t xml:space="preserve">que possam </w:t>
      </w:r>
      <w:r w:rsidR="007A197C" w:rsidRPr="00E033D9">
        <w:rPr>
          <w:rFonts w:ascii="Bookman Old Style" w:hAnsi="Bookman Old Style" w:cs="Segoe UI"/>
          <w:color w:val="000000"/>
          <w:spacing w:val="-5"/>
          <w:sz w:val="24"/>
          <w:szCs w:val="24"/>
          <w:shd w:val="clear" w:color="auto" w:fill="FFFFFF"/>
        </w:rPr>
        <w:t>oferecer mais conforto e segurança aos policiais</w:t>
      </w:r>
      <w:r w:rsidR="00E033D9" w:rsidRPr="00E033D9">
        <w:rPr>
          <w:rFonts w:ascii="Bookman Old Style" w:hAnsi="Bookman Old Style" w:cs="Times New Roman"/>
          <w:color w:val="000000"/>
          <w:sz w:val="24"/>
          <w:szCs w:val="24"/>
          <w:shd w:val="clear" w:color="auto" w:fill="FFFFFF"/>
        </w:rPr>
        <w:t>, refletindo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diretamente na valorização do militar, na autoestima, satisfação e, consequentemente, </w:t>
      </w:r>
      <w:r w:rsidR="001C1E78" w:rsidRPr="00E033D9">
        <w:rPr>
          <w:rFonts w:ascii="Bookman Old Style" w:hAnsi="Bookman Old Style" w:cs="Times New Roman"/>
          <w:bCs/>
          <w:iCs/>
          <w:sz w:val="24"/>
          <w:szCs w:val="24"/>
        </w:rPr>
        <w:t>um</w:t>
      </w:r>
      <w:r w:rsidRPr="00E033D9">
        <w:rPr>
          <w:rFonts w:ascii="Bookman Old Style" w:hAnsi="Bookman Old Style" w:cs="Times New Roman"/>
          <w:bCs/>
          <w:iCs/>
          <w:sz w:val="24"/>
          <w:szCs w:val="24"/>
        </w:rPr>
        <w:t xml:space="preserve"> melhor serviço à sociedade</w:t>
      </w:r>
      <w:r w:rsidR="001C1E78" w:rsidRPr="00E033D9">
        <w:rPr>
          <w:rFonts w:ascii="Bookman Old Style" w:hAnsi="Bookman Old Style" w:cs="Times New Roman"/>
          <w:bCs/>
          <w:iCs/>
          <w:sz w:val="24"/>
          <w:szCs w:val="24"/>
        </w:rPr>
        <w:t>.</w:t>
      </w:r>
    </w:p>
    <w:p w14:paraId="4C33B266" w14:textId="03234A20" w:rsidR="00E033D9" w:rsidRPr="00E033D9" w:rsidRDefault="00E033D9" w:rsidP="00E033D9">
      <w:pPr>
        <w:spacing w:line="240" w:lineRule="auto"/>
        <w:ind w:firstLine="1134"/>
        <w:jc w:val="both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>Dessa forma, gostaríamos que Vossa Excelência desse uma atenção especial ao nosso pleito.</w:t>
      </w:r>
    </w:p>
    <w:p w14:paraId="7DAF53AD" w14:textId="19C82CC2" w:rsidR="003878AD" w:rsidRPr="00E033D9" w:rsidRDefault="003878AD" w:rsidP="00E033D9">
      <w:pPr>
        <w:spacing w:before="320" w:line="320" w:lineRule="exact"/>
        <w:jc w:val="both"/>
        <w:rPr>
          <w:rFonts w:ascii="Bookman Old Style" w:hAnsi="Bookman Old Style" w:cs="Times New Roman"/>
          <w:kern w:val="2"/>
          <w14:ligatures w14:val="standardContextual"/>
        </w:rPr>
      </w:pPr>
      <w:r w:rsidRPr="00E033D9">
        <w:rPr>
          <w:rFonts w:ascii="Bookman Old Style" w:hAnsi="Bookman Old Style" w:cs="Times New Roman"/>
          <w:b/>
          <w:bCs/>
        </w:rPr>
        <w:t xml:space="preserve">Assembleia Legislativa do Maranhão, plenário Deputado “Nagib Haickel”, palácio “Manoel Bequimão”, em são Luís, </w:t>
      </w:r>
      <w:r w:rsidR="001C1E78" w:rsidRPr="00E033D9">
        <w:rPr>
          <w:rFonts w:ascii="Bookman Old Style" w:hAnsi="Bookman Old Style" w:cs="Times New Roman"/>
          <w:b/>
          <w:bCs/>
        </w:rPr>
        <w:t>06</w:t>
      </w:r>
      <w:r w:rsidR="0088209A" w:rsidRPr="00E033D9">
        <w:rPr>
          <w:rFonts w:ascii="Bookman Old Style" w:hAnsi="Bookman Old Style" w:cs="Times New Roman"/>
          <w:b/>
          <w:bCs/>
        </w:rPr>
        <w:t xml:space="preserve"> de </w:t>
      </w:r>
      <w:r w:rsidR="001C1E78" w:rsidRPr="00E033D9">
        <w:rPr>
          <w:rFonts w:ascii="Bookman Old Style" w:hAnsi="Bookman Old Style" w:cs="Times New Roman"/>
          <w:b/>
          <w:bCs/>
        </w:rPr>
        <w:t>abril</w:t>
      </w:r>
      <w:r w:rsidR="0088209A" w:rsidRPr="00E033D9">
        <w:rPr>
          <w:rFonts w:ascii="Bookman Old Style" w:hAnsi="Bookman Old Style" w:cs="Times New Roman"/>
          <w:b/>
          <w:bCs/>
        </w:rPr>
        <w:t xml:space="preserve"> de</w:t>
      </w:r>
      <w:r w:rsidRPr="00E033D9">
        <w:rPr>
          <w:rFonts w:ascii="Bookman Old Style" w:hAnsi="Bookman Old Style" w:cs="Times New Roman"/>
          <w:b/>
          <w:bCs/>
        </w:rPr>
        <w:t xml:space="preserve"> 202</w:t>
      </w:r>
      <w:r w:rsidR="001C1E78" w:rsidRPr="00E033D9">
        <w:rPr>
          <w:rFonts w:ascii="Bookman Old Style" w:hAnsi="Bookman Old Style" w:cs="Times New Roman"/>
          <w:b/>
          <w:bCs/>
        </w:rPr>
        <w:t>5</w:t>
      </w:r>
      <w:r w:rsidRPr="00E033D9">
        <w:rPr>
          <w:rFonts w:ascii="Bookman Old Style" w:hAnsi="Bookman Old Style" w:cs="Times New Roman"/>
          <w:b/>
          <w:bCs/>
        </w:rPr>
        <w:t>.</w:t>
      </w:r>
    </w:p>
    <w:p w14:paraId="4A2A1373" w14:textId="77777777" w:rsidR="000C48DD" w:rsidRDefault="000C48DD" w:rsidP="000C48DD">
      <w:pPr>
        <w:rPr>
          <w:rFonts w:ascii="Bookman Old Style" w:hAnsi="Bookman Old Style" w:cs="Times New Roman"/>
          <w:sz w:val="24"/>
          <w:szCs w:val="24"/>
        </w:rPr>
      </w:pPr>
    </w:p>
    <w:p w14:paraId="4340F842" w14:textId="77777777" w:rsidR="00E033D9" w:rsidRPr="00E033D9" w:rsidRDefault="00E033D9" w:rsidP="000C48DD">
      <w:pPr>
        <w:rPr>
          <w:rFonts w:ascii="Bookman Old Style" w:hAnsi="Bookman Old Style" w:cs="Times New Roman"/>
          <w:sz w:val="24"/>
          <w:szCs w:val="24"/>
        </w:rPr>
      </w:pPr>
    </w:p>
    <w:p w14:paraId="4B390981" w14:textId="77777777" w:rsidR="001C5C4F" w:rsidRPr="00E033D9" w:rsidRDefault="000C48DD" w:rsidP="001C5C4F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29257D90" w14:textId="0A64B3E5" w:rsidR="00F77269" w:rsidRPr="00E033D9" w:rsidRDefault="001C5C4F" w:rsidP="00E033D9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F77269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A4E9E"/>
    <w:rsid w:val="000C48DD"/>
    <w:rsid w:val="0015180C"/>
    <w:rsid w:val="0019455A"/>
    <w:rsid w:val="001B4538"/>
    <w:rsid w:val="001C1E78"/>
    <w:rsid w:val="001C5C4F"/>
    <w:rsid w:val="001E2BA1"/>
    <w:rsid w:val="00227690"/>
    <w:rsid w:val="002718C1"/>
    <w:rsid w:val="002A23E4"/>
    <w:rsid w:val="002F615C"/>
    <w:rsid w:val="00337B99"/>
    <w:rsid w:val="0034269F"/>
    <w:rsid w:val="003878AD"/>
    <w:rsid w:val="0039664B"/>
    <w:rsid w:val="003C0C6A"/>
    <w:rsid w:val="004818D9"/>
    <w:rsid w:val="004A4273"/>
    <w:rsid w:val="004B3BAE"/>
    <w:rsid w:val="004E2C52"/>
    <w:rsid w:val="005203DF"/>
    <w:rsid w:val="005602EA"/>
    <w:rsid w:val="00565CB9"/>
    <w:rsid w:val="00581E37"/>
    <w:rsid w:val="00584FA1"/>
    <w:rsid w:val="005B4F75"/>
    <w:rsid w:val="005C4226"/>
    <w:rsid w:val="005E5C27"/>
    <w:rsid w:val="00607E83"/>
    <w:rsid w:val="00620CDB"/>
    <w:rsid w:val="00652F90"/>
    <w:rsid w:val="00672BD1"/>
    <w:rsid w:val="00675A28"/>
    <w:rsid w:val="006817CC"/>
    <w:rsid w:val="006875A7"/>
    <w:rsid w:val="006A094A"/>
    <w:rsid w:val="00702B7E"/>
    <w:rsid w:val="00716892"/>
    <w:rsid w:val="00722C7A"/>
    <w:rsid w:val="007520BC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E437F"/>
    <w:rsid w:val="00940365"/>
    <w:rsid w:val="00957FFE"/>
    <w:rsid w:val="009C4110"/>
    <w:rsid w:val="009E4796"/>
    <w:rsid w:val="009F65BC"/>
    <w:rsid w:val="00A21B43"/>
    <w:rsid w:val="00A37942"/>
    <w:rsid w:val="00A643D7"/>
    <w:rsid w:val="00AA0EB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45A25"/>
    <w:rsid w:val="00D533D1"/>
    <w:rsid w:val="00D558E5"/>
    <w:rsid w:val="00D56C43"/>
    <w:rsid w:val="00D61B25"/>
    <w:rsid w:val="00E033D9"/>
    <w:rsid w:val="00E15F43"/>
    <w:rsid w:val="00EA7B3E"/>
    <w:rsid w:val="00F13D24"/>
    <w:rsid w:val="00F454C3"/>
    <w:rsid w:val="00F63656"/>
    <w:rsid w:val="00F77269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ep.solangealmeida@al.ma.le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2</cp:revision>
  <cp:lastPrinted>2023-10-18T18:51:00Z</cp:lastPrinted>
  <dcterms:created xsi:type="dcterms:W3CDTF">2025-04-07T13:44:00Z</dcterms:created>
  <dcterms:modified xsi:type="dcterms:W3CDTF">2025-04-07T13:44:00Z</dcterms:modified>
</cp:coreProperties>
</file>