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7E3C2" w14:textId="77777777" w:rsidR="009D2EC3" w:rsidRDefault="009D2EC3" w:rsidP="009D2EC3">
      <w:pPr>
        <w:pStyle w:val="Corpodetexto"/>
        <w:spacing w:before="90"/>
      </w:pPr>
      <w:r>
        <w:t>PROJETO DE 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XXXXXXXX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2025</w:t>
      </w:r>
    </w:p>
    <w:p w14:paraId="14696A5D" w14:textId="77777777" w:rsidR="009D2EC3" w:rsidRDefault="009D2EC3" w:rsidP="009D2EC3">
      <w:pPr>
        <w:pStyle w:val="Corpodetexto"/>
        <w:spacing w:before="2"/>
      </w:pPr>
    </w:p>
    <w:p w14:paraId="2B221FF1" w14:textId="6CD936E7" w:rsidR="009D2EC3" w:rsidRDefault="003D4297" w:rsidP="009D2EC3">
      <w:pPr>
        <w:pStyle w:val="Corpodetexto"/>
        <w:spacing w:before="2"/>
        <w:ind w:left="4536"/>
        <w:jc w:val="both"/>
      </w:pPr>
      <w:r>
        <w:t>Dispõe sobre a criação do Programa Estadual de Fomento ao Empreendedorismo e Microcrédito</w:t>
      </w:r>
      <w:r w:rsidR="005A7753">
        <w:t>, e dá outras providências.</w:t>
      </w:r>
    </w:p>
    <w:p w14:paraId="641C1AA0" w14:textId="77777777" w:rsidR="00D84302" w:rsidRPr="00B1296F" w:rsidRDefault="00D84302" w:rsidP="009D2EC3">
      <w:pPr>
        <w:pStyle w:val="Corpodetexto"/>
        <w:spacing w:before="2"/>
        <w:ind w:left="4536"/>
        <w:jc w:val="both"/>
      </w:pPr>
    </w:p>
    <w:p w14:paraId="57303631" w14:textId="77777777" w:rsidR="009D2EC3" w:rsidRDefault="009D2EC3" w:rsidP="009D2EC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GOVERNADOR DO ESTADO DO MARANHÃO,</w:t>
      </w:r>
    </w:p>
    <w:p w14:paraId="3190BF17" w14:textId="77777777" w:rsidR="00D84302" w:rsidRDefault="00D84302" w:rsidP="009D2EC3">
      <w:pPr>
        <w:ind w:firstLine="567"/>
        <w:jc w:val="both"/>
        <w:rPr>
          <w:sz w:val="24"/>
          <w:szCs w:val="24"/>
        </w:rPr>
      </w:pPr>
    </w:p>
    <w:p w14:paraId="6F9BE73D" w14:textId="25365CBF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Faço saber a todos os seus habitantes que a Assembleia Legislativa do Estado decretou e eu sanciono a seguinte Lei:</w:t>
      </w:r>
    </w:p>
    <w:p w14:paraId="4B030F83" w14:textId="77777777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</w:t>
      </w:r>
    </w:p>
    <w:p w14:paraId="4F76F446" w14:textId="18FF9592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DISPOSIÇÕES GERAIS</w:t>
      </w:r>
    </w:p>
    <w:p w14:paraId="2019CF11" w14:textId="77777777" w:rsidR="00D84302" w:rsidRPr="00956D17" w:rsidRDefault="00D84302" w:rsidP="009D2EC3">
      <w:pPr>
        <w:jc w:val="center"/>
        <w:rPr>
          <w:b/>
          <w:bCs/>
          <w:sz w:val="24"/>
          <w:szCs w:val="24"/>
        </w:rPr>
      </w:pPr>
    </w:p>
    <w:p w14:paraId="2185F98C" w14:textId="1B82953B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1°</w:t>
      </w:r>
      <w:r>
        <w:rPr>
          <w:sz w:val="24"/>
          <w:szCs w:val="24"/>
        </w:rPr>
        <w:t xml:space="preserve">. </w:t>
      </w:r>
      <w:r w:rsidR="003D4297">
        <w:rPr>
          <w:sz w:val="24"/>
          <w:szCs w:val="24"/>
        </w:rPr>
        <w:t>Fica instituído o Programa Estadual de Fomento ao Empreendedorismo e Microcrédito</w:t>
      </w:r>
      <w:r w:rsidR="00A531C9">
        <w:rPr>
          <w:sz w:val="24"/>
          <w:szCs w:val="24"/>
        </w:rPr>
        <w:t>, com o objetivo de estimular a criação e o desenvolvimento de pequenos negócios e iniciativas empreendedoras no Estado do Maranhão, por meio do acesso facilitado ao microcrédito e da oferta de suporte técnico e gerencial.</w:t>
      </w:r>
    </w:p>
    <w:p w14:paraId="17A51CE9" w14:textId="7B6957A8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2°</w:t>
      </w:r>
      <w:r>
        <w:rPr>
          <w:sz w:val="24"/>
          <w:szCs w:val="24"/>
        </w:rPr>
        <w:t xml:space="preserve">. </w:t>
      </w:r>
      <w:r w:rsidR="00A531C9">
        <w:rPr>
          <w:sz w:val="24"/>
          <w:szCs w:val="24"/>
        </w:rPr>
        <w:t>São objetivos do Programa:</w:t>
      </w:r>
    </w:p>
    <w:p w14:paraId="3452C853" w14:textId="00523960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</w:t>
      </w:r>
      <w:r w:rsidR="00A531C9">
        <w:rPr>
          <w:sz w:val="24"/>
          <w:szCs w:val="24"/>
        </w:rPr>
        <w:t>Promover a inclusão produtiva e social de pessoas em situação de vulnerabilidade, incentivando a geração de trabalho e renda.</w:t>
      </w:r>
    </w:p>
    <w:p w14:paraId="66DBDC09" w14:textId="6904B5AE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</w:t>
      </w:r>
      <w:r>
        <w:rPr>
          <w:sz w:val="24"/>
          <w:szCs w:val="24"/>
        </w:rPr>
        <w:t xml:space="preserve"> – </w:t>
      </w:r>
      <w:r w:rsidR="00A531C9">
        <w:rPr>
          <w:sz w:val="24"/>
          <w:szCs w:val="24"/>
        </w:rPr>
        <w:t>Fomentar o desenvolvimento econômico local e regional, com ênfase em arranjos produtivos e cadeias de valor sustentáveis.</w:t>
      </w:r>
    </w:p>
    <w:p w14:paraId="1B9534D7" w14:textId="42A6C8EB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>
        <w:rPr>
          <w:sz w:val="24"/>
          <w:szCs w:val="24"/>
        </w:rPr>
        <w:t xml:space="preserve"> – </w:t>
      </w:r>
      <w:r w:rsidR="00A531C9">
        <w:rPr>
          <w:sz w:val="24"/>
          <w:szCs w:val="24"/>
        </w:rPr>
        <w:t xml:space="preserve">Capacitar empreendedores e microempreendedores individuais (MEIs) em gestão, finanças, </w:t>
      </w:r>
      <w:r w:rsidR="00A531C9">
        <w:rPr>
          <w:i/>
          <w:iCs/>
          <w:sz w:val="24"/>
          <w:szCs w:val="24"/>
        </w:rPr>
        <w:t>marketing</w:t>
      </w:r>
      <w:r w:rsidR="00A531C9">
        <w:rPr>
          <w:sz w:val="24"/>
          <w:szCs w:val="24"/>
        </w:rPr>
        <w:t xml:space="preserve"> e inovação.</w:t>
      </w:r>
    </w:p>
    <w:p w14:paraId="558F496E" w14:textId="19298E87" w:rsidR="00AF0972" w:rsidRDefault="00AF0972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>
        <w:rPr>
          <w:sz w:val="24"/>
          <w:szCs w:val="24"/>
        </w:rPr>
        <w:t xml:space="preserve"> – Ampliar e desburocratizar o acesso ao microcrédito orientado, em condi</w:t>
      </w:r>
      <w:r w:rsidR="00D84302">
        <w:rPr>
          <w:sz w:val="24"/>
          <w:szCs w:val="24"/>
        </w:rPr>
        <w:t>ç</w:t>
      </w:r>
      <w:r>
        <w:rPr>
          <w:sz w:val="24"/>
          <w:szCs w:val="24"/>
        </w:rPr>
        <w:t>ões adequadas à realidade dos pequenos empreendimentos.</w:t>
      </w:r>
    </w:p>
    <w:p w14:paraId="798AEA21" w14:textId="6A4D923A" w:rsidR="00AF0972" w:rsidRDefault="00AF0972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Estimular a formalização de negóci</w:t>
      </w:r>
      <w:r w:rsidR="00D84302">
        <w:rPr>
          <w:sz w:val="24"/>
          <w:szCs w:val="24"/>
        </w:rPr>
        <w:t>o</w:t>
      </w:r>
      <w:r>
        <w:rPr>
          <w:sz w:val="24"/>
          <w:szCs w:val="24"/>
        </w:rPr>
        <w:t>s e a regularização de atividades informais.</w:t>
      </w:r>
    </w:p>
    <w:p w14:paraId="1C74805F" w14:textId="205CC6C4" w:rsidR="00F90D48" w:rsidRDefault="00F90D48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3°</w:t>
      </w:r>
      <w:r>
        <w:rPr>
          <w:sz w:val="24"/>
          <w:szCs w:val="24"/>
        </w:rPr>
        <w:t>. Para os fins desta Lei, considera-se:</w:t>
      </w:r>
    </w:p>
    <w:p w14:paraId="5A6E55E1" w14:textId="2AD8280B" w:rsidR="00F90D48" w:rsidRDefault="00F90D48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Empreendedorismo: a capacidade de identificar oportunidades e criar, desenvolver e gerenciar um negócio, assumindo riscos e buscando inovação.</w:t>
      </w:r>
    </w:p>
    <w:p w14:paraId="229107B5" w14:textId="30453A79" w:rsidR="00F90D48" w:rsidRDefault="00F90D48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</w:t>
      </w:r>
      <w:r>
        <w:rPr>
          <w:sz w:val="24"/>
          <w:szCs w:val="24"/>
        </w:rPr>
        <w:t xml:space="preserve"> – Microcrédito: o crédito de pequeno valor, concedido a empreendedores formais e informais, com o objetivo de financiar atividades produtivas de pequeno porte</w:t>
      </w:r>
      <w:r w:rsidR="00D3586B">
        <w:rPr>
          <w:sz w:val="24"/>
          <w:szCs w:val="24"/>
        </w:rPr>
        <w:t>, acompanhado de orientação técnica.</w:t>
      </w:r>
    </w:p>
    <w:p w14:paraId="4757E46D" w14:textId="1C1B0604" w:rsidR="00A81551" w:rsidRDefault="00D3586B" w:rsidP="00A81551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</w:t>
      </w:r>
      <w:r w:rsidR="00F71C54">
        <w:rPr>
          <w:b/>
          <w:bCs/>
          <w:sz w:val="24"/>
          <w:szCs w:val="24"/>
        </w:rPr>
        <w:t>4</w:t>
      </w:r>
      <w:r w:rsidR="001F40D1">
        <w:rPr>
          <w:b/>
          <w:bCs/>
          <w:sz w:val="24"/>
          <w:szCs w:val="24"/>
        </w:rPr>
        <w:t>°</w:t>
      </w:r>
      <w:r w:rsidR="001F40D1">
        <w:rPr>
          <w:sz w:val="24"/>
          <w:szCs w:val="24"/>
        </w:rPr>
        <w:t xml:space="preserve"> O Programa terá como público-alvo:</w:t>
      </w:r>
    </w:p>
    <w:p w14:paraId="6B429C78" w14:textId="39BDB4A5" w:rsidR="001F40D1" w:rsidRDefault="001F40D1" w:rsidP="00A81551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Microempreendedores Individuais (MEIs).</w:t>
      </w:r>
    </w:p>
    <w:p w14:paraId="3A994F6B" w14:textId="16BBAE6A" w:rsidR="001F40D1" w:rsidRDefault="001F40D1" w:rsidP="00A81551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</w:t>
      </w:r>
      <w:r>
        <w:rPr>
          <w:sz w:val="24"/>
          <w:szCs w:val="24"/>
        </w:rPr>
        <w:t xml:space="preserve"> – Produtores rurais familiares.</w:t>
      </w:r>
    </w:p>
    <w:p w14:paraId="71194AF6" w14:textId="72A9FC68" w:rsidR="001F40D1" w:rsidRDefault="001F40D1" w:rsidP="00A81551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="00C5147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51479">
        <w:rPr>
          <w:sz w:val="24"/>
          <w:szCs w:val="24"/>
        </w:rPr>
        <w:t>Pequenos comerciantes e prestadores de serviços.</w:t>
      </w:r>
    </w:p>
    <w:p w14:paraId="39477F8F" w14:textId="5A3B7D2A" w:rsidR="00C51479" w:rsidRDefault="00C51479" w:rsidP="00A81551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>
        <w:rPr>
          <w:sz w:val="24"/>
          <w:szCs w:val="24"/>
        </w:rPr>
        <w:t xml:space="preserve"> – Cooperativas e associações de produção.</w:t>
      </w:r>
    </w:p>
    <w:p w14:paraId="5064538A" w14:textId="00B85909" w:rsidR="00C51479" w:rsidRPr="00C51479" w:rsidRDefault="00C51479" w:rsidP="00A81551">
      <w:pPr>
        <w:ind w:firstLine="567"/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Pessoas em situação de vulnerabilidade social com potencial empreendedor.</w:t>
      </w:r>
    </w:p>
    <w:p w14:paraId="43899A27" w14:textId="4BD6FF11" w:rsidR="009D2EC3" w:rsidRDefault="009D2EC3" w:rsidP="00A81551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II</w:t>
      </w:r>
    </w:p>
    <w:p w14:paraId="10EB91F4" w14:textId="1F8576FB" w:rsidR="009D2EC3" w:rsidRPr="0061428A" w:rsidRDefault="00070D09" w:rsidP="009D2EC3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C51479">
        <w:rPr>
          <w:b/>
          <w:bCs/>
          <w:sz w:val="24"/>
          <w:szCs w:val="24"/>
        </w:rPr>
        <w:t>AS AÇÕES ESTRATÉGICAS</w:t>
      </w:r>
    </w:p>
    <w:p w14:paraId="384AF191" w14:textId="2C15B5C8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</w:t>
      </w:r>
      <w:r w:rsidR="00C51479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°</w:t>
      </w:r>
      <w:r>
        <w:rPr>
          <w:sz w:val="24"/>
          <w:szCs w:val="24"/>
        </w:rPr>
        <w:t xml:space="preserve">. </w:t>
      </w:r>
      <w:r w:rsidR="00C51479">
        <w:rPr>
          <w:sz w:val="24"/>
          <w:szCs w:val="24"/>
        </w:rPr>
        <w:t>O Programa será implementado por meio das seguintes ações estratégicas</w:t>
      </w:r>
      <w:r w:rsidR="00B45918">
        <w:rPr>
          <w:sz w:val="24"/>
          <w:szCs w:val="24"/>
        </w:rPr>
        <w:t>:</w:t>
      </w:r>
    </w:p>
    <w:p w14:paraId="2E221CCC" w14:textId="06307B83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</w:t>
      </w:r>
      <w:r w:rsidR="00B45918">
        <w:rPr>
          <w:sz w:val="24"/>
          <w:szCs w:val="24"/>
        </w:rPr>
        <w:t>Oferta de linhas de microcrédito com taxas de juros reduzidas e prazos de pagamento flexíveis.</w:t>
      </w:r>
    </w:p>
    <w:p w14:paraId="6DB77EC5" w14:textId="38C8C3F8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II</w:t>
      </w:r>
      <w:r>
        <w:rPr>
          <w:sz w:val="24"/>
          <w:szCs w:val="24"/>
        </w:rPr>
        <w:t xml:space="preserve"> – </w:t>
      </w:r>
      <w:r w:rsidR="00AF0394">
        <w:rPr>
          <w:sz w:val="24"/>
          <w:szCs w:val="24"/>
        </w:rPr>
        <w:t>Disponibilização de cursos de capacitação e formação em gestão de negócios, finanças, vendas e planejamento estratégico.</w:t>
      </w:r>
    </w:p>
    <w:p w14:paraId="6DF5D574" w14:textId="213B8B5D" w:rsidR="00AF0394" w:rsidRDefault="009D2EC3" w:rsidP="00AF0394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>
        <w:rPr>
          <w:sz w:val="24"/>
          <w:szCs w:val="24"/>
        </w:rPr>
        <w:t xml:space="preserve"> – </w:t>
      </w:r>
      <w:r w:rsidR="00AF0394">
        <w:rPr>
          <w:sz w:val="24"/>
          <w:szCs w:val="24"/>
        </w:rPr>
        <w:t>Promoção de consultorias individuais e coletivas para aprimoramento da gestão e do modelo de negócios.</w:t>
      </w:r>
    </w:p>
    <w:p w14:paraId="207FD15D" w14:textId="02AB0CC6" w:rsidR="00FD7E4A" w:rsidRDefault="00CC7AC9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>
        <w:rPr>
          <w:sz w:val="24"/>
          <w:szCs w:val="24"/>
        </w:rPr>
        <w:t xml:space="preserve"> – </w:t>
      </w:r>
      <w:r w:rsidR="00157479">
        <w:rPr>
          <w:sz w:val="24"/>
          <w:szCs w:val="24"/>
        </w:rPr>
        <w:t>Incentivo à participação de feiras, eventos e mercados, facilitando o acesso a novos canais de comercialização.</w:t>
      </w:r>
    </w:p>
    <w:p w14:paraId="153F736D" w14:textId="0E5D5507" w:rsidR="00157479" w:rsidRDefault="00157479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Criação de redes de apoio e mentoria para empreendedores.</w:t>
      </w:r>
    </w:p>
    <w:p w14:paraId="1594B779" w14:textId="14382FCF" w:rsidR="00157479" w:rsidRPr="00157479" w:rsidRDefault="00157479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</w:t>
      </w:r>
      <w:r>
        <w:rPr>
          <w:sz w:val="24"/>
          <w:szCs w:val="24"/>
        </w:rPr>
        <w:t xml:space="preserve"> – Desenvolvimento de plataformas digitais e ferramentas tecnológicas para facilitar o acesso às informações e serviços do Programa.</w:t>
      </w:r>
    </w:p>
    <w:p w14:paraId="257AC9D2" w14:textId="77777777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III</w:t>
      </w:r>
    </w:p>
    <w:p w14:paraId="729D30FD" w14:textId="41670F5D" w:rsidR="009D2EC3" w:rsidRDefault="009D2EC3" w:rsidP="009D2EC3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172CBC">
        <w:rPr>
          <w:b/>
          <w:bCs/>
          <w:sz w:val="24"/>
          <w:szCs w:val="24"/>
        </w:rPr>
        <w:t>O FINANCIAMENTO</w:t>
      </w:r>
    </w:p>
    <w:p w14:paraId="136D407D" w14:textId="55F856D9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</w:t>
      </w:r>
      <w:r w:rsidR="001D221E">
        <w:rPr>
          <w:b/>
          <w:bCs/>
          <w:sz w:val="24"/>
          <w:szCs w:val="24"/>
        </w:rPr>
        <w:t>6</w:t>
      </w:r>
      <w:r w:rsidR="00101F84">
        <w:rPr>
          <w:b/>
          <w:bCs/>
          <w:sz w:val="24"/>
          <w:szCs w:val="24"/>
        </w:rPr>
        <w:t>°</w:t>
      </w:r>
      <w:r w:rsidR="00101F84">
        <w:rPr>
          <w:sz w:val="24"/>
          <w:szCs w:val="24"/>
        </w:rPr>
        <w:t xml:space="preserve">. </w:t>
      </w:r>
      <w:r w:rsidR="001D221E">
        <w:rPr>
          <w:sz w:val="24"/>
          <w:szCs w:val="24"/>
        </w:rPr>
        <w:t>As despesas decorrentes da execução desta Lei correrão à conta de dotações orçamentárias próprias do Estado do Maranhão, observadas as disposições da Lei Orçamentária Anual, da Lei de Diretrizes Orçamentárias e do</w:t>
      </w:r>
      <w:r w:rsidR="005A4656">
        <w:rPr>
          <w:sz w:val="24"/>
          <w:szCs w:val="24"/>
        </w:rPr>
        <w:t xml:space="preserve"> Plano Plurianual, bem como as normas de finanças públicas e de responsabilidade fiscal.</w:t>
      </w:r>
    </w:p>
    <w:p w14:paraId="4CCC1FE8" w14:textId="260A96EA" w:rsidR="009D2EC3" w:rsidRPr="005A4656" w:rsidRDefault="005A4656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Parágrafo Único</w:t>
      </w:r>
      <w:r>
        <w:rPr>
          <w:sz w:val="24"/>
          <w:szCs w:val="24"/>
        </w:rPr>
        <w:t>. Poderão ser celebrados convênios, acordos ou parcerias com a União, Municípios, instituições financeiras, setor privado e organismos nacionais e internacionais, para a consecução dos objetivos do Programa.</w:t>
      </w:r>
    </w:p>
    <w:p w14:paraId="09284F8F" w14:textId="2436AD6B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CAPÍTULO </w:t>
      </w:r>
      <w:r w:rsidR="006266E8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V</w:t>
      </w:r>
    </w:p>
    <w:p w14:paraId="6A80DE8A" w14:textId="77777777" w:rsidR="009D2EC3" w:rsidRPr="00583987" w:rsidRDefault="009D2EC3" w:rsidP="009D2EC3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DISPOSIÇÕES FINAIS</w:t>
      </w:r>
    </w:p>
    <w:p w14:paraId="6CE639CF" w14:textId="0288C73E" w:rsidR="009D2EC3" w:rsidRDefault="009D2EC3" w:rsidP="009D2EC3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1C4C32">
        <w:rPr>
          <w:b/>
          <w:bCs/>
        </w:rPr>
        <w:t>7</w:t>
      </w:r>
      <w:r>
        <w:rPr>
          <w:b/>
          <w:bCs/>
        </w:rPr>
        <w:t>°</w:t>
      </w:r>
      <w:r>
        <w:t xml:space="preserve">. </w:t>
      </w:r>
      <w:r w:rsidR="001A4A86">
        <w:t>O Programa Estadual de Fomento ao Empreendedorismo e Microcrédito será regulamentado por</w:t>
      </w:r>
      <w:r w:rsidR="00E60C71">
        <w:t xml:space="preserve"> Ato do Pod</w:t>
      </w:r>
      <w:r w:rsidR="00D84302">
        <w:t>er Executivo em até 90</w:t>
      </w:r>
      <w:r w:rsidR="00E60C71">
        <w:t xml:space="preserve"> dias.</w:t>
      </w:r>
    </w:p>
    <w:p w14:paraId="4C15777B" w14:textId="77777777" w:rsidR="001A4A86" w:rsidRDefault="009D2EC3" w:rsidP="001A4A86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FB33D3">
        <w:rPr>
          <w:b/>
          <w:bCs/>
        </w:rPr>
        <w:t>8°</w:t>
      </w:r>
      <w:r>
        <w:t xml:space="preserve">. </w:t>
      </w:r>
      <w:r w:rsidR="001A4A86">
        <w:t>Esta Lei entra em vigor na data de sua publicação.</w:t>
      </w:r>
    </w:p>
    <w:p w14:paraId="7FBBD519" w14:textId="6E957F79" w:rsidR="009D2EC3" w:rsidRDefault="009D2EC3" w:rsidP="001A4A86">
      <w:pPr>
        <w:pStyle w:val="Corpodetexto"/>
        <w:spacing w:before="2"/>
        <w:ind w:firstLine="567"/>
        <w:jc w:val="both"/>
      </w:pPr>
    </w:p>
    <w:p w14:paraId="63EB2980" w14:textId="77777777" w:rsidR="009D2EC3" w:rsidRDefault="009D2EC3" w:rsidP="009D2EC3">
      <w:pPr>
        <w:pStyle w:val="Corpodetexto"/>
        <w:spacing w:before="2"/>
        <w:jc w:val="center"/>
      </w:pPr>
      <w:r>
        <w:t>São Luís, XX de XXXXXX de 2025</w:t>
      </w:r>
    </w:p>
    <w:p w14:paraId="4FA3F26F" w14:textId="4E8C970A" w:rsidR="009D2EC3" w:rsidRDefault="009D2EC3" w:rsidP="009D2EC3">
      <w:pPr>
        <w:pStyle w:val="Corpodetexto"/>
        <w:spacing w:before="2"/>
      </w:pPr>
    </w:p>
    <w:p w14:paraId="028B43C3" w14:textId="77777777" w:rsidR="00D84302" w:rsidRDefault="00D84302" w:rsidP="009D2EC3">
      <w:pPr>
        <w:pStyle w:val="Corpodetexto"/>
        <w:spacing w:before="2"/>
      </w:pPr>
      <w:bookmarkStart w:id="0" w:name="_GoBack"/>
      <w:bookmarkEnd w:id="0"/>
    </w:p>
    <w:p w14:paraId="5F986B7B" w14:textId="54504BC5" w:rsidR="009D2EC3" w:rsidRDefault="009D2EC3" w:rsidP="009D2EC3">
      <w:pPr>
        <w:pStyle w:val="Corpodetexto"/>
        <w:spacing w:before="2"/>
        <w:jc w:val="center"/>
      </w:pPr>
      <w:r>
        <w:t>FERNANDO BRAIDE</w:t>
      </w:r>
    </w:p>
    <w:p w14:paraId="756041BF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p w14:paraId="08C72417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AC048D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1DB65830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7761F03E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034A6D5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9507A64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7F74307C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2774F3F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4CBF37CC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ECC5F6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6173F702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38D801B6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1C671DE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450B27D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803526B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127DB66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7BCA631A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644027EF" w14:textId="5D40B866" w:rsidR="009D2EC3" w:rsidRDefault="009D2EC3" w:rsidP="009D2EC3">
      <w:pPr>
        <w:pStyle w:val="Corpodetexto"/>
        <w:spacing w:before="2"/>
        <w:rPr>
          <w:b/>
          <w:bCs/>
        </w:rPr>
      </w:pPr>
    </w:p>
    <w:p w14:paraId="0C48E507" w14:textId="36F364D7" w:rsidR="009D2EC3" w:rsidRDefault="009D2EC3" w:rsidP="009D2E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JUSTIFICATIVA</w:t>
      </w:r>
    </w:p>
    <w:p w14:paraId="3270535D" w14:textId="77777777" w:rsidR="00D84302" w:rsidRDefault="00D84302" w:rsidP="009D2EC3">
      <w:pPr>
        <w:pStyle w:val="Corpodetexto"/>
        <w:spacing w:before="2"/>
        <w:jc w:val="center"/>
      </w:pPr>
    </w:p>
    <w:p w14:paraId="6F324343" w14:textId="4CDC353E" w:rsidR="005E6AAE" w:rsidRDefault="00E60C71" w:rsidP="009D2EC3">
      <w:pPr>
        <w:pStyle w:val="Corpodetexto"/>
        <w:spacing w:before="2"/>
        <w:ind w:firstLine="567"/>
        <w:jc w:val="both"/>
      </w:pPr>
      <w:r>
        <w:t>O Estado do Maranhão, apesar de suas riquezas naturais e grande potencial humano, enfrenta desafios persistentes relacionados ao desenvolvimento econômico e à inclusão social. Um dos principais obstáculos para a prosperidade generalizada é o acesso limitado a crédito formal e suporte técnico adequado para empreendedores de pequeno porte e para indivíduos que buscam gerar sua própria renda.</w:t>
      </w:r>
    </w:p>
    <w:p w14:paraId="392D99C8" w14:textId="59BB8AB7" w:rsidR="00937E16" w:rsidRDefault="00E60C71" w:rsidP="00937E16">
      <w:pPr>
        <w:pStyle w:val="Corpodetexto"/>
        <w:spacing w:before="2"/>
        <w:ind w:firstLine="567"/>
        <w:jc w:val="both"/>
      </w:pPr>
      <w:r>
        <w:t>Embora muitos maranhenses possuam um espírito empreendedor</w:t>
      </w:r>
      <w:r w:rsidR="00937E16">
        <w:t xml:space="preserve"> inato, frequentemente engajados em atividades econômicas informais, eles carecem das ferramentas, conhecimentos e recursos financeiros necessários para formalizar, expandir e sustentar seus empreendimentos. O microcrédito tem se provado um instrumento altamente eficaz em diversas </w:t>
      </w:r>
      <w:r w:rsidR="00CA0C73">
        <w:t>partes do mundo para promover a inclusão produtiva, especialmente entre populações vulneráveis.</w:t>
      </w:r>
    </w:p>
    <w:p w14:paraId="52C6FD62" w14:textId="41C47297" w:rsidR="00CA0C73" w:rsidRDefault="00CA0C73" w:rsidP="00937E16">
      <w:pPr>
        <w:pStyle w:val="Corpodetexto"/>
        <w:spacing w:before="2"/>
        <w:ind w:firstLine="567"/>
        <w:jc w:val="both"/>
      </w:pPr>
      <w:r>
        <w:t>Ao fornecer pequenos empréstimos adaptados às necessidades dos microempreendedores</w:t>
      </w:r>
      <w:r w:rsidR="00F67F5B">
        <w:t>, juntamente com orientação e capacitação essenciais, ele permite que as pessoas invistam em seus negócios</w:t>
      </w:r>
      <w:r w:rsidR="005F3842">
        <w:t>, melhorem suas condições de vida e contribuam para a economia local. Essa abordagem não apenas aborda a exclusão financeira, mas também empodera os indivíduos, promovendo a autossuficiência e a dignidade da pessoa humana.</w:t>
      </w:r>
    </w:p>
    <w:p w14:paraId="7596C66F" w14:textId="7E886F4C" w:rsidR="005F3842" w:rsidRDefault="005F3842" w:rsidP="00937E16">
      <w:pPr>
        <w:pStyle w:val="Corpodetexto"/>
        <w:spacing w:before="2"/>
        <w:ind w:firstLine="567"/>
        <w:jc w:val="both"/>
      </w:pPr>
      <w:r>
        <w:t xml:space="preserve">Este Projeto de Lei visa instituir o Programa Estadual de Fomento ao Empreendedorismo e Microcrédito, uma iniciativa abrangente que transcende a mera assistência financeira. Ele busca criar um ecossistema de apoio para microempreendedores, oferecendo microcrédito acessível, acompanhado de capacitação crucial em gestão de negócios, finanças e </w:t>
      </w:r>
      <w:r>
        <w:rPr>
          <w:i/>
          <w:iCs/>
        </w:rPr>
        <w:t>marketing</w:t>
      </w:r>
      <w:r>
        <w:t>.</w:t>
      </w:r>
    </w:p>
    <w:p w14:paraId="73597780" w14:textId="00616BAE" w:rsidR="005F3842" w:rsidRDefault="005F3842" w:rsidP="00937E16">
      <w:pPr>
        <w:pStyle w:val="Corpodetexto"/>
        <w:spacing w:before="2"/>
        <w:ind w:firstLine="567"/>
        <w:jc w:val="both"/>
      </w:pPr>
      <w:r>
        <w:t xml:space="preserve">Além disso, o Programa pretende facilitar o acesso desses pequenos negócios a mercados, incentivando sua formalização e integração em circuitos econômicos mais amplos. Ao focar em diversos segmentos, como microempreendedores individuais (MEIs), produtores rurais familiares e prestadores de serviços, o Programa </w:t>
      </w:r>
      <w:r w:rsidR="007B530F">
        <w:t>busca reduzir as desigualdades sociais e estimular o desenvolvimento regional.</w:t>
      </w:r>
    </w:p>
    <w:p w14:paraId="4462A209" w14:textId="29CC2141" w:rsidR="007B530F" w:rsidRPr="005F3842" w:rsidRDefault="007B530F" w:rsidP="00937E16">
      <w:pPr>
        <w:pStyle w:val="Corpodetexto"/>
        <w:spacing w:before="2"/>
        <w:ind w:firstLine="567"/>
        <w:jc w:val="both"/>
      </w:pPr>
      <w:r>
        <w:t xml:space="preserve">As ações propostas, como linhas de crédito subsidiadas e programas de capacitação, destinam-se a capacitar os cidadãos </w:t>
      </w:r>
      <w:r w:rsidR="009E02C1">
        <w:t xml:space="preserve">a construir negócios sustentáveis, gerando assim emprego e renda para si e para as comunidades. </w:t>
      </w:r>
      <w:r w:rsidR="00CC3A54">
        <w:t>Em sua, a criação do Programa Estadual de Fomento ao Empreendedorismo e Microcrédito é um imperativo estratégico para o Maranhão. Representa um passo concreto para liberar todo o potencial empreendedor de seus cidadãos, impulsionando o crescimento econômico inclusivo, reduzindo a pobreza e construindo uma sociedade mais próspera e equitativa para todos os maranhenses.</w:t>
      </w:r>
    </w:p>
    <w:p w14:paraId="25E0B029" w14:textId="1F49BEDB" w:rsidR="00990490" w:rsidRDefault="00990490" w:rsidP="009D2EC3">
      <w:pPr>
        <w:pStyle w:val="Corpodetexto"/>
        <w:spacing w:before="2"/>
        <w:ind w:firstLine="567"/>
        <w:jc w:val="both"/>
      </w:pPr>
      <w:r>
        <w:t xml:space="preserve">Deste modo, peço aos Nobres Colegas que apoiem esta iniciativa e </w:t>
      </w:r>
      <w:r w:rsidR="00F63D63">
        <w:t xml:space="preserve">que possamos contribuir para </w:t>
      </w:r>
      <w:r w:rsidR="00CC3A54">
        <w:t>desenvolvimento econômico e social do</w:t>
      </w:r>
      <w:r w:rsidR="00F63D63">
        <w:t xml:space="preserve"> Maranhão.</w:t>
      </w:r>
    </w:p>
    <w:p w14:paraId="12C994B4" w14:textId="77777777" w:rsidR="005A44C8" w:rsidRDefault="005A44C8" w:rsidP="005A44C8">
      <w:pPr>
        <w:pStyle w:val="Corpodetexto"/>
        <w:spacing w:before="2"/>
        <w:jc w:val="both"/>
      </w:pPr>
    </w:p>
    <w:p w14:paraId="5CE1ECB6" w14:textId="1A3AE6A9" w:rsidR="005A44C8" w:rsidRDefault="005A44C8" w:rsidP="005A44C8">
      <w:pPr>
        <w:pStyle w:val="Corpodetexto"/>
        <w:spacing w:before="2"/>
        <w:jc w:val="both"/>
      </w:pPr>
    </w:p>
    <w:p w14:paraId="60AFACFF" w14:textId="77777777" w:rsidR="00D84302" w:rsidRDefault="00D84302" w:rsidP="005A44C8">
      <w:pPr>
        <w:pStyle w:val="Corpodetexto"/>
        <w:spacing w:before="2"/>
        <w:jc w:val="both"/>
      </w:pPr>
    </w:p>
    <w:p w14:paraId="3E1EE816" w14:textId="2777B1E4" w:rsidR="005A44C8" w:rsidRDefault="005A44C8" w:rsidP="005A44C8">
      <w:pPr>
        <w:pStyle w:val="Corpodetexto"/>
        <w:spacing w:before="2"/>
        <w:jc w:val="center"/>
        <w:rPr>
          <w:b/>
          <w:bCs/>
        </w:rPr>
      </w:pPr>
      <w:r>
        <w:t>FERNANDO BRAIDE</w:t>
      </w:r>
    </w:p>
    <w:p w14:paraId="15B5A89A" w14:textId="333AFBC4" w:rsidR="005555D2" w:rsidRDefault="005A44C8" w:rsidP="00CC3A54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sectPr w:rsidR="005555D2">
      <w:headerReference w:type="default" r:id="rId8"/>
      <w:footerReference w:type="default" r:id="rId9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FE16B" w14:textId="77777777" w:rsidR="00F32C3D" w:rsidRDefault="00F32C3D">
      <w:r>
        <w:separator/>
      </w:r>
    </w:p>
  </w:endnote>
  <w:endnote w:type="continuationSeparator" w:id="0">
    <w:p w14:paraId="05F2D6A8" w14:textId="77777777" w:rsidR="00F32C3D" w:rsidRDefault="00F32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5A3D27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5A3D27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5A3D27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5A3D27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93521" w14:textId="77777777" w:rsidR="00F32C3D" w:rsidRDefault="00F32C3D">
      <w:r>
        <w:separator/>
      </w:r>
    </w:p>
  </w:footnote>
  <w:footnote w:type="continuationSeparator" w:id="0">
    <w:p w14:paraId="15A16F12" w14:textId="77777777" w:rsidR="00F32C3D" w:rsidRDefault="00F32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75552" w14:textId="62263AB5" w:rsidR="00DC5872" w:rsidRDefault="0091489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4CE82CEF">
              <wp:simplePos x="0" y="0"/>
              <wp:positionH relativeFrom="page">
                <wp:posOffset>1635125</wp:posOffset>
              </wp:positionH>
              <wp:positionV relativeFrom="page">
                <wp:posOffset>1153795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5A3D27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5A3D27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75pt;margin-top:90.8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" filled="f" stroked="f">
              <v:textbox inset="0,0,0,0">
                <w:txbxContent>
                  <w:p w14:paraId="637CBF52" w14:textId="77777777" w:rsidR="00DC5872" w:rsidRDefault="005A3D27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5A3D27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A3D27">
      <w:rPr>
        <w:noProof/>
        <w:lang w:val="pt-BR" w:eastAsia="pt-BR"/>
      </w:rPr>
      <w:drawing>
        <wp:anchor distT="0" distB="0" distL="0" distR="0" simplePos="0" relativeHeight="251657728" behindDoc="1" locked="0" layoutInCell="1" allowOverlap="1" wp14:anchorId="1C68BB02" wp14:editId="6715C4B4">
          <wp:simplePos x="0" y="0"/>
          <wp:positionH relativeFrom="page">
            <wp:posOffset>3341370</wp:posOffset>
          </wp:positionH>
          <wp:positionV relativeFrom="page">
            <wp:posOffset>287020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232E"/>
    <w:multiLevelType w:val="hybridMultilevel"/>
    <w:tmpl w:val="6B004240"/>
    <w:lvl w:ilvl="0" w:tplc="A7C8386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72"/>
    <w:rsid w:val="00013A1A"/>
    <w:rsid w:val="00015D67"/>
    <w:rsid w:val="000252F3"/>
    <w:rsid w:val="000324CC"/>
    <w:rsid w:val="00037C13"/>
    <w:rsid w:val="00045C97"/>
    <w:rsid w:val="000517BB"/>
    <w:rsid w:val="000559B3"/>
    <w:rsid w:val="000613FF"/>
    <w:rsid w:val="00064038"/>
    <w:rsid w:val="00064F64"/>
    <w:rsid w:val="00065F77"/>
    <w:rsid w:val="00070D09"/>
    <w:rsid w:val="00072868"/>
    <w:rsid w:val="00075996"/>
    <w:rsid w:val="00075DD5"/>
    <w:rsid w:val="00086A78"/>
    <w:rsid w:val="00097C32"/>
    <w:rsid w:val="000C062C"/>
    <w:rsid w:val="000C5562"/>
    <w:rsid w:val="000D0554"/>
    <w:rsid w:val="000D0805"/>
    <w:rsid w:val="000D0DB9"/>
    <w:rsid w:val="000F79FA"/>
    <w:rsid w:val="00101F84"/>
    <w:rsid w:val="00106AD3"/>
    <w:rsid w:val="00114CF0"/>
    <w:rsid w:val="00116733"/>
    <w:rsid w:val="0012730F"/>
    <w:rsid w:val="00130BDA"/>
    <w:rsid w:val="001341D0"/>
    <w:rsid w:val="00135171"/>
    <w:rsid w:val="001370B7"/>
    <w:rsid w:val="00142447"/>
    <w:rsid w:val="00157479"/>
    <w:rsid w:val="0016638D"/>
    <w:rsid w:val="00167CEC"/>
    <w:rsid w:val="00172CBC"/>
    <w:rsid w:val="00174417"/>
    <w:rsid w:val="00177387"/>
    <w:rsid w:val="00187B98"/>
    <w:rsid w:val="001A1A9B"/>
    <w:rsid w:val="001A4A86"/>
    <w:rsid w:val="001A4C4F"/>
    <w:rsid w:val="001B79D5"/>
    <w:rsid w:val="001C04D7"/>
    <w:rsid w:val="001C4C32"/>
    <w:rsid w:val="001D221E"/>
    <w:rsid w:val="001D3534"/>
    <w:rsid w:val="001D3BD9"/>
    <w:rsid w:val="001E2BAB"/>
    <w:rsid w:val="001E2F27"/>
    <w:rsid w:val="001E7238"/>
    <w:rsid w:val="001F3BDD"/>
    <w:rsid w:val="001F40D1"/>
    <w:rsid w:val="0020326B"/>
    <w:rsid w:val="002033B5"/>
    <w:rsid w:val="0021174B"/>
    <w:rsid w:val="00212BAE"/>
    <w:rsid w:val="00213E27"/>
    <w:rsid w:val="00217D75"/>
    <w:rsid w:val="00217DCB"/>
    <w:rsid w:val="002221BB"/>
    <w:rsid w:val="0022606F"/>
    <w:rsid w:val="00231CE6"/>
    <w:rsid w:val="00233CF3"/>
    <w:rsid w:val="00234CE5"/>
    <w:rsid w:val="00235A2D"/>
    <w:rsid w:val="00246FCC"/>
    <w:rsid w:val="00264E0F"/>
    <w:rsid w:val="002728DB"/>
    <w:rsid w:val="00274A9B"/>
    <w:rsid w:val="002767C9"/>
    <w:rsid w:val="00282E7C"/>
    <w:rsid w:val="00295F8A"/>
    <w:rsid w:val="002B1EB1"/>
    <w:rsid w:val="002B7B13"/>
    <w:rsid w:val="002C2B62"/>
    <w:rsid w:val="002E43A1"/>
    <w:rsid w:val="002E5483"/>
    <w:rsid w:val="002E63AE"/>
    <w:rsid w:val="002F4378"/>
    <w:rsid w:val="002F577F"/>
    <w:rsid w:val="00302DA2"/>
    <w:rsid w:val="0032321D"/>
    <w:rsid w:val="0032351E"/>
    <w:rsid w:val="003243AB"/>
    <w:rsid w:val="003256D7"/>
    <w:rsid w:val="00331972"/>
    <w:rsid w:val="00332FDE"/>
    <w:rsid w:val="00340C32"/>
    <w:rsid w:val="0034192C"/>
    <w:rsid w:val="00345CDF"/>
    <w:rsid w:val="00355574"/>
    <w:rsid w:val="003559F0"/>
    <w:rsid w:val="00367460"/>
    <w:rsid w:val="003753D9"/>
    <w:rsid w:val="00385FF2"/>
    <w:rsid w:val="00392B56"/>
    <w:rsid w:val="003933F1"/>
    <w:rsid w:val="003A1EF8"/>
    <w:rsid w:val="003A67AC"/>
    <w:rsid w:val="003C5078"/>
    <w:rsid w:val="003C5808"/>
    <w:rsid w:val="003C6B85"/>
    <w:rsid w:val="003C7BD1"/>
    <w:rsid w:val="003D4297"/>
    <w:rsid w:val="003E3FF3"/>
    <w:rsid w:val="003F1F43"/>
    <w:rsid w:val="0040450D"/>
    <w:rsid w:val="00411026"/>
    <w:rsid w:val="00411F6F"/>
    <w:rsid w:val="00421350"/>
    <w:rsid w:val="0042151F"/>
    <w:rsid w:val="00442F6E"/>
    <w:rsid w:val="00446886"/>
    <w:rsid w:val="0044792D"/>
    <w:rsid w:val="00450B8B"/>
    <w:rsid w:val="00451CAA"/>
    <w:rsid w:val="00453D70"/>
    <w:rsid w:val="00475E2A"/>
    <w:rsid w:val="0048090F"/>
    <w:rsid w:val="004811EA"/>
    <w:rsid w:val="00487EC2"/>
    <w:rsid w:val="004958A8"/>
    <w:rsid w:val="00495DE0"/>
    <w:rsid w:val="004A2A80"/>
    <w:rsid w:val="004A3933"/>
    <w:rsid w:val="004B00A9"/>
    <w:rsid w:val="004B3CCE"/>
    <w:rsid w:val="004C0F8E"/>
    <w:rsid w:val="004D13CC"/>
    <w:rsid w:val="004D537F"/>
    <w:rsid w:val="004E6C1C"/>
    <w:rsid w:val="004F766D"/>
    <w:rsid w:val="00511DC9"/>
    <w:rsid w:val="00521CC5"/>
    <w:rsid w:val="005221FF"/>
    <w:rsid w:val="0053251D"/>
    <w:rsid w:val="00535F2A"/>
    <w:rsid w:val="005415AD"/>
    <w:rsid w:val="00550DC4"/>
    <w:rsid w:val="005555D2"/>
    <w:rsid w:val="005565BC"/>
    <w:rsid w:val="005766AB"/>
    <w:rsid w:val="00583987"/>
    <w:rsid w:val="005937E1"/>
    <w:rsid w:val="00594819"/>
    <w:rsid w:val="0059541A"/>
    <w:rsid w:val="00597702"/>
    <w:rsid w:val="005A0111"/>
    <w:rsid w:val="005A2518"/>
    <w:rsid w:val="005A3D27"/>
    <w:rsid w:val="005A44C8"/>
    <w:rsid w:val="005A4656"/>
    <w:rsid w:val="005A7753"/>
    <w:rsid w:val="005B6D29"/>
    <w:rsid w:val="005B7B31"/>
    <w:rsid w:val="005C3624"/>
    <w:rsid w:val="005C5DC6"/>
    <w:rsid w:val="005C66D0"/>
    <w:rsid w:val="005D0729"/>
    <w:rsid w:val="005D3AA6"/>
    <w:rsid w:val="005E0CEE"/>
    <w:rsid w:val="005E6AAE"/>
    <w:rsid w:val="005E7B79"/>
    <w:rsid w:val="005F2B97"/>
    <w:rsid w:val="005F3842"/>
    <w:rsid w:val="0061428A"/>
    <w:rsid w:val="006266E8"/>
    <w:rsid w:val="00641820"/>
    <w:rsid w:val="00653BB7"/>
    <w:rsid w:val="00654B10"/>
    <w:rsid w:val="00655142"/>
    <w:rsid w:val="00661687"/>
    <w:rsid w:val="00666153"/>
    <w:rsid w:val="00667C7B"/>
    <w:rsid w:val="00671AF2"/>
    <w:rsid w:val="00683487"/>
    <w:rsid w:val="00691C53"/>
    <w:rsid w:val="0069200D"/>
    <w:rsid w:val="006A58E0"/>
    <w:rsid w:val="006B59EF"/>
    <w:rsid w:val="006C36E2"/>
    <w:rsid w:val="006C4608"/>
    <w:rsid w:val="006C672D"/>
    <w:rsid w:val="006D241C"/>
    <w:rsid w:val="006D4F4B"/>
    <w:rsid w:val="006E0221"/>
    <w:rsid w:val="006E3D80"/>
    <w:rsid w:val="007060C8"/>
    <w:rsid w:val="0070663E"/>
    <w:rsid w:val="00710138"/>
    <w:rsid w:val="00714127"/>
    <w:rsid w:val="007319EE"/>
    <w:rsid w:val="007333EC"/>
    <w:rsid w:val="00737AD4"/>
    <w:rsid w:val="00740F3D"/>
    <w:rsid w:val="00742FC2"/>
    <w:rsid w:val="00743820"/>
    <w:rsid w:val="0074670C"/>
    <w:rsid w:val="00760E8D"/>
    <w:rsid w:val="00765307"/>
    <w:rsid w:val="00766EFD"/>
    <w:rsid w:val="00766F55"/>
    <w:rsid w:val="0076729A"/>
    <w:rsid w:val="007707A2"/>
    <w:rsid w:val="00770A7F"/>
    <w:rsid w:val="00774759"/>
    <w:rsid w:val="00791D9E"/>
    <w:rsid w:val="007B4DFD"/>
    <w:rsid w:val="007B530F"/>
    <w:rsid w:val="007C0A66"/>
    <w:rsid w:val="007D11C3"/>
    <w:rsid w:val="007F1DAC"/>
    <w:rsid w:val="00800012"/>
    <w:rsid w:val="0080135C"/>
    <w:rsid w:val="00803E89"/>
    <w:rsid w:val="0081704B"/>
    <w:rsid w:val="00817C1E"/>
    <w:rsid w:val="00822C7A"/>
    <w:rsid w:val="00825627"/>
    <w:rsid w:val="00832653"/>
    <w:rsid w:val="008336E2"/>
    <w:rsid w:val="00851F11"/>
    <w:rsid w:val="008546BD"/>
    <w:rsid w:val="00854711"/>
    <w:rsid w:val="00855D6F"/>
    <w:rsid w:val="0086078D"/>
    <w:rsid w:val="00863425"/>
    <w:rsid w:val="008644AA"/>
    <w:rsid w:val="008669FA"/>
    <w:rsid w:val="00866C9C"/>
    <w:rsid w:val="0087011F"/>
    <w:rsid w:val="008706FF"/>
    <w:rsid w:val="008731E7"/>
    <w:rsid w:val="00873784"/>
    <w:rsid w:val="00876F5E"/>
    <w:rsid w:val="00885DA1"/>
    <w:rsid w:val="008870D3"/>
    <w:rsid w:val="00890150"/>
    <w:rsid w:val="00890369"/>
    <w:rsid w:val="00890BC1"/>
    <w:rsid w:val="0089205A"/>
    <w:rsid w:val="00896286"/>
    <w:rsid w:val="00897FBE"/>
    <w:rsid w:val="008A3E37"/>
    <w:rsid w:val="008A6BB3"/>
    <w:rsid w:val="008C3F64"/>
    <w:rsid w:val="008D1C59"/>
    <w:rsid w:val="008D25DA"/>
    <w:rsid w:val="008E38BA"/>
    <w:rsid w:val="008E7D79"/>
    <w:rsid w:val="008F1FA4"/>
    <w:rsid w:val="008F4084"/>
    <w:rsid w:val="00902F1C"/>
    <w:rsid w:val="00904118"/>
    <w:rsid w:val="00910DDD"/>
    <w:rsid w:val="00914894"/>
    <w:rsid w:val="00922AB0"/>
    <w:rsid w:val="00930E50"/>
    <w:rsid w:val="00934AB9"/>
    <w:rsid w:val="009365D4"/>
    <w:rsid w:val="00937619"/>
    <w:rsid w:val="00937E16"/>
    <w:rsid w:val="00953455"/>
    <w:rsid w:val="00956083"/>
    <w:rsid w:val="00956D17"/>
    <w:rsid w:val="00957A6A"/>
    <w:rsid w:val="00975D8D"/>
    <w:rsid w:val="00990490"/>
    <w:rsid w:val="00994122"/>
    <w:rsid w:val="009A1BC1"/>
    <w:rsid w:val="009B6FCE"/>
    <w:rsid w:val="009C701C"/>
    <w:rsid w:val="009D2EC3"/>
    <w:rsid w:val="009D3B69"/>
    <w:rsid w:val="009D3D52"/>
    <w:rsid w:val="009D531C"/>
    <w:rsid w:val="009E02C1"/>
    <w:rsid w:val="009E1057"/>
    <w:rsid w:val="009E19A3"/>
    <w:rsid w:val="009E3B14"/>
    <w:rsid w:val="009E57AC"/>
    <w:rsid w:val="009F70A9"/>
    <w:rsid w:val="00A104A9"/>
    <w:rsid w:val="00A1069F"/>
    <w:rsid w:val="00A25A1F"/>
    <w:rsid w:val="00A324CE"/>
    <w:rsid w:val="00A33147"/>
    <w:rsid w:val="00A33D3A"/>
    <w:rsid w:val="00A368C4"/>
    <w:rsid w:val="00A4504F"/>
    <w:rsid w:val="00A47F78"/>
    <w:rsid w:val="00A47FA6"/>
    <w:rsid w:val="00A531C9"/>
    <w:rsid w:val="00A5471D"/>
    <w:rsid w:val="00A560F6"/>
    <w:rsid w:val="00A56AEB"/>
    <w:rsid w:val="00A672F0"/>
    <w:rsid w:val="00A732AB"/>
    <w:rsid w:val="00A74EB8"/>
    <w:rsid w:val="00A76AAF"/>
    <w:rsid w:val="00A81551"/>
    <w:rsid w:val="00AA085A"/>
    <w:rsid w:val="00AA375E"/>
    <w:rsid w:val="00AB30C5"/>
    <w:rsid w:val="00AC592A"/>
    <w:rsid w:val="00AD4CB1"/>
    <w:rsid w:val="00AE15A1"/>
    <w:rsid w:val="00AE2B62"/>
    <w:rsid w:val="00AF0394"/>
    <w:rsid w:val="00AF0972"/>
    <w:rsid w:val="00AF348F"/>
    <w:rsid w:val="00AF410B"/>
    <w:rsid w:val="00AF41D1"/>
    <w:rsid w:val="00AF630F"/>
    <w:rsid w:val="00B07815"/>
    <w:rsid w:val="00B1296F"/>
    <w:rsid w:val="00B16840"/>
    <w:rsid w:val="00B20B76"/>
    <w:rsid w:val="00B235AC"/>
    <w:rsid w:val="00B24AE5"/>
    <w:rsid w:val="00B34F40"/>
    <w:rsid w:val="00B37D35"/>
    <w:rsid w:val="00B424C1"/>
    <w:rsid w:val="00B43385"/>
    <w:rsid w:val="00B45918"/>
    <w:rsid w:val="00B67350"/>
    <w:rsid w:val="00B80F12"/>
    <w:rsid w:val="00B83341"/>
    <w:rsid w:val="00B83EA9"/>
    <w:rsid w:val="00B9145B"/>
    <w:rsid w:val="00B96CE3"/>
    <w:rsid w:val="00BA4C15"/>
    <w:rsid w:val="00BB3D4A"/>
    <w:rsid w:val="00BC37CD"/>
    <w:rsid w:val="00BD23A7"/>
    <w:rsid w:val="00BD4B9C"/>
    <w:rsid w:val="00BE117D"/>
    <w:rsid w:val="00BE1B53"/>
    <w:rsid w:val="00BE314A"/>
    <w:rsid w:val="00BF3013"/>
    <w:rsid w:val="00C06E5C"/>
    <w:rsid w:val="00C143D7"/>
    <w:rsid w:val="00C164B9"/>
    <w:rsid w:val="00C24669"/>
    <w:rsid w:val="00C24EB9"/>
    <w:rsid w:val="00C32002"/>
    <w:rsid w:val="00C51479"/>
    <w:rsid w:val="00C62E91"/>
    <w:rsid w:val="00C64D2D"/>
    <w:rsid w:val="00C662D0"/>
    <w:rsid w:val="00C74878"/>
    <w:rsid w:val="00C80C00"/>
    <w:rsid w:val="00C83135"/>
    <w:rsid w:val="00CA0C73"/>
    <w:rsid w:val="00CA2DE5"/>
    <w:rsid w:val="00CA76BA"/>
    <w:rsid w:val="00CA7858"/>
    <w:rsid w:val="00CB02FA"/>
    <w:rsid w:val="00CB042C"/>
    <w:rsid w:val="00CB1D7A"/>
    <w:rsid w:val="00CB66C9"/>
    <w:rsid w:val="00CB7720"/>
    <w:rsid w:val="00CC360A"/>
    <w:rsid w:val="00CC3A54"/>
    <w:rsid w:val="00CC52B5"/>
    <w:rsid w:val="00CC7AC9"/>
    <w:rsid w:val="00CD3844"/>
    <w:rsid w:val="00CD3AC4"/>
    <w:rsid w:val="00CD4987"/>
    <w:rsid w:val="00CD6F22"/>
    <w:rsid w:val="00CE3B72"/>
    <w:rsid w:val="00CE42DF"/>
    <w:rsid w:val="00CF384E"/>
    <w:rsid w:val="00D055DD"/>
    <w:rsid w:val="00D070DB"/>
    <w:rsid w:val="00D074D0"/>
    <w:rsid w:val="00D271C9"/>
    <w:rsid w:val="00D34D9F"/>
    <w:rsid w:val="00D3586B"/>
    <w:rsid w:val="00D435E0"/>
    <w:rsid w:val="00D4584C"/>
    <w:rsid w:val="00D53C05"/>
    <w:rsid w:val="00D705B5"/>
    <w:rsid w:val="00D84302"/>
    <w:rsid w:val="00D847AF"/>
    <w:rsid w:val="00DC2118"/>
    <w:rsid w:val="00DC44DF"/>
    <w:rsid w:val="00DC5872"/>
    <w:rsid w:val="00DC59FD"/>
    <w:rsid w:val="00DC6550"/>
    <w:rsid w:val="00DD2863"/>
    <w:rsid w:val="00DD689B"/>
    <w:rsid w:val="00DF391C"/>
    <w:rsid w:val="00DF42DF"/>
    <w:rsid w:val="00E01C76"/>
    <w:rsid w:val="00E0343C"/>
    <w:rsid w:val="00E0639C"/>
    <w:rsid w:val="00E10EE6"/>
    <w:rsid w:val="00E11494"/>
    <w:rsid w:val="00E12D6A"/>
    <w:rsid w:val="00E156F4"/>
    <w:rsid w:val="00E20BD3"/>
    <w:rsid w:val="00E35205"/>
    <w:rsid w:val="00E36776"/>
    <w:rsid w:val="00E36ADB"/>
    <w:rsid w:val="00E427D3"/>
    <w:rsid w:val="00E51550"/>
    <w:rsid w:val="00E60C71"/>
    <w:rsid w:val="00E738C1"/>
    <w:rsid w:val="00E82FCF"/>
    <w:rsid w:val="00E9543F"/>
    <w:rsid w:val="00EA384B"/>
    <w:rsid w:val="00EB43E1"/>
    <w:rsid w:val="00EB78B0"/>
    <w:rsid w:val="00EB7B0B"/>
    <w:rsid w:val="00EC2F82"/>
    <w:rsid w:val="00EC3D0C"/>
    <w:rsid w:val="00ED07B2"/>
    <w:rsid w:val="00ED1179"/>
    <w:rsid w:val="00ED2BB8"/>
    <w:rsid w:val="00ED6720"/>
    <w:rsid w:val="00EE2D09"/>
    <w:rsid w:val="00EE561E"/>
    <w:rsid w:val="00EE7869"/>
    <w:rsid w:val="00EF34CC"/>
    <w:rsid w:val="00F03E75"/>
    <w:rsid w:val="00F041C8"/>
    <w:rsid w:val="00F079AE"/>
    <w:rsid w:val="00F1328C"/>
    <w:rsid w:val="00F25DCC"/>
    <w:rsid w:val="00F329EC"/>
    <w:rsid w:val="00F32C3D"/>
    <w:rsid w:val="00F36FB9"/>
    <w:rsid w:val="00F37223"/>
    <w:rsid w:val="00F55550"/>
    <w:rsid w:val="00F5787B"/>
    <w:rsid w:val="00F63D63"/>
    <w:rsid w:val="00F64A76"/>
    <w:rsid w:val="00F6621B"/>
    <w:rsid w:val="00F66BE0"/>
    <w:rsid w:val="00F67F5B"/>
    <w:rsid w:val="00F71159"/>
    <w:rsid w:val="00F71358"/>
    <w:rsid w:val="00F71C54"/>
    <w:rsid w:val="00F74B2B"/>
    <w:rsid w:val="00F774F8"/>
    <w:rsid w:val="00F8178C"/>
    <w:rsid w:val="00F90D48"/>
    <w:rsid w:val="00FA1134"/>
    <w:rsid w:val="00FB0871"/>
    <w:rsid w:val="00FB33D3"/>
    <w:rsid w:val="00FC305F"/>
    <w:rsid w:val="00FC36B2"/>
    <w:rsid w:val="00FC576F"/>
    <w:rsid w:val="00FD7E4A"/>
    <w:rsid w:val="00FE6330"/>
    <w:rsid w:val="00FF1FE5"/>
    <w:rsid w:val="00FF54CC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7C0A6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89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89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3FB87-4148-4D1B-AF34-5CA57D586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Fernando</cp:lastModifiedBy>
  <cp:revision>31</cp:revision>
  <dcterms:created xsi:type="dcterms:W3CDTF">2025-06-12T22:54:00Z</dcterms:created>
  <dcterms:modified xsi:type="dcterms:W3CDTF">2025-06-25T00:05:00Z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