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02D5B" w14:textId="6698271E" w:rsidR="005D721E" w:rsidRPr="004C6F9F" w:rsidRDefault="00DE6440" w:rsidP="005D721E">
      <w:pPr>
        <w:pStyle w:val="NormalWeb"/>
        <w:spacing w:before="120" w:beforeAutospacing="0" w:line="288" w:lineRule="auto"/>
        <w:ind w:firstLine="708"/>
        <w:jc w:val="center"/>
        <w:rPr>
          <w:rFonts w:ascii="Arial" w:hAnsi="Arial" w:cs="Arial"/>
          <w:b/>
          <w:bCs/>
        </w:rPr>
      </w:pPr>
      <w:r w:rsidRPr="220EEF4F">
        <w:rPr>
          <w:rFonts w:ascii="Arial" w:hAnsi="Arial" w:cs="Arial"/>
          <w:b/>
          <w:bCs/>
        </w:rPr>
        <w:t>INDICAÇÃO</w:t>
      </w:r>
      <w:r w:rsidR="005D721E" w:rsidRPr="220EEF4F">
        <w:rPr>
          <w:rFonts w:ascii="Arial" w:hAnsi="Arial" w:cs="Arial"/>
          <w:b/>
          <w:bCs/>
        </w:rPr>
        <w:t xml:space="preserve"> Nº _______/202</w:t>
      </w:r>
      <w:r w:rsidR="005B4FA1" w:rsidRPr="220EEF4F">
        <w:rPr>
          <w:rFonts w:ascii="Arial" w:hAnsi="Arial" w:cs="Arial"/>
          <w:b/>
          <w:bCs/>
        </w:rPr>
        <w:t>5</w:t>
      </w:r>
    </w:p>
    <w:p w14:paraId="4B791C4E" w14:textId="339A90A1" w:rsidR="220EEF4F" w:rsidRDefault="220EEF4F" w:rsidP="220EEF4F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</w:p>
    <w:p w14:paraId="0B68EF3A" w14:textId="63F1BC35" w:rsidR="005D721E" w:rsidRPr="004C6F9F" w:rsidRDefault="005D721E" w:rsidP="220EEF4F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220EEF4F">
        <w:rPr>
          <w:rFonts w:ascii="Arial" w:hAnsi="Arial" w:cs="Arial"/>
        </w:rPr>
        <w:t>Senhora Presidente, </w:t>
      </w:r>
    </w:p>
    <w:p w14:paraId="478B73ED" w14:textId="6540C94E" w:rsidR="220EEF4F" w:rsidRDefault="220EEF4F" w:rsidP="220EEF4F">
      <w:pPr>
        <w:pStyle w:val="NormalWeb"/>
        <w:spacing w:before="120" w:beforeAutospacing="0" w:after="120" w:afterAutospacing="0" w:line="288" w:lineRule="auto"/>
        <w:ind w:firstLine="709"/>
        <w:jc w:val="both"/>
        <w:rPr>
          <w:rFonts w:ascii="Arial" w:hAnsi="Arial" w:cs="Arial"/>
        </w:rPr>
      </w:pPr>
    </w:p>
    <w:p w14:paraId="5E77AA72" w14:textId="67CDABEB" w:rsidR="00A63822" w:rsidRDefault="009C6D61" w:rsidP="00A63822">
      <w:pPr>
        <w:pStyle w:val="NormalWeb"/>
        <w:spacing w:before="120" w:beforeAutospacing="0" w:after="120" w:afterAutospacing="0" w:line="288" w:lineRule="auto"/>
        <w:ind w:firstLine="709"/>
        <w:jc w:val="both"/>
        <w:rPr>
          <w:rFonts w:ascii="Arial" w:hAnsi="Arial" w:cs="Arial"/>
        </w:rPr>
      </w:pPr>
      <w:r w:rsidRPr="009C6D61">
        <w:rPr>
          <w:rFonts w:ascii="Arial" w:hAnsi="Arial" w:cs="Arial"/>
        </w:rPr>
        <w:t xml:space="preserve">Nos termos do Art. 152 do Regimento Interno da Assembleia Legislativa do Estado do Maranhão (ALEMA), apresento à apreciação desta Casa a seguinte Indicação, para que, após a devida tramitação, seja encaminhado ofício ao </w:t>
      </w:r>
      <w:r w:rsidRPr="009C6D61">
        <w:rPr>
          <w:rFonts w:ascii="Arial" w:hAnsi="Arial" w:cs="Arial"/>
          <w:b/>
          <w:bCs/>
        </w:rPr>
        <w:t>Excelentíssimo Senhor Governador do Estado do Maranhão</w:t>
      </w:r>
      <w:r w:rsidR="00577C4B">
        <w:rPr>
          <w:rFonts w:ascii="Arial" w:hAnsi="Arial" w:cs="Arial"/>
        </w:rPr>
        <w:t xml:space="preserve"> Carlos Brandão;</w:t>
      </w:r>
      <w:r w:rsidRPr="009C6D61">
        <w:rPr>
          <w:rFonts w:ascii="Arial" w:hAnsi="Arial" w:cs="Arial"/>
        </w:rPr>
        <w:t xml:space="preserve"> </w:t>
      </w:r>
      <w:r w:rsidR="00687189">
        <w:rPr>
          <w:rFonts w:ascii="Arial" w:hAnsi="Arial" w:cs="Arial"/>
        </w:rPr>
        <w:t xml:space="preserve">e </w:t>
      </w:r>
      <w:r w:rsidRPr="009C6D61">
        <w:rPr>
          <w:rFonts w:ascii="Arial" w:hAnsi="Arial" w:cs="Arial"/>
        </w:rPr>
        <w:t xml:space="preserve">ao </w:t>
      </w:r>
      <w:r w:rsidRPr="009C6D61">
        <w:rPr>
          <w:rFonts w:ascii="Arial" w:hAnsi="Arial" w:cs="Arial"/>
          <w:b/>
          <w:bCs/>
        </w:rPr>
        <w:t>Secretário de Estado da Saúde</w:t>
      </w:r>
      <w:r w:rsidRPr="009C6D61">
        <w:rPr>
          <w:rFonts w:ascii="Arial" w:hAnsi="Arial" w:cs="Arial"/>
        </w:rPr>
        <w:t xml:space="preserve"> </w:t>
      </w:r>
      <w:r w:rsidR="00687189">
        <w:rPr>
          <w:rFonts w:ascii="Arial" w:hAnsi="Arial" w:cs="Arial"/>
        </w:rPr>
        <w:t>Thiago Fernandes,</w:t>
      </w:r>
      <w:r w:rsidRPr="009C6D61">
        <w:rPr>
          <w:rFonts w:ascii="Arial" w:hAnsi="Arial" w:cs="Arial"/>
        </w:rPr>
        <w:t xml:space="preserve"> solicitando a implantação de uma Unidade Básica de Saúde (UBS) </w:t>
      </w:r>
      <w:r w:rsidR="00257EF6">
        <w:rPr>
          <w:rFonts w:ascii="Arial" w:hAnsi="Arial" w:cs="Arial"/>
        </w:rPr>
        <w:t xml:space="preserve">no bairro </w:t>
      </w:r>
      <w:r w:rsidR="00203D1B">
        <w:rPr>
          <w:rFonts w:ascii="Arial" w:hAnsi="Arial" w:cs="Arial"/>
        </w:rPr>
        <w:t xml:space="preserve">Nova São Luís Gonzaga, </w:t>
      </w:r>
      <w:r w:rsidRPr="009C6D61">
        <w:rPr>
          <w:rFonts w:ascii="Arial" w:hAnsi="Arial" w:cs="Arial"/>
        </w:rPr>
        <w:t>no município de São Luís Gonzaga</w:t>
      </w:r>
      <w:r w:rsidR="00203D1B">
        <w:rPr>
          <w:rFonts w:ascii="Arial" w:hAnsi="Arial" w:cs="Arial"/>
        </w:rPr>
        <w:t>/MA</w:t>
      </w:r>
      <w:r w:rsidRPr="009C6D61">
        <w:rPr>
          <w:rFonts w:ascii="Arial" w:hAnsi="Arial" w:cs="Arial"/>
        </w:rPr>
        <w:t>.</w:t>
      </w:r>
    </w:p>
    <w:p w14:paraId="0800489B" w14:textId="77777777" w:rsidR="00A63822" w:rsidRDefault="00413CC4" w:rsidP="00A63822">
      <w:pPr>
        <w:pStyle w:val="NormalWeb"/>
        <w:spacing w:before="120" w:beforeAutospacing="0" w:after="120" w:afterAutospacing="0" w:line="288" w:lineRule="auto"/>
        <w:ind w:firstLine="709"/>
        <w:jc w:val="both"/>
        <w:rPr>
          <w:rFonts w:ascii="Arial" w:hAnsi="Arial" w:cs="Arial"/>
        </w:rPr>
      </w:pPr>
      <w:r w:rsidRPr="00413CC4">
        <w:rPr>
          <w:rFonts w:ascii="Arial" w:hAnsi="Arial" w:cs="Arial"/>
        </w:rPr>
        <w:t>A presente proposição visa atender à necessidade urgente de ampliação da oferta de serviços de saúde básica à população de São Luís Gonzaga, município que enfrenta desafios significativos no acesso a atendimentos médicos, odontológicos e de enfermagem, especialmente nas áreas rurais e periféricas. A implantação de uma UBS proporcionará:</w:t>
      </w:r>
    </w:p>
    <w:p w14:paraId="2CCA83D9" w14:textId="77777777" w:rsidR="00A63822" w:rsidRDefault="00413CC4" w:rsidP="00A63822">
      <w:pPr>
        <w:pStyle w:val="NormalWeb"/>
        <w:numPr>
          <w:ilvl w:val="0"/>
          <w:numId w:val="11"/>
        </w:numPr>
        <w:spacing w:before="120" w:beforeAutospacing="0" w:after="120" w:afterAutospacing="0" w:line="288" w:lineRule="auto"/>
        <w:jc w:val="both"/>
        <w:rPr>
          <w:rFonts w:ascii="Arial" w:hAnsi="Arial" w:cs="Arial"/>
        </w:rPr>
      </w:pPr>
      <w:r w:rsidRPr="00413CC4">
        <w:rPr>
          <w:rFonts w:ascii="Arial" w:hAnsi="Arial" w:cs="Arial"/>
        </w:rPr>
        <w:t>Atendimento primário à saúde, com consultas médicas, vacinação, pré-natal, acompanhamento de doenças crônicas e ações de promoção à saúde.</w:t>
      </w:r>
    </w:p>
    <w:p w14:paraId="0ACBF20D" w14:textId="77777777" w:rsidR="00A63822" w:rsidRDefault="00413CC4" w:rsidP="00A63822">
      <w:pPr>
        <w:pStyle w:val="NormalWeb"/>
        <w:numPr>
          <w:ilvl w:val="0"/>
          <w:numId w:val="11"/>
        </w:numPr>
        <w:spacing w:before="120" w:beforeAutospacing="0" w:after="120" w:afterAutospacing="0" w:line="288" w:lineRule="auto"/>
        <w:jc w:val="both"/>
        <w:rPr>
          <w:rFonts w:ascii="Arial" w:hAnsi="Arial" w:cs="Arial"/>
        </w:rPr>
      </w:pPr>
      <w:r w:rsidRPr="00A63822">
        <w:rPr>
          <w:rFonts w:ascii="Arial" w:hAnsi="Arial" w:cs="Arial"/>
        </w:rPr>
        <w:t>Descentralização dos serviços, reduzindo a sobrecarga em outras unidades e facilitando o acesso dos cidadãos.</w:t>
      </w:r>
    </w:p>
    <w:p w14:paraId="58B4BF37" w14:textId="79C161A5" w:rsidR="00413CC4" w:rsidRPr="00A63822" w:rsidRDefault="00413CC4" w:rsidP="00A63822">
      <w:pPr>
        <w:pStyle w:val="NormalWeb"/>
        <w:numPr>
          <w:ilvl w:val="0"/>
          <w:numId w:val="11"/>
        </w:numPr>
        <w:spacing w:before="120" w:beforeAutospacing="0" w:after="120" w:afterAutospacing="0" w:line="288" w:lineRule="auto"/>
        <w:jc w:val="both"/>
        <w:rPr>
          <w:rFonts w:ascii="Arial" w:hAnsi="Arial" w:cs="Arial"/>
        </w:rPr>
      </w:pPr>
      <w:r w:rsidRPr="00A63822">
        <w:rPr>
          <w:rFonts w:ascii="Arial" w:hAnsi="Arial" w:cs="Arial"/>
        </w:rPr>
        <w:t>Melhoria dos indicadores de saúde pública, contribuindo para a qualidade de vida da população local.</w:t>
      </w:r>
    </w:p>
    <w:p w14:paraId="7764DD7C" w14:textId="77777777" w:rsidR="002B2352" w:rsidRDefault="00413CC4" w:rsidP="002B2352">
      <w:pPr>
        <w:pStyle w:val="NormalWeb"/>
        <w:spacing w:before="240" w:beforeAutospacing="0" w:after="0" w:afterAutospacing="0" w:line="288" w:lineRule="auto"/>
        <w:ind w:firstLine="709"/>
        <w:jc w:val="both"/>
        <w:rPr>
          <w:rFonts w:ascii="Arial" w:hAnsi="Arial" w:cs="Arial"/>
        </w:rPr>
      </w:pPr>
      <w:r w:rsidRPr="00413CC4">
        <w:rPr>
          <w:rFonts w:ascii="Arial" w:hAnsi="Arial" w:cs="Arial"/>
        </w:rPr>
        <w:t>Tal medida está em consonância com os princípios do Sistema Único de Saúde (SUS) e com o compromisso do Estado em garantir o direito constitucional à saúde</w:t>
      </w:r>
      <w:r w:rsidR="002B2352">
        <w:rPr>
          <w:rFonts w:ascii="Arial" w:hAnsi="Arial" w:cs="Arial"/>
        </w:rPr>
        <w:t xml:space="preserve">, motivo pelo qual </w:t>
      </w:r>
      <w:r w:rsidR="002B2352" w:rsidRPr="002B2352">
        <w:rPr>
          <w:rFonts w:ascii="Arial" w:hAnsi="Arial" w:cs="Arial"/>
        </w:rPr>
        <w:t>solicito que, após a apreciação da Mesa, seja</w:t>
      </w:r>
      <w:r w:rsidR="002B2352">
        <w:rPr>
          <w:rFonts w:ascii="Arial" w:hAnsi="Arial" w:cs="Arial"/>
        </w:rPr>
        <w:t>m</w:t>
      </w:r>
      <w:r w:rsidR="002B2352" w:rsidRPr="002B2352">
        <w:rPr>
          <w:rFonts w:ascii="Arial" w:hAnsi="Arial" w:cs="Arial"/>
        </w:rPr>
        <w:t xml:space="preserve"> encaminhado</w:t>
      </w:r>
      <w:r w:rsidR="002B2352">
        <w:rPr>
          <w:rFonts w:ascii="Arial" w:hAnsi="Arial" w:cs="Arial"/>
        </w:rPr>
        <w:t>s</w:t>
      </w:r>
      <w:r w:rsidR="002B2352" w:rsidRPr="002B2352">
        <w:rPr>
          <w:rFonts w:ascii="Arial" w:hAnsi="Arial" w:cs="Arial"/>
        </w:rPr>
        <w:t xml:space="preserve"> </w:t>
      </w:r>
      <w:r w:rsidR="002B2352">
        <w:rPr>
          <w:rFonts w:ascii="Arial" w:hAnsi="Arial" w:cs="Arial"/>
        </w:rPr>
        <w:t xml:space="preserve">os </w:t>
      </w:r>
      <w:r w:rsidR="002B2352" w:rsidRPr="002B2352">
        <w:rPr>
          <w:rFonts w:ascii="Arial" w:hAnsi="Arial" w:cs="Arial"/>
        </w:rPr>
        <w:t>ofício</w:t>
      </w:r>
      <w:r w:rsidR="002B2352">
        <w:rPr>
          <w:rFonts w:ascii="Arial" w:hAnsi="Arial" w:cs="Arial"/>
        </w:rPr>
        <w:t>s</w:t>
      </w:r>
      <w:r w:rsidR="002B2352" w:rsidRPr="002B2352">
        <w:rPr>
          <w:rFonts w:ascii="Arial" w:hAnsi="Arial" w:cs="Arial"/>
        </w:rPr>
        <w:t xml:space="preserve"> </w:t>
      </w:r>
      <w:r w:rsidR="002B2352">
        <w:rPr>
          <w:rFonts w:ascii="Arial" w:hAnsi="Arial" w:cs="Arial"/>
        </w:rPr>
        <w:t>requeridos,</w:t>
      </w:r>
      <w:r w:rsidR="002B2352" w:rsidRPr="002B2352">
        <w:rPr>
          <w:rFonts w:ascii="Arial" w:hAnsi="Arial" w:cs="Arial"/>
        </w:rPr>
        <w:t xml:space="preserve"> atendendo assim uma demanda legítima da população local.</w:t>
      </w:r>
    </w:p>
    <w:p w14:paraId="1F16D432" w14:textId="6C25C151" w:rsidR="005D721E" w:rsidRDefault="005D721E" w:rsidP="002B2352">
      <w:pPr>
        <w:pStyle w:val="NormalWeb"/>
        <w:spacing w:before="240" w:beforeAutospacing="0" w:after="0" w:afterAutospacing="0" w:line="288" w:lineRule="auto"/>
        <w:ind w:firstLine="709"/>
        <w:jc w:val="both"/>
        <w:rPr>
          <w:rFonts w:ascii="Arial" w:hAnsi="Arial" w:cs="Arial"/>
        </w:rPr>
      </w:pPr>
      <w:r w:rsidRPr="220EEF4F">
        <w:rPr>
          <w:rFonts w:ascii="Arial" w:hAnsi="Arial" w:cs="Arial"/>
        </w:rPr>
        <w:t xml:space="preserve">Assembleia Legislativa do Estado do Maranhão, </w:t>
      </w:r>
      <w:r w:rsidR="002B2352" w:rsidRPr="220EEF4F">
        <w:rPr>
          <w:rFonts w:ascii="Arial" w:hAnsi="Arial" w:cs="Arial"/>
        </w:rPr>
        <w:t>11</w:t>
      </w:r>
      <w:r w:rsidRPr="220EEF4F">
        <w:rPr>
          <w:rFonts w:ascii="Arial" w:hAnsi="Arial" w:cs="Arial"/>
        </w:rPr>
        <w:t xml:space="preserve"> de </w:t>
      </w:r>
      <w:r w:rsidR="003F2066" w:rsidRPr="220EEF4F">
        <w:rPr>
          <w:rFonts w:ascii="Arial" w:hAnsi="Arial" w:cs="Arial"/>
        </w:rPr>
        <w:t>junho</w:t>
      </w:r>
      <w:r w:rsidRPr="220EEF4F">
        <w:rPr>
          <w:rFonts w:ascii="Arial" w:hAnsi="Arial" w:cs="Arial"/>
        </w:rPr>
        <w:t xml:space="preserve"> de 202</w:t>
      </w:r>
      <w:r w:rsidR="00841C30" w:rsidRPr="220EEF4F">
        <w:rPr>
          <w:rFonts w:ascii="Arial" w:hAnsi="Arial" w:cs="Arial"/>
        </w:rPr>
        <w:t>5</w:t>
      </w:r>
      <w:r w:rsidRPr="220EEF4F">
        <w:rPr>
          <w:rFonts w:ascii="Arial" w:hAnsi="Arial" w:cs="Arial"/>
        </w:rPr>
        <w:t>.</w:t>
      </w:r>
    </w:p>
    <w:p w14:paraId="523E3B02" w14:textId="77777777" w:rsidR="00577C4B" w:rsidRDefault="00577C4B" w:rsidP="00A26E16">
      <w:pPr>
        <w:jc w:val="center"/>
        <w:rPr>
          <w:sz w:val="24"/>
          <w:szCs w:val="24"/>
        </w:rPr>
      </w:pPr>
    </w:p>
    <w:p w14:paraId="57057614" w14:textId="5FBCA42D" w:rsidR="00E406C0" w:rsidRPr="00E406C0" w:rsidRDefault="00E406C0" w:rsidP="00577C4B">
      <w:pPr>
        <w:spacing w:before="120" w:after="0" w:line="240" w:lineRule="auto"/>
        <w:jc w:val="center"/>
        <w:rPr>
          <w:b/>
          <w:bCs/>
          <w:sz w:val="24"/>
          <w:szCs w:val="24"/>
        </w:rPr>
      </w:pPr>
      <w:r w:rsidRPr="00E406C0">
        <w:rPr>
          <w:b/>
          <w:bCs/>
          <w:sz w:val="24"/>
          <w:szCs w:val="24"/>
        </w:rPr>
        <w:t>DAVI BRANDÃO FARIAS</w:t>
      </w:r>
    </w:p>
    <w:p w14:paraId="26B67651" w14:textId="7068B1E4" w:rsidR="00E406C0" w:rsidRPr="00E406C0" w:rsidRDefault="00E406C0" w:rsidP="00577C4B">
      <w:pPr>
        <w:spacing w:before="0" w:after="120" w:line="240" w:lineRule="auto"/>
        <w:jc w:val="center"/>
        <w:rPr>
          <w:b/>
          <w:bCs/>
          <w:sz w:val="24"/>
          <w:szCs w:val="24"/>
        </w:rPr>
      </w:pPr>
      <w:r w:rsidRPr="00E406C0">
        <w:rPr>
          <w:b/>
          <w:bCs/>
          <w:sz w:val="24"/>
          <w:szCs w:val="24"/>
        </w:rPr>
        <w:t>Deputado Estadual</w:t>
      </w:r>
    </w:p>
    <w:sectPr w:rsidR="00E406C0" w:rsidRPr="00E406C0" w:rsidSect="00330388">
      <w:headerReference w:type="default" r:id="rId7"/>
      <w:footerReference w:type="default" r:id="rId8"/>
      <w:pgSz w:w="11900" w:h="16840"/>
      <w:pgMar w:top="2750" w:right="1127" w:bottom="972" w:left="1701" w:header="2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C9F87" w14:textId="77777777" w:rsidR="00554D85" w:rsidRDefault="00554D85" w:rsidP="00C06316">
      <w:pPr>
        <w:spacing w:before="0" w:after="0" w:line="240" w:lineRule="auto"/>
      </w:pPr>
      <w:r>
        <w:separator/>
      </w:r>
    </w:p>
  </w:endnote>
  <w:endnote w:type="continuationSeparator" w:id="0">
    <w:p w14:paraId="6CA3492A" w14:textId="77777777" w:rsidR="00554D85" w:rsidRDefault="00554D85" w:rsidP="00C063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CE83" w14:textId="77777777" w:rsidR="00C06316" w:rsidRPr="00A509A6" w:rsidRDefault="00C06316" w:rsidP="00C06316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>Palácio Manuel Beckman - Av. Jerônimo de Albuquerque - Sítio do Rangedor - Calhau</w:t>
    </w:r>
  </w:p>
  <w:p w14:paraId="3D8D5685" w14:textId="0FD123ED" w:rsidR="00C06316" w:rsidRPr="00C06316" w:rsidRDefault="00C06316" w:rsidP="00C06316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D39A7" w14:textId="77777777" w:rsidR="00554D85" w:rsidRDefault="00554D85" w:rsidP="00C06316">
      <w:pPr>
        <w:spacing w:before="0" w:after="0" w:line="240" w:lineRule="auto"/>
      </w:pPr>
      <w:r>
        <w:separator/>
      </w:r>
    </w:p>
  </w:footnote>
  <w:footnote w:type="continuationSeparator" w:id="0">
    <w:p w14:paraId="575C8FFC" w14:textId="77777777" w:rsidR="00554D85" w:rsidRDefault="00554D85" w:rsidP="00C063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5032" w14:textId="77777777" w:rsidR="00C06316" w:rsidRDefault="00C06316" w:rsidP="00C06316">
    <w:pPr>
      <w:pStyle w:val="Cabealho"/>
      <w:jc w:val="center"/>
    </w:pPr>
    <w:r w:rsidRPr="0055536B">
      <w:rPr>
        <w:noProof/>
      </w:rPr>
      <w:drawing>
        <wp:inline distT="0" distB="0" distL="0" distR="0" wp14:anchorId="6D7A0486" wp14:editId="7D0C776C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DC7710" w14:textId="77777777" w:rsidR="00C06316" w:rsidRPr="00491495" w:rsidRDefault="00C06316" w:rsidP="00330388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7AD0860A" w14:textId="77777777" w:rsidR="00C06316" w:rsidRPr="006B432F" w:rsidRDefault="00C06316" w:rsidP="00330388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B316AF" w14:textId="77777777" w:rsidR="00C06316" w:rsidRPr="00B72D26" w:rsidRDefault="00C06316" w:rsidP="00330388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3A406D7" w14:textId="77777777" w:rsidR="00C06316" w:rsidRDefault="00C06316" w:rsidP="00C0631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66EC1"/>
    <w:multiLevelType w:val="hybridMultilevel"/>
    <w:tmpl w:val="5BE62036"/>
    <w:lvl w:ilvl="0" w:tplc="7A988BB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E57F05"/>
    <w:multiLevelType w:val="hybridMultilevel"/>
    <w:tmpl w:val="895C22BE"/>
    <w:lvl w:ilvl="0" w:tplc="172674A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98780455">
    <w:abstractNumId w:val="6"/>
  </w:num>
  <w:num w:numId="2" w16cid:durableId="24984166">
    <w:abstractNumId w:val="2"/>
  </w:num>
  <w:num w:numId="3" w16cid:durableId="1393843544">
    <w:abstractNumId w:val="0"/>
  </w:num>
  <w:num w:numId="4" w16cid:durableId="371197448">
    <w:abstractNumId w:val="7"/>
  </w:num>
  <w:num w:numId="5" w16cid:durableId="909577783">
    <w:abstractNumId w:val="3"/>
  </w:num>
  <w:num w:numId="6" w16cid:durableId="662706401">
    <w:abstractNumId w:val="4"/>
  </w:num>
  <w:num w:numId="7" w16cid:durableId="1132166791">
    <w:abstractNumId w:val="5"/>
  </w:num>
  <w:num w:numId="8" w16cid:durableId="1255092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67347597">
    <w:abstractNumId w:val="1"/>
  </w:num>
  <w:num w:numId="11" w16cid:durableId="222926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7B"/>
    <w:rsid w:val="0001043F"/>
    <w:rsid w:val="00011015"/>
    <w:rsid w:val="00012946"/>
    <w:rsid w:val="00014E3C"/>
    <w:rsid w:val="00020D29"/>
    <w:rsid w:val="0002437C"/>
    <w:rsid w:val="00025404"/>
    <w:rsid w:val="0003002E"/>
    <w:rsid w:val="000375D7"/>
    <w:rsid w:val="00083954"/>
    <w:rsid w:val="000D1123"/>
    <w:rsid w:val="000D375F"/>
    <w:rsid w:val="00101B24"/>
    <w:rsid w:val="00114B50"/>
    <w:rsid w:val="00120E07"/>
    <w:rsid w:val="00137567"/>
    <w:rsid w:val="00155574"/>
    <w:rsid w:val="00167207"/>
    <w:rsid w:val="001701A2"/>
    <w:rsid w:val="0017451E"/>
    <w:rsid w:val="001D1ADA"/>
    <w:rsid w:val="001E0AF0"/>
    <w:rsid w:val="001F7A88"/>
    <w:rsid w:val="00203D1B"/>
    <w:rsid w:val="00214DD8"/>
    <w:rsid w:val="00225AE4"/>
    <w:rsid w:val="00226B1B"/>
    <w:rsid w:val="00232D46"/>
    <w:rsid w:val="00235D73"/>
    <w:rsid w:val="00257EF6"/>
    <w:rsid w:val="00262D0C"/>
    <w:rsid w:val="00266376"/>
    <w:rsid w:val="00282A58"/>
    <w:rsid w:val="00282FF2"/>
    <w:rsid w:val="002A7DA2"/>
    <w:rsid w:val="002B2352"/>
    <w:rsid w:val="002C7B5B"/>
    <w:rsid w:val="002F0563"/>
    <w:rsid w:val="002F3B9C"/>
    <w:rsid w:val="002F49A0"/>
    <w:rsid w:val="0031340C"/>
    <w:rsid w:val="00330388"/>
    <w:rsid w:val="0033682E"/>
    <w:rsid w:val="00353DCE"/>
    <w:rsid w:val="00364429"/>
    <w:rsid w:val="00390D50"/>
    <w:rsid w:val="003B11A3"/>
    <w:rsid w:val="003C1724"/>
    <w:rsid w:val="003D332E"/>
    <w:rsid w:val="003E32A2"/>
    <w:rsid w:val="003F2066"/>
    <w:rsid w:val="003F7BB6"/>
    <w:rsid w:val="00413CC4"/>
    <w:rsid w:val="00433CBC"/>
    <w:rsid w:val="00445F7D"/>
    <w:rsid w:val="004630EE"/>
    <w:rsid w:val="0048185A"/>
    <w:rsid w:val="004B5097"/>
    <w:rsid w:val="004C32DA"/>
    <w:rsid w:val="004F2644"/>
    <w:rsid w:val="005042C6"/>
    <w:rsid w:val="00510C45"/>
    <w:rsid w:val="00554D85"/>
    <w:rsid w:val="005566AA"/>
    <w:rsid w:val="005674AE"/>
    <w:rsid w:val="00577C4B"/>
    <w:rsid w:val="005B3704"/>
    <w:rsid w:val="005B4FA1"/>
    <w:rsid w:val="005C6184"/>
    <w:rsid w:val="005C7EE8"/>
    <w:rsid w:val="005D721E"/>
    <w:rsid w:val="005E03AE"/>
    <w:rsid w:val="005E3756"/>
    <w:rsid w:val="0060367B"/>
    <w:rsid w:val="00625E51"/>
    <w:rsid w:val="0063485F"/>
    <w:rsid w:val="00642318"/>
    <w:rsid w:val="00655DED"/>
    <w:rsid w:val="006601E8"/>
    <w:rsid w:val="00673A91"/>
    <w:rsid w:val="00683292"/>
    <w:rsid w:val="00687189"/>
    <w:rsid w:val="006A76EB"/>
    <w:rsid w:val="006B3B21"/>
    <w:rsid w:val="006C0A0E"/>
    <w:rsid w:val="006D00E5"/>
    <w:rsid w:val="00715E36"/>
    <w:rsid w:val="007168DE"/>
    <w:rsid w:val="00732CA5"/>
    <w:rsid w:val="00742B02"/>
    <w:rsid w:val="00746B69"/>
    <w:rsid w:val="007709E5"/>
    <w:rsid w:val="007A7EE6"/>
    <w:rsid w:val="007B4E2A"/>
    <w:rsid w:val="007C76A9"/>
    <w:rsid w:val="007E2F9C"/>
    <w:rsid w:val="00826810"/>
    <w:rsid w:val="00827B39"/>
    <w:rsid w:val="00841C30"/>
    <w:rsid w:val="008502A9"/>
    <w:rsid w:val="00873F67"/>
    <w:rsid w:val="00876B74"/>
    <w:rsid w:val="008775EC"/>
    <w:rsid w:val="0088499E"/>
    <w:rsid w:val="0088516A"/>
    <w:rsid w:val="0089315A"/>
    <w:rsid w:val="008A3443"/>
    <w:rsid w:val="008B2C16"/>
    <w:rsid w:val="008B751B"/>
    <w:rsid w:val="008C1E5D"/>
    <w:rsid w:val="008C2B11"/>
    <w:rsid w:val="008C42F7"/>
    <w:rsid w:val="008E45AB"/>
    <w:rsid w:val="00910A86"/>
    <w:rsid w:val="00930F39"/>
    <w:rsid w:val="0093474A"/>
    <w:rsid w:val="009918E9"/>
    <w:rsid w:val="00993BD4"/>
    <w:rsid w:val="009A66A2"/>
    <w:rsid w:val="009B1222"/>
    <w:rsid w:val="009B6749"/>
    <w:rsid w:val="009C6D61"/>
    <w:rsid w:val="009F46EE"/>
    <w:rsid w:val="00A07E88"/>
    <w:rsid w:val="00A1192B"/>
    <w:rsid w:val="00A2175C"/>
    <w:rsid w:val="00A2591A"/>
    <w:rsid w:val="00A26E16"/>
    <w:rsid w:val="00A353AA"/>
    <w:rsid w:val="00A56E2E"/>
    <w:rsid w:val="00A63822"/>
    <w:rsid w:val="00A65BC6"/>
    <w:rsid w:val="00A70CC0"/>
    <w:rsid w:val="00A87054"/>
    <w:rsid w:val="00A976C8"/>
    <w:rsid w:val="00AB2E30"/>
    <w:rsid w:val="00AE0F9E"/>
    <w:rsid w:val="00AF1D08"/>
    <w:rsid w:val="00AF7099"/>
    <w:rsid w:val="00B26C49"/>
    <w:rsid w:val="00B524DC"/>
    <w:rsid w:val="00B60867"/>
    <w:rsid w:val="00B85291"/>
    <w:rsid w:val="00BA3F42"/>
    <w:rsid w:val="00BA70B3"/>
    <w:rsid w:val="00BD63CF"/>
    <w:rsid w:val="00BD6F1F"/>
    <w:rsid w:val="00C06316"/>
    <w:rsid w:val="00C15846"/>
    <w:rsid w:val="00C50246"/>
    <w:rsid w:val="00C66007"/>
    <w:rsid w:val="00C848E8"/>
    <w:rsid w:val="00CD3CB7"/>
    <w:rsid w:val="00CE4FCC"/>
    <w:rsid w:val="00D03E7A"/>
    <w:rsid w:val="00D10629"/>
    <w:rsid w:val="00D262D5"/>
    <w:rsid w:val="00D26BCE"/>
    <w:rsid w:val="00D52A84"/>
    <w:rsid w:val="00D565BC"/>
    <w:rsid w:val="00D6670D"/>
    <w:rsid w:val="00D80380"/>
    <w:rsid w:val="00D92D41"/>
    <w:rsid w:val="00DB4047"/>
    <w:rsid w:val="00DC34BB"/>
    <w:rsid w:val="00DC34EA"/>
    <w:rsid w:val="00DC6E86"/>
    <w:rsid w:val="00DD205D"/>
    <w:rsid w:val="00DD6843"/>
    <w:rsid w:val="00DE6440"/>
    <w:rsid w:val="00E12BC6"/>
    <w:rsid w:val="00E165DA"/>
    <w:rsid w:val="00E165FE"/>
    <w:rsid w:val="00E30C7F"/>
    <w:rsid w:val="00E406C0"/>
    <w:rsid w:val="00E5323F"/>
    <w:rsid w:val="00E628DB"/>
    <w:rsid w:val="00E92882"/>
    <w:rsid w:val="00EC1573"/>
    <w:rsid w:val="00F0415A"/>
    <w:rsid w:val="00F20D07"/>
    <w:rsid w:val="00F30579"/>
    <w:rsid w:val="00F30DDB"/>
    <w:rsid w:val="00F363C0"/>
    <w:rsid w:val="00F5117F"/>
    <w:rsid w:val="00F60BD3"/>
    <w:rsid w:val="00F636FC"/>
    <w:rsid w:val="00F81BFF"/>
    <w:rsid w:val="00F9514D"/>
    <w:rsid w:val="00F9657E"/>
    <w:rsid w:val="00FA62D7"/>
    <w:rsid w:val="00FD424D"/>
    <w:rsid w:val="00FE7174"/>
    <w:rsid w:val="220EE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D765"/>
  <w15:chartTrackingRefBased/>
  <w15:docId w15:val="{CC691CC6-9710-334A-AF39-33210CF7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Cabealho">
    <w:name w:val="header"/>
    <w:basedOn w:val="Normal"/>
    <w:link w:val="Cabealho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316"/>
  </w:style>
  <w:style w:type="paragraph" w:styleId="Rodap">
    <w:name w:val="footer"/>
    <w:basedOn w:val="Normal"/>
    <w:link w:val="Rodap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316"/>
  </w:style>
  <w:style w:type="paragraph" w:styleId="NormalWeb">
    <w:name w:val="Normal (Web)"/>
    <w:basedOn w:val="Normal"/>
    <w:uiPriority w:val="99"/>
    <w:unhideWhenUsed/>
    <w:rsid w:val="00827B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0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3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André de Araújo</dc:creator>
  <cp:keywords/>
  <dc:description/>
  <cp:lastModifiedBy>Marcos André de Araújo</cp:lastModifiedBy>
  <cp:revision>2</cp:revision>
  <dcterms:created xsi:type="dcterms:W3CDTF">2025-07-01T13:26:00Z</dcterms:created>
  <dcterms:modified xsi:type="dcterms:W3CDTF">2025-07-01T13:26:00Z</dcterms:modified>
</cp:coreProperties>
</file>