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6DD8F275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BC35F8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36DA6A51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3CD12E09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</w:t>
      </w:r>
      <w:r w:rsidR="00B60357" w:rsidRPr="00B60357">
        <w:rPr>
          <w:rFonts w:ascii="Times New Roman" w:hAnsi="Times New Roman"/>
          <w:b/>
          <w:bCs/>
          <w:color w:val="000000"/>
          <w:sz w:val="24"/>
          <w:szCs w:val="24"/>
        </w:rPr>
        <w:t>Presidente do Procon/MA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meio d</w:t>
      </w:r>
      <w:r w:rsidR="00F31D4F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B60357" w:rsidRPr="00B60357">
        <w:rPr>
          <w:rFonts w:ascii="Times New Roman" w:hAnsi="Times New Roman"/>
          <w:b/>
          <w:bCs/>
          <w:color w:val="000000"/>
          <w:sz w:val="24"/>
          <w:szCs w:val="24"/>
        </w:rPr>
        <w:t>Sra. Karen Barros</w:t>
      </w:r>
      <w:r w:rsidRPr="00CA0B4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B60357" w:rsidRPr="00B60357">
        <w:rPr>
          <w:rFonts w:ascii="Times New Roman" w:hAnsi="Times New Roman"/>
          <w:color w:val="000000"/>
          <w:sz w:val="24"/>
          <w:szCs w:val="24"/>
        </w:rPr>
        <w:t>a visita do caminhão do órgão ao município</w:t>
      </w:r>
      <w:r w:rsidR="00B60357">
        <w:rPr>
          <w:rFonts w:ascii="Times New Roman" w:hAnsi="Times New Roman"/>
          <w:color w:val="000000"/>
          <w:sz w:val="24"/>
          <w:szCs w:val="24"/>
        </w:rPr>
        <w:t xml:space="preserve"> de</w:t>
      </w:r>
      <w:r w:rsidR="00DD4457" w:rsidRPr="00F31D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1D4F" w:rsidRPr="00F31D4F">
        <w:rPr>
          <w:rFonts w:ascii="Times New Roman" w:hAnsi="Times New Roman"/>
          <w:b/>
          <w:bCs/>
          <w:sz w:val="24"/>
          <w:szCs w:val="24"/>
        </w:rPr>
        <w:t xml:space="preserve">São </w:t>
      </w:r>
      <w:r w:rsidR="00B60357">
        <w:rPr>
          <w:rFonts w:ascii="Times New Roman" w:hAnsi="Times New Roman"/>
          <w:b/>
          <w:bCs/>
          <w:sz w:val="24"/>
          <w:szCs w:val="24"/>
        </w:rPr>
        <w:t>João Batista</w:t>
      </w:r>
      <w:r w:rsidR="00842FFB" w:rsidRPr="00F31D4F">
        <w:rPr>
          <w:rFonts w:ascii="Times New Roman" w:hAnsi="Times New Roman"/>
          <w:b/>
          <w:bCs/>
          <w:sz w:val="24"/>
          <w:szCs w:val="24"/>
        </w:rPr>
        <w:t>-</w:t>
      </w:r>
      <w:r w:rsidR="00842F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33CEF1CC" w14:textId="65E8D8F3" w:rsidR="00B60357" w:rsidRPr="00B60357" w:rsidRDefault="00B60357" w:rsidP="00B60357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60357">
        <w:rPr>
          <w:rFonts w:ascii="Times New Roman" w:hAnsi="Times New Roman"/>
          <w:color w:val="000000" w:themeColor="text1"/>
          <w:sz w:val="24"/>
          <w:szCs w:val="24"/>
        </w:rPr>
        <w:t>A indicação visa atender à grande demanda por emissão de carteiras de identidade (RG) na região. A presença do serviço itinerante do Procon/MA facilitaria o acesso dos cidadãos a este documento fundamental, evitando o deslocamento para outras cidades, o que gera custos e dificuldades para a população de baixa renda.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60357">
        <w:rPr>
          <w:rFonts w:ascii="Times New Roman" w:hAnsi="Times New Roman"/>
          <w:color w:val="000000" w:themeColor="text1"/>
          <w:sz w:val="24"/>
          <w:szCs w:val="24"/>
        </w:rPr>
        <w:t>Reconhecemos a importância do trabalho desenvolvido pelo Procon/MA em todo o estado e acreditamos que a parceria com o gabinete de V.Exa. será fundamental para garantir este serviço essencial à nossa comunidade.</w:t>
      </w:r>
    </w:p>
    <w:p w14:paraId="2323B8F9" w14:textId="3FDFD999" w:rsidR="0055317E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650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A7CC5C9" w14:textId="7B3799E6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B60357">
        <w:rPr>
          <w:rFonts w:ascii="Times New Roman" w:hAnsi="Times New Roman"/>
          <w:color w:val="000000" w:themeColor="text1"/>
          <w:sz w:val="24"/>
          <w:szCs w:val="24"/>
        </w:rPr>
        <w:t>18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697CEF">
        <w:rPr>
          <w:rFonts w:ascii="Times New Roman" w:hAnsi="Times New Roman"/>
          <w:color w:val="000000" w:themeColor="text1"/>
          <w:sz w:val="24"/>
          <w:szCs w:val="24"/>
        </w:rPr>
        <w:t>AGOST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6BFB7" w14:textId="77777777" w:rsidR="00391517" w:rsidRDefault="00391517">
      <w:r>
        <w:separator/>
      </w:r>
    </w:p>
  </w:endnote>
  <w:endnote w:type="continuationSeparator" w:id="0">
    <w:p w14:paraId="4B349A62" w14:textId="77777777" w:rsidR="00391517" w:rsidRDefault="00391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B668E" w14:textId="77777777" w:rsidR="00391517" w:rsidRDefault="00391517">
      <w:r>
        <w:separator/>
      </w:r>
    </w:p>
  </w:footnote>
  <w:footnote w:type="continuationSeparator" w:id="0">
    <w:p w14:paraId="043BDAEC" w14:textId="77777777" w:rsidR="00391517" w:rsidRDefault="00391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019ED"/>
    <w:rsid w:val="00010FF1"/>
    <w:rsid w:val="00033DA8"/>
    <w:rsid w:val="00043388"/>
    <w:rsid w:val="00057EE0"/>
    <w:rsid w:val="00072FD3"/>
    <w:rsid w:val="000B6180"/>
    <w:rsid w:val="000F114D"/>
    <w:rsid w:val="00117476"/>
    <w:rsid w:val="001239DB"/>
    <w:rsid w:val="001878B9"/>
    <w:rsid w:val="002353E6"/>
    <w:rsid w:val="002417A5"/>
    <w:rsid w:val="0024787B"/>
    <w:rsid w:val="00271ADE"/>
    <w:rsid w:val="00277EEF"/>
    <w:rsid w:val="00287A0F"/>
    <w:rsid w:val="002C07C5"/>
    <w:rsid w:val="002D6541"/>
    <w:rsid w:val="003173D7"/>
    <w:rsid w:val="00320006"/>
    <w:rsid w:val="00361570"/>
    <w:rsid w:val="00391517"/>
    <w:rsid w:val="003948C6"/>
    <w:rsid w:val="003A0BBA"/>
    <w:rsid w:val="003A481B"/>
    <w:rsid w:val="003C3573"/>
    <w:rsid w:val="003E4BFD"/>
    <w:rsid w:val="00424F98"/>
    <w:rsid w:val="00435B76"/>
    <w:rsid w:val="00444BAA"/>
    <w:rsid w:val="00447988"/>
    <w:rsid w:val="00474B6D"/>
    <w:rsid w:val="00484F36"/>
    <w:rsid w:val="0051188A"/>
    <w:rsid w:val="00513B1E"/>
    <w:rsid w:val="00542E19"/>
    <w:rsid w:val="0055317E"/>
    <w:rsid w:val="0057717C"/>
    <w:rsid w:val="005C2943"/>
    <w:rsid w:val="0060625F"/>
    <w:rsid w:val="00625AB8"/>
    <w:rsid w:val="0064576B"/>
    <w:rsid w:val="006464C8"/>
    <w:rsid w:val="006604EB"/>
    <w:rsid w:val="006650F5"/>
    <w:rsid w:val="00681799"/>
    <w:rsid w:val="00697CEF"/>
    <w:rsid w:val="006F0312"/>
    <w:rsid w:val="006F21E0"/>
    <w:rsid w:val="00717365"/>
    <w:rsid w:val="00762C29"/>
    <w:rsid w:val="00770CF6"/>
    <w:rsid w:val="00776E0A"/>
    <w:rsid w:val="00842FFB"/>
    <w:rsid w:val="008E3B3A"/>
    <w:rsid w:val="008F1761"/>
    <w:rsid w:val="008F2552"/>
    <w:rsid w:val="00906414"/>
    <w:rsid w:val="00922869"/>
    <w:rsid w:val="00954BA0"/>
    <w:rsid w:val="009641CD"/>
    <w:rsid w:val="00986F1C"/>
    <w:rsid w:val="00992555"/>
    <w:rsid w:val="009C77BE"/>
    <w:rsid w:val="00A04E52"/>
    <w:rsid w:val="00A30BDF"/>
    <w:rsid w:val="00A45A62"/>
    <w:rsid w:val="00A510DC"/>
    <w:rsid w:val="00A55D92"/>
    <w:rsid w:val="00A65C91"/>
    <w:rsid w:val="00A7484B"/>
    <w:rsid w:val="00A925B0"/>
    <w:rsid w:val="00AA3156"/>
    <w:rsid w:val="00AE5F0D"/>
    <w:rsid w:val="00AF39E0"/>
    <w:rsid w:val="00B22301"/>
    <w:rsid w:val="00B60357"/>
    <w:rsid w:val="00B77DE8"/>
    <w:rsid w:val="00BA730B"/>
    <w:rsid w:val="00BB16F7"/>
    <w:rsid w:val="00BC35F8"/>
    <w:rsid w:val="00BF3C07"/>
    <w:rsid w:val="00C24794"/>
    <w:rsid w:val="00C476C3"/>
    <w:rsid w:val="00C5375E"/>
    <w:rsid w:val="00CA0B42"/>
    <w:rsid w:val="00CB4E7C"/>
    <w:rsid w:val="00CB7940"/>
    <w:rsid w:val="00CC3969"/>
    <w:rsid w:val="00CC65FF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124C6"/>
    <w:rsid w:val="00E24C43"/>
    <w:rsid w:val="00E2529A"/>
    <w:rsid w:val="00E37F56"/>
    <w:rsid w:val="00E4573D"/>
    <w:rsid w:val="00EA1DBE"/>
    <w:rsid w:val="00EB0D5C"/>
    <w:rsid w:val="00EC0B68"/>
    <w:rsid w:val="00EF492A"/>
    <w:rsid w:val="00EF645A"/>
    <w:rsid w:val="00F04DF9"/>
    <w:rsid w:val="00F151F8"/>
    <w:rsid w:val="00F31D4F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6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52</cp:revision>
  <cp:lastPrinted>2025-08-18T13:58:00Z</cp:lastPrinted>
  <dcterms:created xsi:type="dcterms:W3CDTF">2018-02-19T20:39:00Z</dcterms:created>
  <dcterms:modified xsi:type="dcterms:W3CDTF">2025-08-18T14:00:00Z</dcterms:modified>
</cp:coreProperties>
</file>