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BABCB" w14:textId="297BF130" w:rsidR="00C0046C" w:rsidRDefault="00C0046C" w:rsidP="00075785">
      <w:pPr>
        <w:rPr>
          <w:rFonts w:ascii="Arial" w:hAnsi="Arial" w:cs="Arial"/>
          <w:sz w:val="28"/>
          <w:szCs w:val="28"/>
        </w:rPr>
      </w:pPr>
    </w:p>
    <w:p w14:paraId="263A693C" w14:textId="0D74C91C" w:rsidR="00C0046C" w:rsidRDefault="00A21AAC" w:rsidP="00A31AD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RESOLUÇÃO LEGISLATIVA Nº            /2025</w:t>
      </w:r>
    </w:p>
    <w:p w14:paraId="29E3D826" w14:textId="77777777" w:rsidR="00C0046C" w:rsidRDefault="00C0046C">
      <w:pPr>
        <w:jc w:val="center"/>
        <w:rPr>
          <w:rFonts w:ascii="Arial" w:hAnsi="Arial" w:cs="Arial"/>
        </w:rPr>
      </w:pPr>
    </w:p>
    <w:p w14:paraId="7003CF19" w14:textId="77777777" w:rsidR="00C0046C" w:rsidRDefault="00C0046C" w:rsidP="00E767E9">
      <w:pPr>
        <w:jc w:val="both"/>
        <w:rPr>
          <w:rFonts w:ascii="Arial" w:hAnsi="Arial" w:cs="Arial"/>
        </w:rPr>
      </w:pPr>
    </w:p>
    <w:p w14:paraId="5D2CF009" w14:textId="77777777" w:rsidR="00C0046C" w:rsidRDefault="00C0046C">
      <w:pPr>
        <w:ind w:left="5400"/>
        <w:jc w:val="both"/>
        <w:rPr>
          <w:rFonts w:ascii="Arial" w:hAnsi="Arial" w:cs="Arial"/>
        </w:rPr>
      </w:pPr>
    </w:p>
    <w:p w14:paraId="72382457" w14:textId="4675648A" w:rsidR="00C0046C" w:rsidRPr="004C5B04" w:rsidRDefault="00A31ADB" w:rsidP="00075785">
      <w:pPr>
        <w:spacing w:line="276" w:lineRule="auto"/>
        <w:ind w:left="510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Concede a Medalha do </w:t>
      </w:r>
      <w:r w:rsidR="00BC18F2">
        <w:rPr>
          <w:rFonts w:ascii="Arial" w:hAnsi="Arial" w:cs="Arial"/>
          <w:iCs/>
        </w:rPr>
        <w:t>M</w:t>
      </w:r>
      <w:r>
        <w:rPr>
          <w:rFonts w:ascii="Arial" w:hAnsi="Arial" w:cs="Arial"/>
          <w:iCs/>
        </w:rPr>
        <w:t xml:space="preserve">érito Legislativo </w:t>
      </w:r>
      <w:r w:rsidR="00BC18F2">
        <w:rPr>
          <w:rFonts w:ascii="Arial" w:hAnsi="Arial" w:cs="Arial"/>
          <w:iCs/>
        </w:rPr>
        <w:t>“</w:t>
      </w:r>
      <w:r w:rsidR="00092327">
        <w:rPr>
          <w:rFonts w:ascii="Arial" w:hAnsi="Arial" w:cs="Arial"/>
          <w:iCs/>
        </w:rPr>
        <w:t>Negro Cosme</w:t>
      </w:r>
      <w:r w:rsidR="00BC18F2">
        <w:rPr>
          <w:rFonts w:ascii="Arial" w:hAnsi="Arial" w:cs="Arial"/>
          <w:iCs/>
        </w:rPr>
        <w:t xml:space="preserve">” </w:t>
      </w:r>
      <w:r w:rsidR="00092327">
        <w:rPr>
          <w:rFonts w:ascii="Arial" w:hAnsi="Arial" w:cs="Arial"/>
          <w:iCs/>
        </w:rPr>
        <w:t xml:space="preserve">à Senhora </w:t>
      </w:r>
      <w:r w:rsidR="005570FB">
        <w:rPr>
          <w:rFonts w:ascii="Arial" w:hAnsi="Arial" w:cs="Arial"/>
          <w:iCs/>
        </w:rPr>
        <w:t xml:space="preserve">Maria </w:t>
      </w:r>
      <w:r w:rsidR="00B6282B">
        <w:rPr>
          <w:rFonts w:ascii="Arial" w:hAnsi="Arial" w:cs="Arial"/>
          <w:iCs/>
        </w:rPr>
        <w:t>Nice Machado Costa</w:t>
      </w:r>
      <w:r w:rsidR="00BC18F2">
        <w:rPr>
          <w:rFonts w:ascii="Arial" w:hAnsi="Arial" w:cs="Arial"/>
          <w:iCs/>
        </w:rPr>
        <w:t>.</w:t>
      </w:r>
    </w:p>
    <w:p w14:paraId="632BBEB5" w14:textId="0A5AA1C7" w:rsidR="00C0046C" w:rsidRDefault="00C0046C" w:rsidP="00F422BE">
      <w:pPr>
        <w:tabs>
          <w:tab w:val="left" w:pos="9072"/>
        </w:tabs>
        <w:spacing w:line="276" w:lineRule="auto"/>
        <w:jc w:val="both"/>
        <w:rPr>
          <w:rFonts w:ascii="Arial" w:hAnsi="Arial" w:cs="Arial"/>
        </w:rPr>
      </w:pPr>
    </w:p>
    <w:p w14:paraId="20400969" w14:textId="77777777" w:rsidR="00C0046C" w:rsidRDefault="00C0046C">
      <w:pPr>
        <w:spacing w:line="276" w:lineRule="auto"/>
        <w:ind w:firstLine="720"/>
        <w:jc w:val="both"/>
        <w:rPr>
          <w:rFonts w:ascii="Arial" w:hAnsi="Arial" w:cs="Arial"/>
        </w:rPr>
      </w:pPr>
    </w:p>
    <w:p w14:paraId="6A955298" w14:textId="55266B26" w:rsidR="00F422BE" w:rsidRDefault="00A21AAC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F422BE">
        <w:rPr>
          <w:rFonts w:ascii="Arial" w:hAnsi="Arial" w:cs="Arial"/>
          <w:b/>
        </w:rPr>
        <w:t xml:space="preserve">1º - </w:t>
      </w:r>
      <w:r w:rsidR="00F422BE">
        <w:rPr>
          <w:rFonts w:ascii="Arial" w:hAnsi="Arial" w:cs="Arial"/>
        </w:rPr>
        <w:t xml:space="preserve">Fica concedida a Medalha do Mérito Legislativo </w:t>
      </w:r>
      <w:r w:rsidR="00BC18F2">
        <w:rPr>
          <w:rFonts w:ascii="Arial" w:hAnsi="Arial" w:cs="Arial"/>
        </w:rPr>
        <w:t>“</w:t>
      </w:r>
      <w:r w:rsidR="00092327">
        <w:rPr>
          <w:rFonts w:ascii="Arial" w:hAnsi="Arial" w:cs="Arial"/>
        </w:rPr>
        <w:t>Negro Cosme</w:t>
      </w:r>
      <w:r w:rsidR="00BC18F2">
        <w:rPr>
          <w:rFonts w:ascii="Arial" w:hAnsi="Arial" w:cs="Arial"/>
        </w:rPr>
        <w:t xml:space="preserve">” </w:t>
      </w:r>
      <w:r w:rsidR="00092327">
        <w:rPr>
          <w:rFonts w:ascii="Arial" w:hAnsi="Arial" w:cs="Arial"/>
        </w:rPr>
        <w:t xml:space="preserve">à Senhora </w:t>
      </w:r>
      <w:r w:rsidR="005570FB">
        <w:rPr>
          <w:rFonts w:ascii="Arial" w:hAnsi="Arial" w:cs="Arial"/>
        </w:rPr>
        <w:t xml:space="preserve">Maria </w:t>
      </w:r>
      <w:r w:rsidR="00B6282B">
        <w:rPr>
          <w:rFonts w:ascii="Arial" w:hAnsi="Arial" w:cs="Arial"/>
        </w:rPr>
        <w:t>Nice Machado Costa</w:t>
      </w:r>
      <w:r w:rsidR="00BC18F2">
        <w:rPr>
          <w:rFonts w:ascii="Arial" w:hAnsi="Arial" w:cs="Arial"/>
        </w:rPr>
        <w:t>.</w:t>
      </w:r>
    </w:p>
    <w:p w14:paraId="11B0398D" w14:textId="77777777" w:rsidR="00F422BE" w:rsidRDefault="00F422BE" w:rsidP="00075785">
      <w:pPr>
        <w:spacing w:line="276" w:lineRule="auto"/>
        <w:ind w:firstLine="851"/>
        <w:jc w:val="both"/>
        <w:rPr>
          <w:rFonts w:ascii="Arial" w:hAnsi="Arial" w:cs="Arial"/>
          <w:b/>
        </w:rPr>
      </w:pPr>
    </w:p>
    <w:p w14:paraId="53B5CAF3" w14:textId="4818E487" w:rsidR="00C0046C" w:rsidRDefault="00F422BE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A21AAC">
        <w:rPr>
          <w:rFonts w:ascii="Arial" w:hAnsi="Arial" w:cs="Arial"/>
          <w:b/>
        </w:rPr>
        <w:t>2º</w:t>
      </w:r>
      <w:r w:rsidR="00A21AAC">
        <w:rPr>
          <w:rFonts w:ascii="Arial" w:hAnsi="Arial" w:cs="Arial"/>
        </w:rPr>
        <w:t xml:space="preserve"> - Esta Resolução Legislativa entrará em vigor na data de sua publicação.</w:t>
      </w:r>
    </w:p>
    <w:p w14:paraId="0037A2E6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71710421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17B85722" w14:textId="132D2EB6" w:rsidR="00C0046C" w:rsidRDefault="00A21AAC" w:rsidP="000757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“Nagib Haickel” do Palácio Manuel Beckman, em São Luís (MA), </w:t>
      </w:r>
      <w:r w:rsidR="00092327">
        <w:rPr>
          <w:rFonts w:ascii="Arial" w:hAnsi="Arial" w:cs="Arial"/>
        </w:rPr>
        <w:t>13</w:t>
      </w:r>
      <w:r w:rsidR="002273C7">
        <w:rPr>
          <w:rFonts w:ascii="Arial" w:hAnsi="Arial" w:cs="Arial"/>
        </w:rPr>
        <w:t xml:space="preserve"> de </w:t>
      </w:r>
      <w:r w:rsidR="00092327">
        <w:rPr>
          <w:rFonts w:ascii="Arial" w:hAnsi="Arial" w:cs="Arial"/>
        </w:rPr>
        <w:t>novembro</w:t>
      </w:r>
      <w:r>
        <w:rPr>
          <w:rFonts w:ascii="Arial" w:hAnsi="Arial" w:cs="Arial"/>
        </w:rPr>
        <w:t xml:space="preserve"> de 2025. </w:t>
      </w:r>
    </w:p>
    <w:p w14:paraId="15F37FDB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7F606AAA" w14:textId="77777777" w:rsidR="00A31ADB" w:rsidRDefault="00A31ADB">
      <w:pPr>
        <w:ind w:firstLine="720"/>
        <w:jc w:val="both"/>
        <w:rPr>
          <w:rFonts w:ascii="Arial" w:hAnsi="Arial" w:cs="Arial"/>
        </w:rPr>
      </w:pPr>
    </w:p>
    <w:p w14:paraId="6995555B" w14:textId="77777777" w:rsidR="00F422BE" w:rsidRDefault="00F422BE">
      <w:pPr>
        <w:ind w:firstLine="720"/>
        <w:jc w:val="both"/>
        <w:rPr>
          <w:rFonts w:ascii="Arial" w:hAnsi="Arial" w:cs="Arial"/>
        </w:rPr>
      </w:pPr>
    </w:p>
    <w:p w14:paraId="0F79AF35" w14:textId="19CE39D5" w:rsidR="002273C7" w:rsidRDefault="00F0457F" w:rsidP="00F0457F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</w:t>
      </w:r>
      <w:r w:rsidR="009566DB">
        <w:rPr>
          <w:rFonts w:ascii="Arial" w:hAnsi="Arial" w:cs="Arial"/>
        </w:rPr>
        <w:t xml:space="preserve">  Adelmo Soares</w:t>
      </w:r>
    </w:p>
    <w:p w14:paraId="44C38B06" w14:textId="59D0E64D" w:rsidR="00C0046C" w:rsidRDefault="00676CAD" w:rsidP="00676C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</w:t>
      </w:r>
      <w:r w:rsidR="00F422BE">
        <w:rPr>
          <w:rFonts w:ascii="Arial" w:hAnsi="Arial" w:cs="Arial"/>
        </w:rPr>
        <w:t>o Estadual</w:t>
      </w:r>
    </w:p>
    <w:p w14:paraId="0A7FFAA2" w14:textId="77777777" w:rsidR="009566DB" w:rsidRDefault="009566DB" w:rsidP="00676CAD">
      <w:pPr>
        <w:jc w:val="center"/>
        <w:rPr>
          <w:rFonts w:ascii="Arial" w:hAnsi="Arial" w:cs="Arial"/>
        </w:rPr>
      </w:pPr>
    </w:p>
    <w:p w14:paraId="3417BB1C" w14:textId="77777777" w:rsidR="009566DB" w:rsidRDefault="009566DB" w:rsidP="00676CAD">
      <w:pPr>
        <w:jc w:val="center"/>
        <w:rPr>
          <w:rFonts w:ascii="Arial" w:hAnsi="Arial" w:cs="Arial"/>
        </w:rPr>
      </w:pPr>
    </w:p>
    <w:p w14:paraId="73551DFA" w14:textId="12B4F97F" w:rsidR="009566DB" w:rsidRDefault="009566DB" w:rsidP="009566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Florêncio Neto</w:t>
      </w:r>
    </w:p>
    <w:p w14:paraId="236BFB61" w14:textId="410E898A" w:rsidR="009566DB" w:rsidRDefault="009566DB" w:rsidP="009566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Estadual</w:t>
      </w:r>
    </w:p>
    <w:p w14:paraId="778B5788" w14:textId="77777777" w:rsidR="009566DB" w:rsidRDefault="009566DB" w:rsidP="009566DB">
      <w:pPr>
        <w:jc w:val="center"/>
        <w:rPr>
          <w:rFonts w:ascii="Arial" w:hAnsi="Arial" w:cs="Arial"/>
        </w:rPr>
      </w:pPr>
    </w:p>
    <w:p w14:paraId="0C7B3ECF" w14:textId="77777777" w:rsidR="009566DB" w:rsidRDefault="009566DB" w:rsidP="009566DB">
      <w:pPr>
        <w:jc w:val="center"/>
        <w:rPr>
          <w:rFonts w:ascii="Arial" w:hAnsi="Arial" w:cs="Arial"/>
        </w:rPr>
      </w:pPr>
    </w:p>
    <w:p w14:paraId="788B2483" w14:textId="63483F34" w:rsidR="009566DB" w:rsidRDefault="009566DB" w:rsidP="009566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Osmar Filho</w:t>
      </w:r>
    </w:p>
    <w:p w14:paraId="0D04A7C9" w14:textId="4E1A38A6" w:rsidR="009566DB" w:rsidRDefault="009566DB" w:rsidP="009566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Estadual</w:t>
      </w:r>
    </w:p>
    <w:p w14:paraId="06A58DAF" w14:textId="77777777" w:rsidR="009566DB" w:rsidRDefault="009566DB" w:rsidP="009566DB">
      <w:pPr>
        <w:jc w:val="center"/>
        <w:rPr>
          <w:rFonts w:ascii="Arial" w:hAnsi="Arial" w:cs="Arial"/>
        </w:rPr>
      </w:pPr>
    </w:p>
    <w:p w14:paraId="045226AF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21A44DC7" w14:textId="2CF0EB67" w:rsidR="0016133C" w:rsidRDefault="0016133C" w:rsidP="00676C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Iracema Vale</w:t>
      </w:r>
    </w:p>
    <w:p w14:paraId="2239C4E5" w14:textId="3F52CCF8" w:rsidR="0016133C" w:rsidRDefault="0016133C" w:rsidP="00676C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Deputada Estadual</w:t>
      </w:r>
    </w:p>
    <w:p w14:paraId="445EBF9B" w14:textId="77777777" w:rsidR="002C4383" w:rsidRDefault="002C4383" w:rsidP="00676CAD">
      <w:pPr>
        <w:jc w:val="center"/>
        <w:rPr>
          <w:rFonts w:ascii="Arial" w:hAnsi="Arial" w:cs="Arial"/>
        </w:rPr>
      </w:pPr>
    </w:p>
    <w:p w14:paraId="782BEE62" w14:textId="77777777" w:rsidR="00C0046C" w:rsidRDefault="00C0046C">
      <w:pPr>
        <w:jc w:val="center"/>
        <w:rPr>
          <w:rFonts w:ascii="Arial" w:hAnsi="Arial" w:cs="Arial"/>
          <w:b/>
        </w:rPr>
      </w:pPr>
    </w:p>
    <w:p w14:paraId="17035093" w14:textId="77777777" w:rsidR="001B7D24" w:rsidRDefault="001B7D24" w:rsidP="00075785">
      <w:pPr>
        <w:jc w:val="right"/>
        <w:rPr>
          <w:rFonts w:ascii="Arial" w:hAnsi="Arial" w:cs="Arial"/>
          <w:b/>
        </w:rPr>
      </w:pPr>
    </w:p>
    <w:p w14:paraId="123776F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313E0D98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B7D170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760B76BD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D2247F1" w14:textId="31BF92A3" w:rsidR="00DC39B8" w:rsidRDefault="00DC39B8" w:rsidP="00DC39B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JUSTIFICATIVA</w:t>
      </w:r>
    </w:p>
    <w:p w14:paraId="56CC178A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92816C4" w14:textId="77777777" w:rsidR="00F0457F" w:rsidRPr="00F0457F" w:rsidRDefault="00F0457F" w:rsidP="00F0457F">
      <w:pPr>
        <w:spacing w:line="480" w:lineRule="auto"/>
        <w:ind w:firstLine="709"/>
        <w:jc w:val="both"/>
        <w:rPr>
          <w:rFonts w:ascii="Arial" w:hAnsi="Arial" w:cs="Arial"/>
        </w:rPr>
      </w:pPr>
      <w:r w:rsidRPr="00F0457F">
        <w:rPr>
          <w:rFonts w:ascii="Arial" w:hAnsi="Arial" w:cs="Arial"/>
          <w:b/>
          <w:bCs/>
        </w:rPr>
        <w:t>Maria Nice Machado Costa</w:t>
      </w:r>
      <w:r w:rsidRPr="00F0457F">
        <w:rPr>
          <w:rFonts w:ascii="Arial" w:hAnsi="Arial" w:cs="Arial"/>
        </w:rPr>
        <w:t>, conhecida como D. Nice, é uma liderança quilombola, extrativista e ativista. Ela é uma figura central na luta pelos direitos das quebradeiras de coco babaçu, na defesa dos territórios quilombolas, na preservação da floresta e na valorização da cultura local.</w:t>
      </w:r>
    </w:p>
    <w:p w14:paraId="41FE5E88" w14:textId="77777777" w:rsidR="00F0457F" w:rsidRPr="00F0457F" w:rsidRDefault="00F0457F" w:rsidP="00F0457F">
      <w:pPr>
        <w:spacing w:line="480" w:lineRule="auto"/>
        <w:ind w:firstLine="709"/>
        <w:jc w:val="both"/>
        <w:rPr>
          <w:rFonts w:ascii="Arial" w:hAnsi="Arial" w:cs="Arial"/>
        </w:rPr>
      </w:pPr>
      <w:r w:rsidRPr="00F0457F">
        <w:rPr>
          <w:rFonts w:ascii="Arial" w:hAnsi="Arial" w:cs="Arial"/>
        </w:rPr>
        <w:t>Dona Nice cofundou o Movimento Interestadual das Quebradeiras de Coco Babaçu (MIQCB) e é uma forte defensora dos direitos dessas mulheres e do uso sustentável do babaçu.</w:t>
      </w:r>
    </w:p>
    <w:p w14:paraId="567D6584" w14:textId="77777777" w:rsidR="00F0457F" w:rsidRPr="00F0457F" w:rsidRDefault="00F0457F" w:rsidP="00F0457F">
      <w:pPr>
        <w:spacing w:line="480" w:lineRule="auto"/>
        <w:ind w:firstLine="709"/>
        <w:jc w:val="both"/>
        <w:rPr>
          <w:rFonts w:ascii="Arial" w:hAnsi="Arial" w:cs="Arial"/>
        </w:rPr>
      </w:pPr>
      <w:r w:rsidRPr="00F0457F">
        <w:rPr>
          <w:rFonts w:ascii="Arial" w:hAnsi="Arial" w:cs="Arial"/>
        </w:rPr>
        <w:t>Desde criança, ela trabalha com o coco babaçu e, em 1987, ajudou a fundar o MIQCB para organizar as quebradeiras e lutar por seus direitos. Ela também já presidiu a Associação das Comunidades Negras Rurais e Urbanas do Estado do Maranhão (ACONERUQ).</w:t>
      </w:r>
    </w:p>
    <w:p w14:paraId="23AC5830" w14:textId="77777777" w:rsidR="00F0457F" w:rsidRPr="00F0457F" w:rsidRDefault="00F0457F" w:rsidP="00F0457F">
      <w:pPr>
        <w:spacing w:line="480" w:lineRule="auto"/>
        <w:ind w:firstLine="709"/>
        <w:jc w:val="both"/>
        <w:rPr>
          <w:rFonts w:ascii="Arial" w:hAnsi="Arial" w:cs="Arial"/>
        </w:rPr>
      </w:pPr>
      <w:r w:rsidRPr="00F0457F">
        <w:rPr>
          <w:rFonts w:ascii="Arial" w:hAnsi="Arial" w:cs="Arial"/>
        </w:rPr>
        <w:t>Dona Nice sempre lutou contra a violência agrária, o avanço do agronegócio e a exploração dos atravessadores. Ela defende a demarcação e a posse dos territórios onde vivem as quebradeiras, para garantir sua subsistência e o equilíbrio ecológico.</w:t>
      </w:r>
    </w:p>
    <w:p w14:paraId="70B6AD2E" w14:textId="1B7DEFC5" w:rsidR="00620E88" w:rsidRDefault="00F0457F" w:rsidP="00F0457F">
      <w:pPr>
        <w:spacing w:line="480" w:lineRule="auto"/>
        <w:ind w:firstLine="709"/>
        <w:jc w:val="both"/>
        <w:rPr>
          <w:rFonts w:ascii="Arial" w:hAnsi="Arial" w:cs="Arial"/>
          <w:b/>
        </w:rPr>
      </w:pPr>
      <w:r w:rsidRPr="00F0457F">
        <w:rPr>
          <w:rFonts w:ascii="Arial" w:hAnsi="Arial" w:cs="Arial"/>
        </w:rPr>
        <w:t xml:space="preserve">Ela se autodefine como quilombola, quebradeira de coco e, nas horas em que a luta permite, cantora do grupo Encantadeiras, formado por quebradeiras de coco de vários estados. Com mais de 40 anos de luta, Dona Nice é reconhecida como uma inspiração para outras mulheres negras e quilombolas, especialmente por sua dedicação à defesa da floresta e da vida. Ela foi eleita </w:t>
      </w:r>
      <w:r w:rsidRPr="00F0457F">
        <w:rPr>
          <w:rFonts w:ascii="Arial" w:hAnsi="Arial" w:cs="Arial"/>
        </w:rPr>
        <w:lastRenderedPageBreak/>
        <w:t>vereadora em Penalva entre 2004 e 2008, onde continuou a defender os interesses de sua comunidade.</w:t>
      </w:r>
    </w:p>
    <w:sectPr w:rsidR="00620E88" w:rsidSect="00E767E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FB87F" w14:textId="77777777" w:rsidR="00C0046C" w:rsidRDefault="00A21AAC">
      <w:r>
        <w:separator/>
      </w:r>
    </w:p>
  </w:endnote>
  <w:endnote w:type="continuationSeparator" w:id="0">
    <w:p w14:paraId="6710E934" w14:textId="77777777" w:rsidR="00C0046C" w:rsidRDefault="00A21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F4E49" w14:textId="77777777" w:rsidR="00C0046C" w:rsidRDefault="00A21AAC">
      <w:r>
        <w:separator/>
      </w:r>
    </w:p>
  </w:footnote>
  <w:footnote w:type="continuationSeparator" w:id="0">
    <w:p w14:paraId="5CAA12A1" w14:textId="77777777" w:rsidR="00C0046C" w:rsidRDefault="00A21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148F3" w14:textId="77777777" w:rsidR="00C0046C" w:rsidRDefault="00A21AAC">
    <w:pPr>
      <w:pStyle w:val="Cabealho"/>
      <w:tabs>
        <w:tab w:val="left" w:pos="1340"/>
        <w:tab w:val="center" w:pos="4770"/>
      </w:tabs>
      <w:jc w:val="center"/>
      <w:rPr>
        <w:rFonts w:ascii="Comic Sans MS" w:hAnsi="Comic Sans MS" w:cs="Arial"/>
        <w:b/>
        <w:szCs w:val="22"/>
      </w:rPr>
    </w:pPr>
    <w:r>
      <w:rPr>
        <w:rFonts w:ascii="Comic Sans MS" w:hAnsi="Comic Sans MS" w:cs="Arial"/>
        <w:b/>
        <w:szCs w:val="22"/>
      </w:rPr>
      <w:object w:dxaOrig="1261" w:dyaOrig="1421" w14:anchorId="6A809B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5pt;height:63pt">
          <v:imagedata r:id="rId1" o:title=""/>
        </v:shape>
        <o:OLEObject Type="Embed" ProgID="Word.Picture.8" ShapeID="_x0000_i1025" DrawAspect="Content" ObjectID="_1824881347" r:id="rId2"/>
      </w:object>
    </w:r>
  </w:p>
  <w:p w14:paraId="23585F15" w14:textId="77777777" w:rsidR="00C0046C" w:rsidRPr="00075785" w:rsidRDefault="00A21AAC">
    <w:pPr>
      <w:pStyle w:val="Cabealho"/>
      <w:jc w:val="center"/>
      <w:rPr>
        <w:rFonts w:cs="Arial"/>
        <w:b/>
        <w:sz w:val="20"/>
        <w:szCs w:val="20"/>
      </w:rPr>
    </w:pPr>
    <w:r w:rsidRPr="00075785">
      <w:rPr>
        <w:rFonts w:cs="Arial"/>
        <w:b/>
        <w:sz w:val="20"/>
        <w:szCs w:val="20"/>
      </w:rPr>
      <w:t>ESTADO DO MARANHÃO</w:t>
    </w:r>
  </w:p>
  <w:p w14:paraId="10446314" w14:textId="77777777" w:rsidR="00C0046C" w:rsidRPr="00075785" w:rsidRDefault="00A21AAC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Assembleia Legislativa</w:t>
    </w:r>
  </w:p>
  <w:p w14:paraId="2A999D74" w14:textId="6C474727" w:rsidR="00C0046C" w:rsidRDefault="004C5B04" w:rsidP="00075785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Instalada em 16 de fevereiro de 1835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4497F"/>
    <w:multiLevelType w:val="hybridMultilevel"/>
    <w:tmpl w:val="16ECD46A"/>
    <w:lvl w:ilvl="0" w:tplc="1EE4660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3096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13469"/>
    <w:rsid w:val="00056E41"/>
    <w:rsid w:val="00071BE9"/>
    <w:rsid w:val="00075785"/>
    <w:rsid w:val="00092327"/>
    <w:rsid w:val="00094855"/>
    <w:rsid w:val="000B7200"/>
    <w:rsid w:val="0010706C"/>
    <w:rsid w:val="00113177"/>
    <w:rsid w:val="0011480D"/>
    <w:rsid w:val="00147443"/>
    <w:rsid w:val="0016133C"/>
    <w:rsid w:val="001B7D24"/>
    <w:rsid w:val="001D5B52"/>
    <w:rsid w:val="002273C7"/>
    <w:rsid w:val="0023249A"/>
    <w:rsid w:val="00237B75"/>
    <w:rsid w:val="00276210"/>
    <w:rsid w:val="002850B6"/>
    <w:rsid w:val="002C1109"/>
    <w:rsid w:val="002C4383"/>
    <w:rsid w:val="002F0E6E"/>
    <w:rsid w:val="002F1EBC"/>
    <w:rsid w:val="00321E19"/>
    <w:rsid w:val="00323B54"/>
    <w:rsid w:val="00325A46"/>
    <w:rsid w:val="00382165"/>
    <w:rsid w:val="003B3F6D"/>
    <w:rsid w:val="004A046F"/>
    <w:rsid w:val="004C5B04"/>
    <w:rsid w:val="004E4D7C"/>
    <w:rsid w:val="00517131"/>
    <w:rsid w:val="00517B60"/>
    <w:rsid w:val="00551D78"/>
    <w:rsid w:val="005570FB"/>
    <w:rsid w:val="005A2E53"/>
    <w:rsid w:val="005C4077"/>
    <w:rsid w:val="00614DA3"/>
    <w:rsid w:val="00620E88"/>
    <w:rsid w:val="00656412"/>
    <w:rsid w:val="00676CAD"/>
    <w:rsid w:val="006A310E"/>
    <w:rsid w:val="006D43E8"/>
    <w:rsid w:val="0072164E"/>
    <w:rsid w:val="007B3AB6"/>
    <w:rsid w:val="007B4D8B"/>
    <w:rsid w:val="007C0CBC"/>
    <w:rsid w:val="007E31B3"/>
    <w:rsid w:val="007E3BCD"/>
    <w:rsid w:val="00804663"/>
    <w:rsid w:val="00843937"/>
    <w:rsid w:val="00844EEE"/>
    <w:rsid w:val="00883984"/>
    <w:rsid w:val="00885A39"/>
    <w:rsid w:val="0088709A"/>
    <w:rsid w:val="008D174C"/>
    <w:rsid w:val="008F7F8B"/>
    <w:rsid w:val="0091785E"/>
    <w:rsid w:val="00931AEB"/>
    <w:rsid w:val="00946155"/>
    <w:rsid w:val="009566DB"/>
    <w:rsid w:val="00A16344"/>
    <w:rsid w:val="00A21AAC"/>
    <w:rsid w:val="00A31ADB"/>
    <w:rsid w:val="00A84CE7"/>
    <w:rsid w:val="00A96C80"/>
    <w:rsid w:val="00A97D7E"/>
    <w:rsid w:val="00AC52C8"/>
    <w:rsid w:val="00B2355E"/>
    <w:rsid w:val="00B6282B"/>
    <w:rsid w:val="00BC18F2"/>
    <w:rsid w:val="00C0046C"/>
    <w:rsid w:val="00C12968"/>
    <w:rsid w:val="00C56EDE"/>
    <w:rsid w:val="00C60873"/>
    <w:rsid w:val="00C66D15"/>
    <w:rsid w:val="00C90EC0"/>
    <w:rsid w:val="00CE12DA"/>
    <w:rsid w:val="00DC39B8"/>
    <w:rsid w:val="00E35E67"/>
    <w:rsid w:val="00E37C13"/>
    <w:rsid w:val="00E52D78"/>
    <w:rsid w:val="00E53326"/>
    <w:rsid w:val="00E570DD"/>
    <w:rsid w:val="00E7238B"/>
    <w:rsid w:val="00E767E9"/>
    <w:rsid w:val="00EF5382"/>
    <w:rsid w:val="00F0457F"/>
    <w:rsid w:val="00F06D18"/>
    <w:rsid w:val="00F422BE"/>
    <w:rsid w:val="00F46B9D"/>
    <w:rsid w:val="00F76C19"/>
    <w:rsid w:val="00FE4186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iPriority="34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0E8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20E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PargrafodaLista">
    <w:name w:val="List Paragraph"/>
    <w:basedOn w:val="Normal"/>
    <w:uiPriority w:val="34"/>
    <w:qFormat/>
    <w:rsid w:val="00F0457F"/>
    <w:pPr>
      <w:spacing w:after="200" w:line="276" w:lineRule="auto"/>
      <w:ind w:left="720"/>
      <w:contextualSpacing/>
      <w:jc w:val="both"/>
    </w:pPr>
    <w:rPr>
      <w:rFonts w:asciiTheme="minorHAnsi" w:eastAsiaTheme="minorHAnsi" w:hAnsiTheme="minorHAnsi" w:cstheme="minorBidi"/>
      <w:sz w:val="20"/>
      <w:szCs w:val="20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320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5</cp:revision>
  <cp:lastPrinted>2025-08-19T13:29:00Z</cp:lastPrinted>
  <dcterms:created xsi:type="dcterms:W3CDTF">2025-11-13T13:44:00Z</dcterms:created>
  <dcterms:modified xsi:type="dcterms:W3CDTF">2025-11-17T13:43:00Z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