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4E0A0" w14:textId="77777777" w:rsidR="008B66EF" w:rsidRDefault="008B66E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56CD03D" w14:textId="246FE0EE" w:rsidR="007152FB" w:rsidRDefault="007152FB" w:rsidP="007152FB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   </w:t>
      </w:r>
      <w:r>
        <w:rPr>
          <w:rFonts w:ascii="Times New Roman" w:hAnsi="Times New Roman"/>
          <w:b/>
        </w:rPr>
        <w:t>/2025</w:t>
      </w:r>
    </w:p>
    <w:p w14:paraId="51C68094" w14:textId="471234C0" w:rsidR="009C04FF" w:rsidRDefault="009C04F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58C161C3" w14:textId="77777777" w:rsidR="008B66EF" w:rsidRDefault="008B66E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228DEC13" w14:textId="77777777" w:rsidR="0003501D" w:rsidRDefault="0003501D" w:rsidP="007152FB">
      <w:pPr>
        <w:spacing w:line="360" w:lineRule="auto"/>
        <w:ind w:firstLine="1134"/>
        <w:rPr>
          <w:rFonts w:cs="Arial"/>
          <w:color w:val="000000"/>
        </w:rPr>
      </w:pPr>
    </w:p>
    <w:p w14:paraId="1CC9DD56" w14:textId="77777777" w:rsidR="005F1942" w:rsidRPr="005F1942" w:rsidRDefault="005F1942" w:rsidP="005F1942">
      <w:pPr>
        <w:spacing w:line="360" w:lineRule="auto"/>
        <w:ind w:firstLine="1134"/>
        <w:rPr>
          <w:rFonts w:cs="Arial"/>
          <w:color w:val="000000"/>
        </w:rPr>
      </w:pPr>
      <w:r w:rsidRPr="005F1942">
        <w:rPr>
          <w:rFonts w:cs="Arial"/>
          <w:color w:val="000000"/>
        </w:rPr>
        <w:t>Nos termos do que dispõe o Regimento Interno da Assembleia Legislativa do Estado do Maranhão, requeiro a Vossa Excelência que seja encaminhada Indicação ao Excelentíssimo Senhor Governador do Estado do Maranhão, Carlos Brandão, bem como à Presidente do Instituto de Promoção e Defesa do Cidadão e Consumidor do Maranhão – PROCON/MA, Sra. Karen Barros, solicitando a implantação de uma Unidade Permanente do VIVA/PROCON no Município de Santo Antônio dos Lopes/MA.</w:t>
      </w:r>
    </w:p>
    <w:p w14:paraId="073CE424" w14:textId="77777777" w:rsidR="005F1942" w:rsidRPr="005F1942" w:rsidRDefault="005F1942" w:rsidP="005F1942">
      <w:pPr>
        <w:spacing w:line="360" w:lineRule="auto"/>
        <w:ind w:firstLine="1134"/>
        <w:rPr>
          <w:rFonts w:cs="Arial"/>
          <w:color w:val="000000"/>
        </w:rPr>
      </w:pPr>
      <w:r w:rsidRPr="005F1942">
        <w:rPr>
          <w:rFonts w:cs="Arial"/>
          <w:color w:val="000000"/>
        </w:rPr>
        <w:t>O presente pleito justifica-se pela necessidade urgente da população local, tendo em vista que, atualmente, os munícipes de Santo Antônio dos Lopes são obrigados a se deslocar até o Município de Presidente Dutra/MA para terem acesso aos serviços essenciais ofertados pelas unidades do VIVA/PROCON, o que gera transtornos, custos adicionais e dificulta o pleno exercício da cidadania, especialmente para as pessoas em situação de vulnerabilidade social.</w:t>
      </w:r>
    </w:p>
    <w:p w14:paraId="4608FFE3" w14:textId="77777777" w:rsidR="005F1942" w:rsidRPr="005F1942" w:rsidRDefault="005F1942" w:rsidP="005F1942">
      <w:pPr>
        <w:spacing w:line="360" w:lineRule="auto"/>
        <w:ind w:firstLine="1134"/>
        <w:rPr>
          <w:rFonts w:cs="Arial"/>
          <w:color w:val="000000"/>
        </w:rPr>
      </w:pPr>
      <w:r w:rsidRPr="005F1942">
        <w:rPr>
          <w:rFonts w:cs="Arial"/>
          <w:color w:val="000000"/>
        </w:rPr>
        <w:t>Considerando a relevância dos serviços prestados pelas unidades do VIVA/PROCON, que atuam na promoção da cidadania, orientação e defesa do consumidor, bem como na emissão de documentos essenciais, a implantação de uma unidade permanente no referido município representa medida de grande alcance social e administrativo.</w:t>
      </w:r>
    </w:p>
    <w:p w14:paraId="624D73E4" w14:textId="77777777" w:rsidR="005F1942" w:rsidRPr="005F1942" w:rsidRDefault="005F1942" w:rsidP="005F1942">
      <w:pPr>
        <w:spacing w:line="360" w:lineRule="auto"/>
        <w:ind w:firstLine="1134"/>
        <w:rPr>
          <w:rFonts w:cs="Arial"/>
          <w:color w:val="000000"/>
        </w:rPr>
      </w:pPr>
      <w:r w:rsidRPr="005F1942">
        <w:rPr>
          <w:rFonts w:cs="Arial"/>
          <w:color w:val="000000"/>
        </w:rPr>
        <w:t>A unidade permitirá o acesso facilitado da população a serviços como a emissão da Carteira de Identidade Nacional, Carteira de Trabalho e Previdência Social, CPF, Cartão do Sistema Único de Saúde (SUS), além do atendimento às demandas consumeristas, fortalecendo a Política Estadual das Relações de Consumo e assegurando maior eficiência no atendimento ao cidadão.</w:t>
      </w:r>
    </w:p>
    <w:p w14:paraId="5063D628" w14:textId="77777777" w:rsidR="005F1942" w:rsidRPr="005F1942" w:rsidRDefault="005F1942" w:rsidP="005F1942">
      <w:pPr>
        <w:spacing w:line="360" w:lineRule="auto"/>
        <w:ind w:firstLine="1134"/>
        <w:rPr>
          <w:rFonts w:cs="Arial"/>
          <w:color w:val="000000"/>
        </w:rPr>
      </w:pPr>
      <w:r w:rsidRPr="005F1942">
        <w:rPr>
          <w:rFonts w:cs="Arial"/>
          <w:color w:val="000000"/>
        </w:rPr>
        <w:lastRenderedPageBreak/>
        <w:t>Dessa forma, a presente Indicação visa descentralizar os serviços</w:t>
      </w:r>
      <w:r w:rsidRPr="005F1942">
        <w:rPr>
          <w:rFonts w:cs="Arial"/>
          <w:b/>
          <w:bCs/>
          <w:color w:val="000000"/>
        </w:rPr>
        <w:t xml:space="preserve"> </w:t>
      </w:r>
      <w:r w:rsidRPr="005F1942">
        <w:rPr>
          <w:rFonts w:cs="Arial"/>
          <w:color w:val="000000"/>
        </w:rPr>
        <w:t>públicos, reduzir deslocamentos desnecessários e garantir maior dignidade aos cidadãos de Santo Antônio dos Lopes, promovendo inclusão social e efetivação de direitos fundamentais.</w:t>
      </w:r>
    </w:p>
    <w:p w14:paraId="7FEEB631" w14:textId="55344129" w:rsidR="00E27B63" w:rsidRPr="007152FB" w:rsidRDefault="005F1942" w:rsidP="007152FB">
      <w:pPr>
        <w:spacing w:line="360" w:lineRule="auto"/>
        <w:ind w:firstLine="1134"/>
        <w:rPr>
          <w:rFonts w:cs="Arial"/>
          <w:color w:val="000000"/>
        </w:rPr>
      </w:pPr>
      <w:r w:rsidRPr="005F1942">
        <w:rPr>
          <w:rFonts w:cs="Arial"/>
          <w:color w:val="000000"/>
        </w:rPr>
        <w:t>Desde já, agradecemos a atenção de Vossa Excelência e nos colocamos à disposição para quaisquer esclarecimentos que se fizerem necessários.</w:t>
      </w:r>
    </w:p>
    <w:p w14:paraId="6972ABF1" w14:textId="41513E4E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7E7236">
        <w:rPr>
          <w:b/>
          <w:color w:val="000000" w:themeColor="text1"/>
        </w:rPr>
        <w:t>1</w:t>
      </w:r>
      <w:r w:rsidR="005F1942">
        <w:rPr>
          <w:b/>
          <w:color w:val="000000" w:themeColor="text1"/>
        </w:rPr>
        <w:t>5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5F1942">
        <w:rPr>
          <w:b/>
          <w:color w:val="000000" w:themeColor="text1"/>
        </w:rPr>
        <w:t>DEZEMB</w:t>
      </w:r>
      <w:r w:rsidR="00CF3CF4">
        <w:rPr>
          <w:b/>
          <w:color w:val="000000" w:themeColor="text1"/>
        </w:rPr>
        <w:t>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7D5DA9B8" w14:textId="734A8F28" w:rsidR="007152FB" w:rsidRDefault="007152FB" w:rsidP="007152FB">
      <w:pPr>
        <w:autoSpaceDE w:val="0"/>
        <w:autoSpaceDN w:val="0"/>
        <w:adjustRightInd w:val="0"/>
        <w:spacing w:line="276" w:lineRule="auto"/>
        <w:jc w:val="center"/>
        <w:rPr>
          <w:rFonts w:cs="Arial"/>
          <w:noProof/>
        </w:rPr>
      </w:pPr>
    </w:p>
    <w:p w14:paraId="64BBA9C0" w14:textId="77777777" w:rsidR="007E7236" w:rsidRDefault="007E7236" w:rsidP="007E7236">
      <w:pPr>
        <w:ind w:firstLine="720"/>
        <w:rPr>
          <w:rFonts w:cs="Arial"/>
        </w:rPr>
      </w:pPr>
    </w:p>
    <w:p w14:paraId="0E6C11EE" w14:textId="77777777" w:rsidR="007E7236" w:rsidRDefault="007E7236" w:rsidP="007E7236">
      <w:pPr>
        <w:jc w:val="center"/>
        <w:rPr>
          <w:rFonts w:cs="Arial"/>
        </w:rPr>
      </w:pPr>
      <w:r>
        <w:rPr>
          <w:rFonts w:cs="Arial"/>
        </w:rPr>
        <w:t>Ana do Gás</w:t>
      </w:r>
    </w:p>
    <w:p w14:paraId="62F88F81" w14:textId="77777777" w:rsidR="007E7236" w:rsidRDefault="007E7236" w:rsidP="007E7236">
      <w:pPr>
        <w:jc w:val="center"/>
        <w:rPr>
          <w:rFonts w:cs="Arial"/>
        </w:rPr>
      </w:pPr>
      <w:r>
        <w:rPr>
          <w:rFonts w:cs="Arial"/>
        </w:rPr>
        <w:t>Deputada Estadual</w:t>
      </w:r>
    </w:p>
    <w:p w14:paraId="0508C93D" w14:textId="77777777" w:rsidR="007E7236" w:rsidRDefault="007E7236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24B0F" w14:textId="77777777" w:rsidR="0089218A" w:rsidRDefault="0089218A" w:rsidP="007152FB">
      <w:r>
        <w:separator/>
      </w:r>
    </w:p>
  </w:endnote>
  <w:endnote w:type="continuationSeparator" w:id="0">
    <w:p w14:paraId="417156BC" w14:textId="77777777" w:rsidR="0089218A" w:rsidRDefault="0089218A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0F91D" w14:textId="77777777" w:rsidR="0089218A" w:rsidRDefault="0089218A" w:rsidP="007152FB">
      <w:r>
        <w:separator/>
      </w:r>
    </w:p>
  </w:footnote>
  <w:footnote w:type="continuationSeparator" w:id="0">
    <w:p w14:paraId="595A8463" w14:textId="77777777" w:rsidR="0089218A" w:rsidRDefault="0089218A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3501D"/>
    <w:rsid w:val="001A59BF"/>
    <w:rsid w:val="001B4C81"/>
    <w:rsid w:val="001D6FD1"/>
    <w:rsid w:val="003122B7"/>
    <w:rsid w:val="003406B1"/>
    <w:rsid w:val="003913B2"/>
    <w:rsid w:val="003C341D"/>
    <w:rsid w:val="00547F51"/>
    <w:rsid w:val="005F1942"/>
    <w:rsid w:val="00631D2F"/>
    <w:rsid w:val="007152FB"/>
    <w:rsid w:val="007E7236"/>
    <w:rsid w:val="0089218A"/>
    <w:rsid w:val="008B66EF"/>
    <w:rsid w:val="008D7EEC"/>
    <w:rsid w:val="00904825"/>
    <w:rsid w:val="00986EAB"/>
    <w:rsid w:val="009C04FF"/>
    <w:rsid w:val="00B90A82"/>
    <w:rsid w:val="00CB1015"/>
    <w:rsid w:val="00CF3CF4"/>
    <w:rsid w:val="00E2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9</cp:revision>
  <cp:lastPrinted>2025-09-18T13:03:00Z</cp:lastPrinted>
  <dcterms:created xsi:type="dcterms:W3CDTF">2025-09-16T19:16:00Z</dcterms:created>
  <dcterms:modified xsi:type="dcterms:W3CDTF">2025-12-15T14:08:00Z</dcterms:modified>
</cp:coreProperties>
</file>