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11.0 -->
  <w:body>
    <w:p w:rsidR="00A50CB2" w:rsidP="00263BAC" w14:paraId="4814B0F4" w14:textId="77777777">
      <w:pPr>
        <w:pStyle w:val="Heading1"/>
        <w:tabs>
          <w:tab w:val="left" w:pos="1985"/>
        </w:tabs>
        <w:spacing w:before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5</w:t>
      </w:r>
    </w:p>
    <w:p w:rsidR="00A50CB2" w:rsidP="00094B1E" w14:paraId="5CD55801" w14:textId="77777777">
      <w:pPr>
        <w:pStyle w:val="Heading2"/>
        <w:tabs>
          <w:tab w:val="left" w:pos="993"/>
          <w:tab w:val="left" w:pos="1276"/>
        </w:tabs>
        <w:spacing w:line="360" w:lineRule="auto"/>
        <w:ind w:right="-568" w:firstLine="1134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A50CB2" w:rsidRPr="00C15BFD" w:rsidP="00C15BFD" w14:paraId="7F9E169F" w14:textId="77777777">
      <w:pPr>
        <w:tabs>
          <w:tab w:val="left" w:pos="1418"/>
        </w:tabs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C15B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ouvida a Mesa, seja encaminhada ao(a) Prefeito(a) do Município de </w:t>
      </w:r>
      <w:r w:rsidRPr="00EC7134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Chapadinha</w:t>
      </w:r>
      <w:r w:rsidRPr="00C15B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</w:t>
      </w:r>
      <w:r w:rsidRPr="00EC7134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pt-BR"/>
        </w:rPr>
        <w:t>Belezinha (PL)</w:t>
      </w:r>
      <w:r w:rsidRPr="00C15B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a presente Indicação, para que avalie a inclusão e implementação, no âmbito municipal, da </w:t>
      </w:r>
      <w:r w:rsidRPr="00C15BF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  <w:t>Política de Atenção e Apoio ao Envelhecimento Ativo</w:t>
      </w:r>
      <w:r w:rsidRPr="00C15B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conforme dispõe a Lei Estadual nº 12.712/2025.</w:t>
      </w:r>
    </w:p>
    <w:p w:rsidR="00A50CB2" w:rsidRPr="00C15BFD" w:rsidP="00C15BFD" w14:paraId="6ED6C00E" w14:textId="77777777">
      <w:pPr>
        <w:tabs>
          <w:tab w:val="left" w:pos="1418"/>
        </w:tabs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C15B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como objetivo incentivar o Município a adotar ações voltadas ao envelhecimento ativo, saudável e participativo, em consonância com as diretrizes da referida Lei Estadual. Trata-se de uma política pública essencial diante do rápido crescimento da população idosa em nosso Estado, o que exige esforços integrados para assegurar condições dignas de vida, autonomia, proteção social e participação comunitária às pessoas idosas.</w:t>
      </w:r>
    </w:p>
    <w:p w:rsidR="00A50CB2" w:rsidRPr="00C15BFD" w:rsidP="00C15BFD" w14:paraId="3F92C150" w14:textId="77777777">
      <w:pPr>
        <w:tabs>
          <w:tab w:val="left" w:pos="1418"/>
        </w:tabs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C15B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O contingente de idosos no Maranhão vem aumentando de forma significativa, e é dever do Poder Público garantir que esse grupo desfrute de uma vida plena, inclusiva e com qualidade. O envelhecimento ativo, além de promover bem-estar e saúde, gera benefícios para toda a sociedade, contribuindo inclusive para a redução de custos relacionados à saúde, assistência e previdência social.</w:t>
      </w:r>
    </w:p>
    <w:p w:rsidR="00A50CB2" w:rsidRPr="00C15BFD" w:rsidP="00C15BFD" w14:paraId="7C0EE703" w14:textId="77777777">
      <w:pPr>
        <w:tabs>
          <w:tab w:val="left" w:pos="1418"/>
        </w:tabs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C15B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as medidas propostas, espera-se promover a melhoria da qualidade de vida dos idosos, ampliar sua participação social e construir uma sociedade mais justa, igualitária e preparada para acolher todas as gerações. A adoção dessa política no âmbito municipal representa um avanço relevante e necessário para assegurar um futuro mais humano e digno à população idosa do Maranhão.</w:t>
      </w:r>
    </w:p>
    <w:p w:rsidR="00A50CB2" w:rsidP="00C15BFD" w14:paraId="62C14CD5" w14:textId="77777777">
      <w:pPr>
        <w:tabs>
          <w:tab w:val="left" w:pos="1418"/>
        </w:tabs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C15B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apresentamos esta Indicação confiantes de que sua análise e adoção trarão benefícios significativos ao Município e à comunidade como um todo.</w:t>
      </w:r>
    </w:p>
    <w:p w:rsidR="00A50CB2" w:rsidRPr="00C15BFD" w:rsidP="00C15BFD" w14:paraId="2CAD7334" w14:textId="77777777">
      <w:pPr>
        <w:tabs>
          <w:tab w:val="left" w:pos="1418"/>
        </w:tabs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A50CB2" w:rsidP="00CF1984" w14:paraId="152953FB" w14:textId="77777777">
      <w:pPr>
        <w:tabs>
          <w:tab w:val="left" w:pos="1418"/>
        </w:tabs>
        <w:spacing w:after="0" w:line="36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26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novembro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5.</w:t>
      </w:r>
    </w:p>
    <w:p w:rsidR="00A50CB2" w:rsidP="00094B1E" w14:paraId="6D877F99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50CB2" w:rsidRPr="00417A2A" w:rsidP="00094B1E" w14:paraId="0237125D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50CB2" w:rsidRPr="00417A2A" w:rsidP="00094B1E" w14:paraId="15C81DFA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A50CB2" w:rsidP="00094B1E" w14:paraId="3932CF66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A50CB2">
      <w:headerReference w:type="default" r:id="rId5"/>
      <w:footerReference w:type="default" r:id="rId6"/>
      <w:pgSz w:w="11906" w:h="16838"/>
      <w:pgMar w:top="2410" w:right="1134" w:bottom="993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A50CB2" w:rsidP="006E1137" w14:paraId="1CDDEED0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A50CB2" w:rsidRPr="00A5702B" w:rsidP="006E1137" w14:paraId="4BC9AE02" w14:textId="77777777">
    <w:pPr>
      <w:pStyle w:val="Header"/>
      <w:jc w:val="center"/>
      <w:rPr>
        <w:rFonts w:ascii="Times New Roman" w:hAnsi="Times New Roman" w:cs="Times New Roman"/>
        <w:noProof/>
        <w:sz w:val="24"/>
        <w:szCs w:val="24"/>
      </w:rPr>
    </w:pPr>
    <w:r w:rsidRPr="00A5702B">
      <w:rPr>
        <w:rFonts w:ascii="Times New Roman" w:hAnsi="Times New Roman" w:cs="Times New Roman"/>
        <w:noProof/>
        <w:sz w:val="24"/>
        <w:szCs w:val="24"/>
        <w:lang w:eastAsia="pt-BR"/>
      </w:rPr>
      <w:drawing>
        <wp:inline distT="0" distB="0" distL="0" distR="0">
          <wp:extent cx="581025" cy="657225"/>
          <wp:effectExtent l="0" t="0" r="9525" b="9525"/>
          <wp:docPr id="288204919" name="Imagem 288204919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8204919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0CB2" w:rsidRPr="00A5702B" w:rsidP="006E1137" w14:paraId="13255E84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  <w:sz w:val="24"/>
        <w:szCs w:val="24"/>
      </w:rPr>
    </w:pPr>
    <w:r w:rsidRPr="00A5702B">
      <w:rPr>
        <w:rFonts w:ascii="Times New Roman" w:hAnsi="Times New Roman" w:cs="Times New Roman"/>
        <w:b/>
        <w:sz w:val="24"/>
        <w:szCs w:val="24"/>
      </w:rPr>
      <w:t>ASSEMBLEIA LEGISLATIVA DO ESTADO DO MARANHÃO</w:t>
    </w:r>
  </w:p>
  <w:p w:rsidR="00A50CB2" w:rsidRPr="00A5702B" w:rsidP="006E1137" w14:paraId="1BA7B4FD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  <w:sz w:val="24"/>
        <w:szCs w:val="24"/>
      </w:rPr>
    </w:pPr>
    <w:r w:rsidRPr="00A5702B">
      <w:rPr>
        <w:rFonts w:ascii="Times New Roman" w:hAnsi="Times New Roman" w:cs="Times New Roman"/>
        <w:b/>
        <w:sz w:val="24"/>
        <w:szCs w:val="24"/>
      </w:rPr>
      <w:t>Gabinete do Deputado Wellington do Curso</w:t>
    </w:r>
  </w:p>
  <w:p w:rsidR="00A50CB2" w:rsidRPr="00A5702B" w:rsidP="006E1137" w14:paraId="0BD708E2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sz w:val="24"/>
        <w:szCs w:val="24"/>
      </w:rPr>
    </w:pPr>
    <w:r w:rsidRPr="00A5702B">
      <w:rPr>
        <w:rFonts w:ascii="Times New Roman" w:hAnsi="Times New Roman" w:cs="Times New Roman"/>
        <w:sz w:val="24"/>
        <w:szCs w:val="24"/>
      </w:rPr>
      <w:t xml:space="preserve">Avenida Jerônimo, s/n, Sítio Rangedor – Cohafuma </w:t>
    </w:r>
  </w:p>
  <w:p w:rsidR="00A50CB2" w:rsidP="006E1137" w14:paraId="537C77B4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  <w:sz w:val="24"/>
        <w:szCs w:val="24"/>
      </w:rPr>
    </w:pPr>
    <w:r w:rsidRPr="00A5702B">
      <w:rPr>
        <w:rFonts w:ascii="Times New Roman" w:hAnsi="Times New Roman" w:cs="Times New Roman"/>
        <w:sz w:val="24"/>
        <w:szCs w:val="24"/>
      </w:rPr>
      <w:t xml:space="preserve">São Luís - MA – 65.071-750 - Tel. 3269 3240/3429 – </w:t>
    </w:r>
    <w:hyperlink r:id="rId2" w:history="1">
      <w:r w:rsidRPr="00935BF0">
        <w:rPr>
          <w:rStyle w:val="Hyperlink"/>
          <w:rFonts w:ascii="Times New Roman" w:hAnsi="Times New Roman" w:cs="Times New Roman"/>
          <w:sz w:val="24"/>
          <w:szCs w:val="24"/>
        </w:rPr>
        <w:t>dep.wellingtondocurso@al.ma.leg.br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1">
    <w:nsid w:val="0F461C42"/>
    <w:multiLevelType w:val="multilevel"/>
    <w:tmpl w:val="94087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1">
    <w:nsid w:val="144D7CDE"/>
    <w:multiLevelType w:val="multilevel"/>
    <w:tmpl w:val="662C1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4103321">
    <w:abstractNumId w:val="0"/>
  </w:num>
  <w:num w:numId="2" w16cid:durableId="4166383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58A8"/>
    <w:rsid w:val="00185C21"/>
    <w:rsid w:val="0019074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710F"/>
    <w:rsid w:val="005758F8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E1137"/>
    <w:rsid w:val="006E223F"/>
    <w:rsid w:val="006F5B04"/>
    <w:rsid w:val="00707566"/>
    <w:rsid w:val="00711392"/>
    <w:rsid w:val="00727600"/>
    <w:rsid w:val="00735794"/>
    <w:rsid w:val="00744402"/>
    <w:rsid w:val="00750E40"/>
    <w:rsid w:val="007521C8"/>
    <w:rsid w:val="007530B4"/>
    <w:rsid w:val="00753743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7D51"/>
    <w:rsid w:val="00D43813"/>
    <w:rsid w:val="00D55F1D"/>
    <w:rsid w:val="00D62A29"/>
    <w:rsid w:val="00D722EC"/>
    <w:rsid w:val="00D7354F"/>
    <w:rsid w:val="00DA0F75"/>
    <w:rsid w:val="00DA7262"/>
    <w:rsid w:val="00DC4EAC"/>
    <w:rsid w:val="00DD7F13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6E8D"/>
    <w:rsid w:val="00EB23AF"/>
    <w:rsid w:val="00EC3F71"/>
    <w:rsid w:val="00EC7134"/>
    <w:rsid w:val="00ED2039"/>
    <w:rsid w:val="00ED684E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FB6C242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character" w:customStyle="1" w:styleId="apple-converted-space">
    <w:name w:val="apple-converted-space"/>
    <w:basedOn w:val="DefaultParagraphFont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217</Pages>
  <Words>65833</Words>
  <Characters>355504</Characters>
  <Application>Microsoft Office Word</Application>
  <DocSecurity>0</DocSecurity>
  <Lines>2962</Lines>
  <Paragraphs>840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pichau</cp:lastModifiedBy>
  <cp:revision>1</cp:revision>
  <cp:lastPrinted>2025-03-12T14:40:00Z</cp:lastPrinted>
  <dcterms:created xsi:type="dcterms:W3CDTF">2025-11-26T17:46:00Z</dcterms:created>
  <dcterms:modified xsi:type="dcterms:W3CDTF">2025-11-26T17:47:00Z</dcterms:modified>
</cp:coreProperties>
</file>