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B3A81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41150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FCA3207" wp14:editId="4B4E02DE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02B20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1505">
        <w:rPr>
          <w:rFonts w:ascii="Times New Roman" w:hAnsi="Times New Roman" w:cs="Times New Roman"/>
          <w:b/>
          <w:sz w:val="24"/>
          <w:szCs w:val="24"/>
        </w:rPr>
        <w:t>ESTADO DO MARANHÃO</w:t>
      </w:r>
    </w:p>
    <w:p w14:paraId="09C33050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1505">
        <w:rPr>
          <w:rFonts w:ascii="Times New Roman" w:hAnsi="Times New Roman" w:cs="Times New Roman"/>
          <w:b/>
          <w:sz w:val="24"/>
          <w:szCs w:val="24"/>
        </w:rPr>
        <w:t>Assembleia Legislativa</w:t>
      </w:r>
    </w:p>
    <w:p w14:paraId="2860DC94" w14:textId="77777777" w:rsidR="00570E5D" w:rsidRDefault="00570E5D" w:rsidP="00EC3C1C">
      <w:pPr>
        <w:pStyle w:val="SemEspaamen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20211DB1" w14:textId="4B7D7E3E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411505">
        <w:rPr>
          <w:rFonts w:ascii="Times New Roman" w:hAnsi="Times New Roman" w:cs="Times New Roman"/>
          <w:b/>
          <w:sz w:val="16"/>
          <w:szCs w:val="16"/>
        </w:rPr>
        <w:t>GAB. DEP. ALUIZIO SANTOS</w:t>
      </w:r>
    </w:p>
    <w:p w14:paraId="317CE4B8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8F77AA" w14:textId="77777777" w:rsidR="00570E5D" w:rsidRDefault="00570E5D" w:rsidP="00EC3C1C">
      <w:pPr>
        <w:tabs>
          <w:tab w:val="left" w:pos="1701"/>
          <w:tab w:val="left" w:pos="19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5F4362" w14:textId="0B1A7F39" w:rsidR="00EC3C1C" w:rsidRPr="00411505" w:rsidRDefault="00EC3C1C" w:rsidP="00EC3C1C">
      <w:pPr>
        <w:tabs>
          <w:tab w:val="left" w:pos="1701"/>
          <w:tab w:val="left" w:pos="19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1505">
        <w:rPr>
          <w:rFonts w:ascii="Times New Roman" w:hAnsi="Times New Roman" w:cs="Times New Roman"/>
          <w:b/>
          <w:sz w:val="24"/>
          <w:szCs w:val="24"/>
        </w:rPr>
        <w:t>INDICAÇÃO Nº</w:t>
      </w:r>
    </w:p>
    <w:p w14:paraId="24A8C698" w14:textId="2FF7AB90" w:rsidR="00EC3C1C" w:rsidRPr="00411505" w:rsidRDefault="00EC3C1C" w:rsidP="00EC3C1C">
      <w:pPr>
        <w:pStyle w:val="SemEspaamento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115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1505">
        <w:rPr>
          <w:rFonts w:ascii="Times New Roman" w:hAnsi="Times New Roman" w:cs="Times New Roman"/>
          <w:b/>
          <w:sz w:val="24"/>
          <w:szCs w:val="24"/>
          <w:u w:val="single"/>
        </w:rPr>
        <w:t>Autoria: Dep. Alu</w:t>
      </w:r>
      <w:r w:rsidR="00570E5D">
        <w:rPr>
          <w:rFonts w:ascii="Times New Roman" w:hAnsi="Times New Roman" w:cs="Times New Roman"/>
          <w:b/>
          <w:sz w:val="24"/>
          <w:szCs w:val="24"/>
          <w:u w:val="single"/>
        </w:rPr>
        <w:t>í</w:t>
      </w:r>
      <w:r w:rsidRPr="00411505">
        <w:rPr>
          <w:rFonts w:ascii="Times New Roman" w:hAnsi="Times New Roman" w:cs="Times New Roman"/>
          <w:b/>
          <w:sz w:val="24"/>
          <w:szCs w:val="24"/>
          <w:u w:val="single"/>
        </w:rPr>
        <w:t>zio Santos</w:t>
      </w:r>
    </w:p>
    <w:p w14:paraId="79D76D56" w14:textId="77777777" w:rsidR="00EC3C1C" w:rsidRPr="00411505" w:rsidRDefault="00EC3C1C" w:rsidP="00B669C9">
      <w:pPr>
        <w:tabs>
          <w:tab w:val="left" w:pos="709"/>
          <w:tab w:val="left" w:pos="851"/>
          <w:tab w:val="left" w:pos="1134"/>
        </w:tabs>
        <w:spacing w:after="0" w:line="36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88A7E51" w14:textId="77777777" w:rsidR="00EC3C1C" w:rsidRPr="00411505" w:rsidRDefault="00EC3C1C" w:rsidP="00EC3C1C">
      <w:pPr>
        <w:pStyle w:val="SemEspaamento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411505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Senhor</w:t>
      </w:r>
      <w:r w:rsidR="00B669C9" w:rsidRPr="00411505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411505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Presidente,</w:t>
      </w:r>
    </w:p>
    <w:p w14:paraId="5780C1EA" w14:textId="77777777" w:rsidR="000E6D34" w:rsidRPr="00411505" w:rsidRDefault="00EC3C1C" w:rsidP="00EC3C1C">
      <w:pPr>
        <w:pStyle w:val="SemEspaamento"/>
        <w:tabs>
          <w:tab w:val="left" w:pos="709"/>
          <w:tab w:val="left" w:pos="851"/>
        </w:tabs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411505">
        <w:rPr>
          <w:rFonts w:ascii="Times New Roman" w:hAnsi="Times New Roman" w:cs="Times New Roman"/>
          <w:sz w:val="24"/>
          <w:szCs w:val="24"/>
          <w:lang w:eastAsia="pt-BR"/>
        </w:rPr>
        <w:t xml:space="preserve">         </w:t>
      </w:r>
    </w:p>
    <w:p w14:paraId="0016F0A4" w14:textId="77777777" w:rsidR="00570E5D" w:rsidRDefault="00570E5D" w:rsidP="00883953">
      <w:pPr>
        <w:pStyle w:val="NormalWeb"/>
        <w:spacing w:before="0" w:beforeAutospacing="0" w:after="0" w:afterAutospacing="0"/>
        <w:ind w:firstLine="993"/>
        <w:jc w:val="both"/>
      </w:pPr>
    </w:p>
    <w:p w14:paraId="5FABD57F" w14:textId="4DF83CF3" w:rsidR="00570E5D" w:rsidRDefault="00883953" w:rsidP="00E42466">
      <w:pPr>
        <w:pStyle w:val="NormalWeb"/>
        <w:spacing w:before="0" w:beforeAutospacing="0" w:after="0" w:afterAutospacing="0"/>
        <w:ind w:firstLine="992"/>
        <w:jc w:val="both"/>
      </w:pPr>
      <w:r>
        <w:t xml:space="preserve">Nos termos do Art. 152 do Regimento Interno desta Assembleia Legislativa, requeiro a Vossa Excelência que, ouvida a Mesa Diretora, seja encaminhado </w:t>
      </w:r>
      <w:r w:rsidR="008758B5" w:rsidRPr="008758B5">
        <w:rPr>
          <w:b/>
          <w:bCs/>
          <w:i/>
          <w:iCs/>
          <w:u w:val="single"/>
        </w:rPr>
        <w:t xml:space="preserve">OFÍCIO AO EXCELENTÍSSIMO SENHOR GOVERNADOR DO ESTADO DO MARANHÃO, </w:t>
      </w:r>
      <w:r w:rsidR="008758B5" w:rsidRPr="001F3EA8">
        <w:rPr>
          <w:rStyle w:val="Forte"/>
          <w:i/>
          <w:iCs/>
          <w:u w:val="single"/>
        </w:rPr>
        <w:t>CARLOS BRANDÃO</w:t>
      </w:r>
      <w:r w:rsidR="008758B5" w:rsidRPr="008758B5">
        <w:rPr>
          <w:b/>
          <w:bCs/>
          <w:i/>
          <w:iCs/>
          <w:u w:val="single"/>
        </w:rPr>
        <w:t>,</w:t>
      </w:r>
      <w:r w:rsidR="008758B5">
        <w:t xml:space="preserve"> </w:t>
      </w:r>
      <w:r>
        <w:t xml:space="preserve">solicitando providências no sentido de determinar ao </w:t>
      </w:r>
      <w:r w:rsidR="008758B5" w:rsidRPr="00883953">
        <w:rPr>
          <w:b/>
          <w:bCs/>
          <w:i/>
          <w:iCs/>
          <w:u w:val="single"/>
        </w:rPr>
        <w:t xml:space="preserve">SECRETÁRIO DE ESTADO DA INFRAESTRUTURA — SINFRA, </w:t>
      </w:r>
      <w:r w:rsidR="008758B5" w:rsidRPr="00883953">
        <w:rPr>
          <w:rStyle w:val="Forte"/>
          <w:i/>
          <w:iCs/>
          <w:u w:val="single"/>
        </w:rPr>
        <w:t>SR. APARÍCIO BANDEIRA</w:t>
      </w:r>
      <w:r w:rsidRPr="00883953">
        <w:t xml:space="preserve">, que autorize, </w:t>
      </w:r>
      <w:r w:rsidR="008758B5" w:rsidRPr="00883953">
        <w:rPr>
          <w:rStyle w:val="Forte"/>
          <w:i/>
          <w:iCs/>
          <w:u w:val="single"/>
        </w:rPr>
        <w:t>EM CARÁTER</w:t>
      </w:r>
      <w:r w:rsidR="008758B5" w:rsidRPr="00883953">
        <w:rPr>
          <w:rStyle w:val="Forte"/>
          <w:b w:val="0"/>
          <w:bCs w:val="0"/>
          <w:i/>
          <w:iCs/>
          <w:u w:val="single"/>
        </w:rPr>
        <w:t xml:space="preserve"> </w:t>
      </w:r>
      <w:r w:rsidR="008758B5" w:rsidRPr="00883953">
        <w:rPr>
          <w:rStyle w:val="Forte"/>
          <w:i/>
          <w:iCs/>
          <w:u w:val="single"/>
        </w:rPr>
        <w:t>EMERGENCIAL</w:t>
      </w:r>
      <w:r w:rsidR="008758B5" w:rsidRPr="00883953">
        <w:rPr>
          <w:i/>
          <w:iCs/>
          <w:u w:val="single"/>
        </w:rPr>
        <w:t>,</w:t>
      </w:r>
      <w:r w:rsidR="008758B5" w:rsidRPr="00883953">
        <w:rPr>
          <w:b/>
          <w:bCs/>
          <w:i/>
          <w:iCs/>
          <w:u w:val="single"/>
        </w:rPr>
        <w:t xml:space="preserve"> A RE</w:t>
      </w:r>
      <w:r w:rsidR="00570E5D">
        <w:rPr>
          <w:b/>
          <w:bCs/>
          <w:i/>
          <w:iCs/>
          <w:u w:val="single"/>
        </w:rPr>
        <w:t>VITALIZAÇÃO DO AEROPORTO DE CHAPADINHA, BEM COMO A PAVIMENTAÇÃO ASFÁLTICA DA MA-230 NO TRECHO DE ACESSO AO REFERIDO AEROPORTO</w:t>
      </w:r>
      <w:r w:rsidR="008758B5" w:rsidRPr="00883953">
        <w:rPr>
          <w:i/>
          <w:iCs/>
          <w:u w:val="single"/>
        </w:rPr>
        <w:t>.</w:t>
      </w:r>
      <w:r w:rsidR="00E42466">
        <w:rPr>
          <w:i/>
          <w:iCs/>
          <w:u w:val="single"/>
        </w:rPr>
        <w:t xml:space="preserve">  </w:t>
      </w:r>
      <w:r w:rsidR="00570E5D">
        <w:t>Atualmente, o Aeroporto do Município de Chapadinha encontra-se em condições precárias de infraestrutura, demandando intervenção imediata do Poder Público, a fim de garantir segurança, funcionalidade e condições adequadas de uso. A ausência de revitalização compromete a mobilidade aérea e limita o potencial de crescimento econômico, turístico e social do município e das cidades circunvizinhas.</w:t>
      </w:r>
    </w:p>
    <w:p w14:paraId="6B6AFD07" w14:textId="77777777" w:rsidR="00E42466" w:rsidRDefault="00570E5D" w:rsidP="00E42466">
      <w:pPr>
        <w:pStyle w:val="NormalWeb"/>
        <w:spacing w:before="0" w:beforeAutospacing="0" w:after="0" w:afterAutospacing="0"/>
        <w:ind w:firstLine="992"/>
        <w:jc w:val="both"/>
      </w:pPr>
      <w:r>
        <w:t>Além disso, o trecho da MA-230 que dá acesso ao aeroporto apresenta sérios problemas de trafegabilidade, especialmente em períodos chuvosos, dificultando o acesso de veículos, gerando riscos à segurança dos usuários.</w:t>
      </w:r>
    </w:p>
    <w:p w14:paraId="017C97F4" w14:textId="012B0BA9" w:rsidR="00883953" w:rsidRDefault="00570E5D" w:rsidP="00E42466">
      <w:pPr>
        <w:pStyle w:val="NormalWeb"/>
        <w:spacing w:before="0" w:beforeAutospacing="0" w:after="0" w:afterAutospacing="0"/>
        <w:ind w:firstLine="992"/>
        <w:jc w:val="both"/>
      </w:pPr>
      <w:r>
        <w:t>Diante desse cenário, a revitalização do Aeroporto de Chapadinha, aliada à pavimentação asfáltica do trecho de acesso da MA-230, mostra-se medida urgente e necessária para garantir melhores condições de mobilidade e atender ao interesse público.</w:t>
      </w:r>
    </w:p>
    <w:p w14:paraId="55EE08A9" w14:textId="66DA1D7E" w:rsidR="00883953" w:rsidRPr="00411505" w:rsidRDefault="00883953" w:rsidP="00E42466">
      <w:pPr>
        <w:pStyle w:val="NormalWeb"/>
        <w:spacing w:before="0" w:beforeAutospacing="0" w:after="0" w:afterAutospacing="0"/>
        <w:ind w:firstLine="992"/>
        <w:jc w:val="both"/>
      </w:pPr>
      <w:r>
        <w:t xml:space="preserve">Diante do exposto, na condição de legítimo representante da região </w:t>
      </w:r>
      <w:r w:rsidR="00E42466">
        <w:t xml:space="preserve">do Baixo Parnaíba </w:t>
      </w:r>
      <w:r>
        <w:t>nesta Augusta Casa Legislativa, reitero a importância da presente demanda e solicito especial atenção do Governo do Estado para a realização desta obra, de fundamental interesse público.</w:t>
      </w:r>
    </w:p>
    <w:p w14:paraId="72C4D0A2" w14:textId="573F9481" w:rsidR="00EC3C1C" w:rsidRPr="00411505" w:rsidRDefault="00EC3C1C" w:rsidP="00883953">
      <w:pPr>
        <w:pStyle w:val="SemEspaamen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1505">
        <w:rPr>
          <w:rFonts w:ascii="Times New Roman" w:hAnsi="Times New Roman" w:cs="Times New Roman"/>
          <w:b/>
          <w:bCs/>
          <w:sz w:val="24"/>
          <w:szCs w:val="24"/>
        </w:rPr>
        <w:t xml:space="preserve">Plenário Deputado Estadual “Nagib </w:t>
      </w:r>
      <w:proofErr w:type="spellStart"/>
      <w:r w:rsidRPr="00411505">
        <w:rPr>
          <w:rFonts w:ascii="Times New Roman" w:hAnsi="Times New Roman" w:cs="Times New Roman"/>
          <w:b/>
          <w:bCs/>
          <w:sz w:val="24"/>
          <w:szCs w:val="24"/>
        </w:rPr>
        <w:t>Haickel</w:t>
      </w:r>
      <w:proofErr w:type="spellEnd"/>
      <w:r w:rsidRPr="00411505">
        <w:rPr>
          <w:rFonts w:ascii="Times New Roman" w:hAnsi="Times New Roman" w:cs="Times New Roman"/>
          <w:b/>
          <w:bCs/>
          <w:sz w:val="24"/>
          <w:szCs w:val="24"/>
        </w:rPr>
        <w:t xml:space="preserve">” do Palácio “Manoel Bequimão”, em São Luís, </w:t>
      </w:r>
      <w:r w:rsidR="00E42466">
        <w:rPr>
          <w:rFonts w:ascii="Times New Roman" w:hAnsi="Times New Roman" w:cs="Times New Roman"/>
          <w:b/>
          <w:bCs/>
          <w:sz w:val="24"/>
          <w:szCs w:val="24"/>
        </w:rPr>
        <w:t>16 de dezembro</w:t>
      </w:r>
      <w:r w:rsidR="00883953">
        <w:rPr>
          <w:rFonts w:ascii="Times New Roman" w:hAnsi="Times New Roman" w:cs="Times New Roman"/>
          <w:b/>
          <w:bCs/>
          <w:sz w:val="24"/>
          <w:szCs w:val="24"/>
        </w:rPr>
        <w:t xml:space="preserve"> de 2025</w:t>
      </w:r>
      <w:r w:rsidRPr="0041150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384DA81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BF3FE3" w14:textId="29DAF31F" w:rsidR="00EC3C1C" w:rsidRDefault="00EC3C1C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ADBD2F" w14:textId="77777777" w:rsidR="00E42466" w:rsidRPr="00411505" w:rsidRDefault="00E42466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02A3B5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4F3218" w14:textId="77777777" w:rsidR="00EC3C1C" w:rsidRPr="00411505" w:rsidRDefault="00D34DF1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1505">
        <w:rPr>
          <w:rFonts w:ascii="Times New Roman" w:hAnsi="Times New Roman" w:cs="Times New Roman"/>
          <w:b/>
          <w:bCs/>
          <w:sz w:val="24"/>
          <w:szCs w:val="24"/>
        </w:rPr>
        <w:t>ALUIZIO SANTOS</w:t>
      </w:r>
    </w:p>
    <w:p w14:paraId="5F41864D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1505">
        <w:rPr>
          <w:rFonts w:ascii="Times New Roman" w:hAnsi="Times New Roman" w:cs="Times New Roman"/>
          <w:b/>
          <w:bCs/>
          <w:sz w:val="24"/>
          <w:szCs w:val="24"/>
        </w:rPr>
        <w:t>DEP. ESTADUAL - PL</w:t>
      </w:r>
    </w:p>
    <w:sectPr w:rsidR="00EC3C1C" w:rsidRPr="00411505" w:rsidSect="001C5D64">
      <w:pgSz w:w="11906" w:h="16838"/>
      <w:pgMar w:top="28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C1C"/>
    <w:rsid w:val="00063D02"/>
    <w:rsid w:val="00093EF0"/>
    <w:rsid w:val="000E6D34"/>
    <w:rsid w:val="001C5D64"/>
    <w:rsid w:val="001F3EA8"/>
    <w:rsid w:val="002E672E"/>
    <w:rsid w:val="00352568"/>
    <w:rsid w:val="00411505"/>
    <w:rsid w:val="00570E5D"/>
    <w:rsid w:val="007864CA"/>
    <w:rsid w:val="008758B5"/>
    <w:rsid w:val="00883953"/>
    <w:rsid w:val="00B669C9"/>
    <w:rsid w:val="00BB5CAD"/>
    <w:rsid w:val="00D34DF1"/>
    <w:rsid w:val="00DE3A6E"/>
    <w:rsid w:val="00E42466"/>
    <w:rsid w:val="00EC3C1C"/>
    <w:rsid w:val="00F35D42"/>
    <w:rsid w:val="00F80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8CBDA"/>
  <w15:chartTrackingRefBased/>
  <w15:docId w15:val="{288B89C7-E1DE-49AE-A762-F2B0C1D99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3C1C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C3C1C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83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839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93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THAYNNARA COSTA</cp:lastModifiedBy>
  <cp:revision>2</cp:revision>
  <cp:lastPrinted>2025-06-25T12:08:00Z</cp:lastPrinted>
  <dcterms:created xsi:type="dcterms:W3CDTF">2025-12-16T14:59:00Z</dcterms:created>
  <dcterms:modified xsi:type="dcterms:W3CDTF">2025-12-16T14:59:00Z</dcterms:modified>
</cp:coreProperties>
</file>