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B88AF" w14:textId="77777777" w:rsidR="0038050D" w:rsidRPr="008D2E56" w:rsidRDefault="0038050D" w:rsidP="00491F21">
      <w:pPr>
        <w:pStyle w:val="Cabealho"/>
        <w:spacing w:before="80" w:after="80" w:line="320" w:lineRule="atLeast"/>
        <w:ind w:right="360"/>
        <w:jc w:val="center"/>
        <w:rPr>
          <w:rFonts w:ascii="Times New Roman" w:hAnsi="Times New Roman"/>
        </w:rPr>
      </w:pPr>
    </w:p>
    <w:p w14:paraId="5897883A" w14:textId="5DE014D9" w:rsidR="004A53CE" w:rsidRPr="008D2E56" w:rsidRDefault="004A53CE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</w:rPr>
      </w:pPr>
      <w:r w:rsidRPr="008D2E56">
        <w:rPr>
          <w:rFonts w:ascii="Times New Roman" w:hAnsi="Times New Roman"/>
          <w:b/>
          <w:bCs/>
        </w:rPr>
        <w:t>PROJETO DE</w:t>
      </w:r>
      <w:r w:rsidR="00641DD5" w:rsidRPr="008D2E56">
        <w:rPr>
          <w:rFonts w:ascii="Times New Roman" w:hAnsi="Times New Roman"/>
          <w:b/>
          <w:bCs/>
        </w:rPr>
        <w:t xml:space="preserve"> LEI</w:t>
      </w:r>
      <w:r w:rsidRPr="008D2E56">
        <w:rPr>
          <w:rFonts w:ascii="Times New Roman" w:hAnsi="Times New Roman"/>
          <w:b/>
          <w:bCs/>
        </w:rPr>
        <w:t xml:space="preserve"> Nº       /20</w:t>
      </w:r>
      <w:r w:rsidR="00EB7868" w:rsidRPr="008D2E56">
        <w:rPr>
          <w:rFonts w:ascii="Times New Roman" w:hAnsi="Times New Roman"/>
          <w:b/>
          <w:bCs/>
        </w:rPr>
        <w:t>2</w:t>
      </w:r>
      <w:r w:rsidR="0061698E">
        <w:rPr>
          <w:rFonts w:ascii="Times New Roman" w:hAnsi="Times New Roman"/>
          <w:b/>
          <w:bCs/>
        </w:rPr>
        <w:t>5</w:t>
      </w:r>
    </w:p>
    <w:p w14:paraId="4052D3EF" w14:textId="02CC9D30" w:rsidR="006464FC" w:rsidRPr="008D2E56" w:rsidRDefault="006464FC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</w:rPr>
      </w:pPr>
      <w:r w:rsidRPr="008D2E56">
        <w:rPr>
          <w:rFonts w:ascii="Times New Roman" w:hAnsi="Times New Roman"/>
          <w:b/>
          <w:bCs/>
        </w:rPr>
        <w:t>(Deputado Rodrigo Lago)</w:t>
      </w:r>
    </w:p>
    <w:p w14:paraId="3698A7CE" w14:textId="77777777" w:rsidR="002F62FC" w:rsidRDefault="002F62FC" w:rsidP="002F62FC">
      <w:pPr>
        <w:tabs>
          <w:tab w:val="left" w:pos="1134"/>
        </w:tabs>
        <w:spacing w:line="360" w:lineRule="auto"/>
        <w:jc w:val="left"/>
        <w:rPr>
          <w:rFonts w:ascii="Times New Roman" w:hAnsi="Times New Roman"/>
          <w:b/>
        </w:rPr>
      </w:pPr>
    </w:p>
    <w:p w14:paraId="4AB0F4F2" w14:textId="77777777" w:rsidR="008D2E56" w:rsidRPr="008D2E56" w:rsidRDefault="008D2E56" w:rsidP="002F62FC">
      <w:pPr>
        <w:tabs>
          <w:tab w:val="left" w:pos="1134"/>
        </w:tabs>
        <w:spacing w:line="360" w:lineRule="auto"/>
        <w:jc w:val="left"/>
        <w:rPr>
          <w:rFonts w:ascii="Times New Roman" w:hAnsi="Times New Roman"/>
          <w:b/>
        </w:rPr>
      </w:pPr>
    </w:p>
    <w:p w14:paraId="21E910BD" w14:textId="52577A2E" w:rsidR="002F62FC" w:rsidRPr="008D2E56" w:rsidRDefault="002F62FC" w:rsidP="00067BD2">
      <w:pPr>
        <w:ind w:left="5670"/>
        <w:rPr>
          <w:rFonts w:ascii="Times New Roman" w:hAnsi="Times New Roman"/>
          <w:iCs/>
        </w:rPr>
      </w:pPr>
      <w:r w:rsidRPr="008D2E56">
        <w:rPr>
          <w:rFonts w:ascii="Times New Roman" w:hAnsi="Times New Roman"/>
          <w:iCs/>
        </w:rPr>
        <w:t xml:space="preserve">Declara de utilidade pública a </w:t>
      </w:r>
      <w:r w:rsidR="00067BD2" w:rsidRPr="00067BD2">
        <w:rPr>
          <w:rFonts w:ascii="Times New Roman" w:hAnsi="Times New Roman"/>
          <w:b/>
          <w:bCs/>
        </w:rPr>
        <w:t>INSTITUTO MARANHENSE DO ABACAXI – IMABA</w:t>
      </w:r>
      <w:r w:rsidR="0061698E" w:rsidRPr="008D2E56">
        <w:rPr>
          <w:rFonts w:ascii="Times New Roman" w:hAnsi="Times New Roman"/>
          <w:iCs/>
        </w:rPr>
        <w:t>.</w:t>
      </w:r>
    </w:p>
    <w:p w14:paraId="1C00F3AD" w14:textId="77777777" w:rsidR="008D2E56" w:rsidRDefault="008D2E56" w:rsidP="002F62FC">
      <w:pPr>
        <w:rPr>
          <w:rFonts w:ascii="Times New Roman" w:hAnsi="Times New Roman"/>
          <w:iCs/>
        </w:rPr>
      </w:pPr>
    </w:p>
    <w:p w14:paraId="317D1E87" w14:textId="77777777" w:rsidR="008D2E56" w:rsidRPr="008D2E56" w:rsidRDefault="008D2E56" w:rsidP="002F62FC">
      <w:pPr>
        <w:rPr>
          <w:rFonts w:ascii="Times New Roman" w:hAnsi="Times New Roman"/>
          <w:iCs/>
        </w:rPr>
      </w:pPr>
    </w:p>
    <w:p w14:paraId="30BEED7C" w14:textId="77777777" w:rsidR="002F62FC" w:rsidRPr="008D2E56" w:rsidRDefault="002F62FC" w:rsidP="002F62FC">
      <w:pPr>
        <w:rPr>
          <w:rFonts w:ascii="Times New Roman" w:hAnsi="Times New Roman"/>
        </w:rPr>
      </w:pPr>
    </w:p>
    <w:p w14:paraId="27A96A97" w14:textId="13389508" w:rsidR="002F62FC" w:rsidRPr="00486AD8" w:rsidRDefault="002F62FC" w:rsidP="002F62FC">
      <w:pPr>
        <w:spacing w:line="360" w:lineRule="auto"/>
        <w:ind w:firstLine="1134"/>
        <w:rPr>
          <w:rFonts w:ascii="Times New Roman" w:hAnsi="Times New Roman"/>
        </w:rPr>
      </w:pPr>
      <w:r w:rsidRPr="008D2E56">
        <w:rPr>
          <w:rFonts w:ascii="Times New Roman" w:hAnsi="Times New Roman"/>
        </w:rPr>
        <w:t>Artigo 1° - É declarad</w:t>
      </w:r>
      <w:r w:rsidR="000613F3">
        <w:rPr>
          <w:rFonts w:ascii="Times New Roman" w:hAnsi="Times New Roman"/>
        </w:rPr>
        <w:t>a</w:t>
      </w:r>
      <w:r w:rsidRPr="008D2E56">
        <w:rPr>
          <w:rFonts w:ascii="Times New Roman" w:hAnsi="Times New Roman"/>
        </w:rPr>
        <w:t xml:space="preserve"> de </w:t>
      </w:r>
      <w:r w:rsidR="00067BD2" w:rsidRPr="00067BD2">
        <w:rPr>
          <w:rFonts w:ascii="Times New Roman" w:hAnsi="Times New Roman"/>
        </w:rPr>
        <w:t>utilidade pública a</w:t>
      </w:r>
      <w:r w:rsidR="00067BD2">
        <w:rPr>
          <w:rFonts w:ascii="Times New Roman" w:hAnsi="Times New Roman"/>
        </w:rPr>
        <w:t>o</w:t>
      </w:r>
      <w:r w:rsidR="00067BD2" w:rsidRPr="00067BD2">
        <w:rPr>
          <w:rFonts w:ascii="Times New Roman" w:hAnsi="Times New Roman"/>
        </w:rPr>
        <w:t xml:space="preserve"> </w:t>
      </w:r>
      <w:r w:rsidR="00067BD2" w:rsidRPr="00067BD2">
        <w:rPr>
          <w:rFonts w:ascii="Times New Roman" w:hAnsi="Times New Roman"/>
          <w:b/>
          <w:bCs/>
        </w:rPr>
        <w:t>INSTITUTO MARANHENSE DO ABACAXI – IMABA</w:t>
      </w:r>
      <w:r w:rsidR="00067BD2">
        <w:rPr>
          <w:rFonts w:ascii="Times New Roman" w:hAnsi="Times New Roman"/>
        </w:rPr>
        <w:t>.</w:t>
      </w:r>
      <w:r w:rsidRPr="00C87EDF">
        <w:rPr>
          <w:rFonts w:ascii="Times New Roman" w:hAnsi="Times New Roman"/>
          <w:color w:val="FF0000"/>
        </w:rPr>
        <w:t xml:space="preserve"> </w:t>
      </w:r>
      <w:r w:rsidRPr="00486AD8">
        <w:rPr>
          <w:rFonts w:ascii="Times New Roman" w:hAnsi="Times New Roman"/>
        </w:rPr>
        <w:t xml:space="preserve">com sede e foro no </w:t>
      </w:r>
      <w:r w:rsidR="00A333EE" w:rsidRPr="00486AD8">
        <w:rPr>
          <w:rFonts w:ascii="Times New Roman" w:hAnsi="Times New Roman"/>
        </w:rPr>
        <w:t>M</w:t>
      </w:r>
      <w:r w:rsidRPr="00486AD8">
        <w:rPr>
          <w:rFonts w:ascii="Times New Roman" w:hAnsi="Times New Roman"/>
        </w:rPr>
        <w:t xml:space="preserve">unicípio de </w:t>
      </w:r>
      <w:r w:rsidR="00067BD2">
        <w:rPr>
          <w:rFonts w:ascii="Times New Roman" w:hAnsi="Times New Roman"/>
        </w:rPr>
        <w:t>São Domingos do Maranhão</w:t>
      </w:r>
      <w:r w:rsidRPr="00486AD8">
        <w:rPr>
          <w:rFonts w:ascii="Times New Roman" w:hAnsi="Times New Roman"/>
        </w:rPr>
        <w:t xml:space="preserve"> – M</w:t>
      </w:r>
      <w:r w:rsidR="00067BD2">
        <w:rPr>
          <w:rFonts w:ascii="Times New Roman" w:hAnsi="Times New Roman"/>
        </w:rPr>
        <w:t>A</w:t>
      </w:r>
      <w:r w:rsidRPr="00486AD8">
        <w:rPr>
          <w:rFonts w:ascii="Times New Roman" w:hAnsi="Times New Roman"/>
        </w:rPr>
        <w:t>.</w:t>
      </w:r>
    </w:p>
    <w:p w14:paraId="296AF3B4" w14:textId="77777777" w:rsidR="002F62FC" w:rsidRPr="008D2E56" w:rsidRDefault="002F62FC" w:rsidP="002F62FC">
      <w:pPr>
        <w:spacing w:line="360" w:lineRule="auto"/>
        <w:ind w:firstLine="1134"/>
        <w:rPr>
          <w:rFonts w:ascii="Times New Roman" w:hAnsi="Times New Roman"/>
          <w:i/>
        </w:rPr>
      </w:pPr>
    </w:p>
    <w:p w14:paraId="071419DC" w14:textId="77777777" w:rsidR="002F62FC" w:rsidRPr="008D2E56" w:rsidRDefault="002F62FC" w:rsidP="002F62FC">
      <w:pPr>
        <w:spacing w:line="360" w:lineRule="auto"/>
        <w:ind w:firstLine="1134"/>
        <w:rPr>
          <w:rFonts w:ascii="Times New Roman" w:hAnsi="Times New Roman"/>
        </w:rPr>
      </w:pPr>
      <w:r w:rsidRPr="008D2E56">
        <w:rPr>
          <w:rFonts w:ascii="Times New Roman" w:hAnsi="Times New Roman"/>
        </w:rPr>
        <w:t>Artigo 2° - Esta lei entra em vigor na data de sua publicação.</w:t>
      </w:r>
    </w:p>
    <w:p w14:paraId="2930BBC1" w14:textId="77777777" w:rsidR="002F62FC" w:rsidRDefault="002F62FC" w:rsidP="002F62FC">
      <w:pPr>
        <w:spacing w:after="120"/>
        <w:ind w:firstLine="1134"/>
        <w:rPr>
          <w:rFonts w:ascii="Times New Roman" w:hAnsi="Times New Roman"/>
          <w:b/>
        </w:rPr>
      </w:pPr>
    </w:p>
    <w:p w14:paraId="77D32CB5" w14:textId="77777777" w:rsidR="008D2E56" w:rsidRPr="008D2E56" w:rsidRDefault="008D2E56" w:rsidP="002F62FC">
      <w:pPr>
        <w:spacing w:after="120"/>
        <w:ind w:firstLine="1134"/>
        <w:rPr>
          <w:rFonts w:ascii="Times New Roman" w:hAnsi="Times New Roman"/>
          <w:b/>
        </w:rPr>
      </w:pPr>
    </w:p>
    <w:p w14:paraId="102A835A" w14:textId="77777777" w:rsidR="002F62FC" w:rsidRPr="008D2E56" w:rsidRDefault="002F62FC" w:rsidP="002F62FC">
      <w:pPr>
        <w:rPr>
          <w:rFonts w:ascii="Times New Roman" w:hAnsi="Times New Roman"/>
          <w:b/>
        </w:rPr>
      </w:pPr>
    </w:p>
    <w:p w14:paraId="60808459" w14:textId="77777777" w:rsidR="002F62FC" w:rsidRPr="008D2E56" w:rsidRDefault="002F62FC" w:rsidP="002F62FC">
      <w:pPr>
        <w:adjustRightInd w:val="0"/>
        <w:jc w:val="center"/>
        <w:rPr>
          <w:rFonts w:ascii="Times New Roman" w:hAnsi="Times New Roman"/>
        </w:rPr>
      </w:pPr>
      <w:r w:rsidRPr="008D2E56">
        <w:rPr>
          <w:rFonts w:ascii="Times New Roman" w:hAnsi="Times New Roman"/>
          <w:b/>
        </w:rPr>
        <w:t>RODRIGO LAGO</w:t>
      </w:r>
      <w:r w:rsidRPr="008D2E56">
        <w:rPr>
          <w:rFonts w:ascii="Times New Roman" w:hAnsi="Times New Roman"/>
          <w:b/>
        </w:rPr>
        <w:br/>
      </w:r>
      <w:r w:rsidRPr="008D2E56">
        <w:rPr>
          <w:rFonts w:ascii="Times New Roman" w:hAnsi="Times New Roman"/>
        </w:rPr>
        <w:t xml:space="preserve">DEPUTADO ESTADUAL - </w:t>
      </w:r>
      <w:r w:rsidRPr="008D2E56">
        <w:rPr>
          <w:rFonts w:ascii="Times New Roman" w:hAnsi="Times New Roman"/>
          <w:bCs/>
        </w:rPr>
        <w:t>1° VICE-PRESIDENTE</w:t>
      </w:r>
      <w:r w:rsidRPr="008D2E56">
        <w:rPr>
          <w:rFonts w:ascii="Times New Roman" w:hAnsi="Times New Roman"/>
          <w:bCs/>
        </w:rPr>
        <w:br/>
      </w:r>
      <w:r w:rsidRPr="008D2E56">
        <w:rPr>
          <w:rFonts w:ascii="Times New Roman" w:hAnsi="Times New Roman"/>
        </w:rPr>
        <w:t>PCdoB - FE BRASIL</w:t>
      </w:r>
    </w:p>
    <w:p w14:paraId="182A10D4" w14:textId="77777777" w:rsidR="002F62FC" w:rsidRPr="008D2E56" w:rsidRDefault="002F62FC" w:rsidP="002F62FC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14:paraId="49FDD422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29BFFE49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458AF981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4D94658A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462A9B59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7F92B289" w14:textId="3DB8544B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0A1A38C4" w14:textId="77777777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588EC5BE" w14:textId="77777777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09FCB7E3" w14:textId="77777777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39D82875" w14:textId="77777777" w:rsidR="002F62FC" w:rsidRPr="008D2E56" w:rsidRDefault="002F62FC" w:rsidP="002F62FC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</w:p>
    <w:p w14:paraId="4D9BE5F2" w14:textId="77777777" w:rsidR="002F62FC" w:rsidRDefault="002F62FC" w:rsidP="002F62FC">
      <w:pPr>
        <w:jc w:val="center"/>
        <w:rPr>
          <w:rFonts w:ascii="Times New Roman" w:hAnsi="Times New Roman"/>
          <w:b/>
        </w:rPr>
      </w:pPr>
    </w:p>
    <w:p w14:paraId="74170939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7FB917BD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5599E6A5" w14:textId="77777777" w:rsidR="002F4F79" w:rsidRDefault="002F4F79" w:rsidP="002F62FC">
      <w:pPr>
        <w:jc w:val="center"/>
        <w:rPr>
          <w:rFonts w:ascii="Times New Roman" w:hAnsi="Times New Roman"/>
          <w:b/>
        </w:rPr>
      </w:pPr>
    </w:p>
    <w:p w14:paraId="30DBFDEE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3BA8AEC5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3137B230" w14:textId="77777777" w:rsidR="00B032F2" w:rsidRDefault="00B032F2" w:rsidP="002F62FC">
      <w:pPr>
        <w:jc w:val="center"/>
        <w:rPr>
          <w:rFonts w:ascii="Times New Roman" w:hAnsi="Times New Roman"/>
          <w:b/>
        </w:rPr>
      </w:pPr>
    </w:p>
    <w:p w14:paraId="1BC4157A" w14:textId="77777777" w:rsidR="008D2E56" w:rsidRPr="008D2E56" w:rsidRDefault="008D2E56" w:rsidP="002F62FC">
      <w:pPr>
        <w:jc w:val="center"/>
        <w:rPr>
          <w:rFonts w:ascii="Times New Roman" w:hAnsi="Times New Roman"/>
          <w:b/>
        </w:rPr>
      </w:pPr>
    </w:p>
    <w:p w14:paraId="79302913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52E8E47B" w14:textId="5CE8F8C4" w:rsidR="00067BD2" w:rsidRPr="00067BD2" w:rsidRDefault="00067BD2" w:rsidP="00067BD2">
      <w:pPr>
        <w:pStyle w:val="NormalWeb"/>
        <w:spacing w:before="80" w:beforeAutospacing="0" w:after="80" w:afterAutospacing="0" w:line="320" w:lineRule="atLeast"/>
        <w:jc w:val="center"/>
      </w:pPr>
      <w:r w:rsidRPr="00067BD2">
        <w:t>JUSTIFICATIVA</w:t>
      </w:r>
    </w:p>
    <w:p w14:paraId="4B923313" w14:textId="77777777" w:rsidR="00067BD2" w:rsidRPr="00067BD2" w:rsidRDefault="00067BD2" w:rsidP="00067BD2">
      <w:pPr>
        <w:pStyle w:val="NormalWeb"/>
        <w:spacing w:before="80" w:beforeAutospacing="0" w:after="80" w:afterAutospacing="0" w:line="320" w:lineRule="atLeast"/>
        <w:ind w:firstLine="1134"/>
        <w:jc w:val="both"/>
      </w:pPr>
      <w:r w:rsidRPr="00067BD2">
        <w:t>O presente Projeto de Lei tem por finalidade declarar de Utilidade Pública Estadual o INSTITUTO MARANHENSE DO ABACAXI – IMABA, instituição civil de direito privado, de natureza associativa, sem fins lucrativos, inscrita no CNPJ nº 49.791.772/0001-88, com sede no Município de São Domingos do Maranhão – MA.</w:t>
      </w:r>
    </w:p>
    <w:p w14:paraId="42BE4B6D" w14:textId="77777777" w:rsidR="00067BD2" w:rsidRPr="00067BD2" w:rsidRDefault="00067BD2" w:rsidP="00067BD2">
      <w:pPr>
        <w:pStyle w:val="NormalWeb"/>
        <w:spacing w:before="80" w:beforeAutospacing="0" w:after="80" w:afterAutospacing="0" w:line="320" w:lineRule="atLeast"/>
        <w:ind w:firstLine="1134"/>
        <w:jc w:val="both"/>
      </w:pPr>
      <w:r w:rsidRPr="00067BD2">
        <w:t>O IMABA foi constituído com o propósito de fortalecer a cadeia produtiva do abacaxi no Estado do Maranhão, atuando de forma organizada e permanente no apoio aos produtores rurais, especialmente agricultores familiares, promovendo o desenvolvimento econômico, social e sustentável do setor.</w:t>
      </w:r>
    </w:p>
    <w:p w14:paraId="1960612D" w14:textId="77777777" w:rsidR="00067BD2" w:rsidRPr="00067BD2" w:rsidRDefault="00067BD2" w:rsidP="00067BD2">
      <w:pPr>
        <w:pStyle w:val="NormalWeb"/>
        <w:spacing w:before="80" w:beforeAutospacing="0" w:after="80" w:afterAutospacing="0" w:line="320" w:lineRule="atLeast"/>
        <w:ind w:firstLine="1134"/>
        <w:jc w:val="both"/>
      </w:pPr>
      <w:r w:rsidRPr="00067BD2">
        <w:t>Desde sua criação, o Instituto vem desenvolvendo ações relevantes voltadas à orientação técnica, à capacitação de produtores, à articulação institucional com órgãos públicos, técnicos e entidades parceiras, bem como ao incentivo à produção, beneficiamento e comercialização do abacaxi, contribuindo diretamente para a geração de renda, a inclusão produtiva e a melhoria da qualidade de vida no meio rural.</w:t>
      </w:r>
    </w:p>
    <w:p w14:paraId="217CC741" w14:textId="77777777" w:rsidR="00067BD2" w:rsidRPr="00067BD2" w:rsidRDefault="00067BD2" w:rsidP="00067BD2">
      <w:pPr>
        <w:pStyle w:val="NormalWeb"/>
        <w:spacing w:before="80" w:beforeAutospacing="0" w:after="80" w:afterAutospacing="0" w:line="320" w:lineRule="atLeast"/>
        <w:ind w:firstLine="1134"/>
        <w:jc w:val="both"/>
      </w:pPr>
      <w:r w:rsidRPr="00067BD2">
        <w:t>A atuação do IMABA extrapola o interesse local, alcançando dimensão estadual, uma vez que congrega produtores, técnicos e agentes da cadeia produtiva do abacaxi em diversas regiões do Maranhão, promovendo o intercâmbio de conhecimentos, o fortalecimento do associativismo e a valorização da produção agrícola maranhense.</w:t>
      </w:r>
    </w:p>
    <w:p w14:paraId="4AF4BC2A" w14:textId="77777777" w:rsidR="00067BD2" w:rsidRPr="00067BD2" w:rsidRDefault="00067BD2" w:rsidP="00067BD2">
      <w:pPr>
        <w:pStyle w:val="NormalWeb"/>
        <w:spacing w:before="80" w:beforeAutospacing="0" w:after="80" w:afterAutospacing="0" w:line="320" w:lineRule="atLeast"/>
        <w:ind w:firstLine="1134"/>
        <w:jc w:val="both"/>
      </w:pPr>
      <w:r w:rsidRPr="00067BD2">
        <w:t>A entidade encontra-se em pleno e regular funcionamento, desenvolvendo atividades contínuas e alinhadas às políticas públicas de desenvolvimento rural, agricultura familiar e sustentabilidade, desempenhando papel relevante no crescimento econômico do Estado.</w:t>
      </w:r>
    </w:p>
    <w:p w14:paraId="29E36FE6" w14:textId="77777777" w:rsidR="00067BD2" w:rsidRPr="00067BD2" w:rsidRDefault="00067BD2" w:rsidP="00067BD2">
      <w:pPr>
        <w:pStyle w:val="NormalWeb"/>
        <w:spacing w:before="80" w:beforeAutospacing="0" w:after="80" w:afterAutospacing="0" w:line="320" w:lineRule="atLeast"/>
        <w:ind w:firstLine="1134"/>
        <w:jc w:val="both"/>
      </w:pPr>
      <w:r w:rsidRPr="00067BD2">
        <w:t>Diante da relevância dos serviços prestados e do impacto positivo gerado para a sociedade maranhense, o Instituto Maranhense do Abacaxi – IMABA faz jus ao reconhecimento por parte do Poder Público Estadual, por meio da Declaração de Utilidade Pública Estadual, instrumento que contribuirá para o fortalecimento institucional e ampliação de suas ações em benefício coletivo.</w:t>
      </w:r>
    </w:p>
    <w:p w14:paraId="15489FD3" w14:textId="77777777" w:rsidR="00067BD2" w:rsidRPr="00067BD2" w:rsidRDefault="00067BD2" w:rsidP="00067BD2">
      <w:pPr>
        <w:pStyle w:val="NormalWeb"/>
        <w:spacing w:before="80" w:beforeAutospacing="0" w:after="80" w:afterAutospacing="0" w:line="320" w:lineRule="atLeast"/>
        <w:ind w:firstLine="1134"/>
        <w:jc w:val="both"/>
      </w:pPr>
      <w:r w:rsidRPr="00067BD2">
        <w:t>Assim, contamos com o apoio dos nobres Parlamentares para a tramitação e consequente aprovação da presente propositura.</w:t>
      </w:r>
    </w:p>
    <w:p w14:paraId="71542D6C" w14:textId="77777777" w:rsidR="00E55AB6" w:rsidRDefault="00E55AB6" w:rsidP="00491F21">
      <w:pPr>
        <w:pStyle w:val="NormalWeb"/>
        <w:spacing w:before="80" w:beforeAutospacing="0" w:after="80" w:afterAutospacing="0" w:line="320" w:lineRule="atLeast"/>
        <w:ind w:firstLine="1134"/>
        <w:jc w:val="both"/>
      </w:pPr>
    </w:p>
    <w:p w14:paraId="71B73AFB" w14:textId="77777777" w:rsidR="00067BD2" w:rsidRDefault="00067BD2" w:rsidP="00491F21">
      <w:pPr>
        <w:pStyle w:val="NormalWeb"/>
        <w:spacing w:before="80" w:beforeAutospacing="0" w:after="80" w:afterAutospacing="0" w:line="320" w:lineRule="atLeast"/>
        <w:ind w:firstLine="1134"/>
        <w:jc w:val="both"/>
      </w:pPr>
    </w:p>
    <w:p w14:paraId="5147FFA5" w14:textId="77777777" w:rsidR="00067BD2" w:rsidRPr="008D2E56" w:rsidRDefault="00067BD2" w:rsidP="00491F21">
      <w:pPr>
        <w:pStyle w:val="NormalWeb"/>
        <w:spacing w:before="80" w:beforeAutospacing="0" w:after="80" w:afterAutospacing="0" w:line="320" w:lineRule="atLeast"/>
        <w:ind w:firstLine="1134"/>
        <w:jc w:val="both"/>
      </w:pPr>
    </w:p>
    <w:p w14:paraId="7BFB71C5" w14:textId="77777777" w:rsidR="002F62FC" w:rsidRPr="008D2E56" w:rsidRDefault="002F62FC" w:rsidP="002F62FC">
      <w:pPr>
        <w:adjustRightInd w:val="0"/>
        <w:jc w:val="center"/>
        <w:rPr>
          <w:rFonts w:ascii="Times New Roman" w:hAnsi="Times New Roman"/>
        </w:rPr>
      </w:pPr>
      <w:r w:rsidRPr="008D2E56">
        <w:rPr>
          <w:rFonts w:ascii="Times New Roman" w:hAnsi="Times New Roman"/>
          <w:b/>
        </w:rPr>
        <w:t>RODRIGO LAGO</w:t>
      </w:r>
      <w:r w:rsidRPr="008D2E56">
        <w:rPr>
          <w:rFonts w:ascii="Times New Roman" w:hAnsi="Times New Roman"/>
          <w:b/>
        </w:rPr>
        <w:br/>
      </w:r>
      <w:r w:rsidRPr="008D2E56">
        <w:rPr>
          <w:rFonts w:ascii="Times New Roman" w:hAnsi="Times New Roman"/>
        </w:rPr>
        <w:t xml:space="preserve">DEPUTADO ESTADUAL - </w:t>
      </w:r>
      <w:r w:rsidRPr="008D2E56">
        <w:rPr>
          <w:rFonts w:ascii="Times New Roman" w:hAnsi="Times New Roman"/>
          <w:bCs/>
        </w:rPr>
        <w:t>1° VICE-PRESIDENTE</w:t>
      </w:r>
      <w:r w:rsidRPr="008D2E56">
        <w:rPr>
          <w:rFonts w:ascii="Times New Roman" w:hAnsi="Times New Roman"/>
          <w:bCs/>
        </w:rPr>
        <w:br/>
      </w:r>
      <w:r w:rsidRPr="008D2E56">
        <w:rPr>
          <w:rFonts w:ascii="Times New Roman" w:hAnsi="Times New Roman"/>
        </w:rPr>
        <w:t>PCdoB - FE BRASIL</w:t>
      </w:r>
    </w:p>
    <w:p w14:paraId="5664E6FA" w14:textId="4D66EB7F" w:rsidR="00FB59B8" w:rsidRPr="008D2E56" w:rsidRDefault="00FB59B8" w:rsidP="00491F21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sectPr w:rsidR="00FB59B8" w:rsidRPr="008D2E56" w:rsidSect="00D20E91">
      <w:head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E0A71" w14:textId="77777777" w:rsidR="002D25E2" w:rsidRDefault="002D25E2" w:rsidP="00BE6BE8">
      <w:r>
        <w:separator/>
      </w:r>
    </w:p>
  </w:endnote>
  <w:endnote w:type="continuationSeparator" w:id="0">
    <w:p w14:paraId="55A734DF" w14:textId="77777777" w:rsidR="002D25E2" w:rsidRDefault="002D25E2" w:rsidP="00BE6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42146" w14:textId="77777777" w:rsidR="002D25E2" w:rsidRDefault="002D25E2" w:rsidP="00BE6BE8">
      <w:r>
        <w:separator/>
      </w:r>
    </w:p>
  </w:footnote>
  <w:footnote w:type="continuationSeparator" w:id="0">
    <w:p w14:paraId="66281338" w14:textId="77777777" w:rsidR="002D25E2" w:rsidRDefault="002D25E2" w:rsidP="00BE6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09B59" w14:textId="77777777" w:rsidR="0061698E" w:rsidRPr="009F28AB" w:rsidRDefault="0061698E" w:rsidP="0061698E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</w:rPr>
    </w:pPr>
    <w:r w:rsidRPr="009F28AB">
      <w:rPr>
        <w:rFonts w:ascii="Times New Roman" w:hAnsi="Times New Roman"/>
        <w:noProof/>
      </w:rPr>
      <w:drawing>
        <wp:inline distT="0" distB="0" distL="0" distR="0" wp14:anchorId="0EA906F9" wp14:editId="057D34B6">
          <wp:extent cx="686686" cy="590550"/>
          <wp:effectExtent l="0" t="0" r="0" b="0"/>
          <wp:docPr id="2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881" cy="5941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C48A68" w14:textId="77777777" w:rsidR="0061698E" w:rsidRDefault="0061698E" w:rsidP="0061698E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bookmarkStart w:id="0" w:name="_Hlk126914582"/>
    <w:bookmarkStart w:id="1" w:name="_Hlk127517938"/>
    <w:bookmarkStart w:id="2" w:name="_Hlk127517939"/>
    <w:bookmarkStart w:id="3" w:name="_Hlk127517940"/>
    <w:bookmarkStart w:id="4" w:name="_Hlk127517941"/>
    <w:r w:rsidRPr="008B35C5">
      <w:rPr>
        <w:rFonts w:ascii="Times New Roman" w:hAnsi="Times New Roman"/>
        <w:b/>
      </w:rPr>
      <w:t>ASSEMBLEIA LEGISLATIVA DO ESTADO DO MARANHÃO</w:t>
    </w:r>
  </w:p>
  <w:p w14:paraId="1BFEB943" w14:textId="77777777" w:rsidR="0061698E" w:rsidRPr="008B35C5" w:rsidRDefault="0061698E" w:rsidP="0061698E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8B35C5">
      <w:rPr>
        <w:rFonts w:ascii="Times New Roman" w:hAnsi="Times New Roman"/>
        <w:b/>
      </w:rPr>
      <w:t>Gabinete do Deputado RODRIGO LAGO</w:t>
    </w:r>
  </w:p>
  <w:p w14:paraId="1615EE06" w14:textId="77777777" w:rsidR="0061698E" w:rsidRPr="008B35C5" w:rsidRDefault="0061698E" w:rsidP="0061698E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8B35C5">
      <w:rPr>
        <w:rFonts w:ascii="Times New Roman" w:hAnsi="Times New Roman"/>
      </w:rPr>
      <w:t xml:space="preserve">Avenida Jerônimo de Albuquerque, s/n, Sítio Rangedor – </w:t>
    </w:r>
    <w:proofErr w:type="spellStart"/>
    <w:r w:rsidRPr="008B35C5">
      <w:rPr>
        <w:rFonts w:ascii="Times New Roman" w:hAnsi="Times New Roman"/>
      </w:rPr>
      <w:t>Cohafuma</w:t>
    </w:r>
    <w:proofErr w:type="spellEnd"/>
  </w:p>
  <w:p w14:paraId="04E15FE5" w14:textId="625915DF" w:rsidR="00BE6BE8" w:rsidRPr="009F28AB" w:rsidRDefault="0061698E" w:rsidP="0061698E">
    <w:pPr>
      <w:pStyle w:val="Cabealho"/>
      <w:ind w:right="360"/>
      <w:jc w:val="center"/>
      <w:rPr>
        <w:rFonts w:ascii="Times New Roman" w:hAnsi="Times New Roman"/>
        <w:b/>
      </w:rPr>
    </w:pPr>
    <w:r w:rsidRPr="008B35C5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(98) </w:t>
    </w:r>
    <w:r w:rsidRPr="008B35C5">
      <w:rPr>
        <w:rFonts w:ascii="Times New Roman" w:hAnsi="Times New Roman"/>
      </w:rPr>
      <w:t>3269-32</w:t>
    </w:r>
    <w:r>
      <w:rPr>
        <w:rFonts w:ascii="Times New Roman" w:hAnsi="Times New Roman"/>
      </w:rPr>
      <w:t>96</w:t>
    </w:r>
    <w:r w:rsidRPr="008B35C5">
      <w:rPr>
        <w:rFonts w:ascii="Times New Roman" w:hAnsi="Times New Roman"/>
      </w:rPr>
      <w:t xml:space="preserve"> – E-mail – </w:t>
    </w:r>
    <w:hyperlink r:id="rId2" w:history="1">
      <w:r w:rsidRPr="008B35C5">
        <w:rPr>
          <w:rStyle w:val="Hyperlink"/>
          <w:rFonts w:ascii="Times New Roman" w:hAnsi="Times New Roman"/>
        </w:rPr>
        <w:t>dep.rodrigolago@al.ma.leg.br</w:t>
      </w:r>
    </w:hyperlink>
    <w:bookmarkEnd w:id="0"/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03C58"/>
    <w:multiLevelType w:val="hybridMultilevel"/>
    <w:tmpl w:val="BC547124"/>
    <w:lvl w:ilvl="0" w:tplc="6E1A7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67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8AB"/>
    <w:rsid w:val="00020235"/>
    <w:rsid w:val="000256F0"/>
    <w:rsid w:val="00055118"/>
    <w:rsid w:val="000613F3"/>
    <w:rsid w:val="00067BD2"/>
    <w:rsid w:val="000814D0"/>
    <w:rsid w:val="00081F8D"/>
    <w:rsid w:val="000A0CEB"/>
    <w:rsid w:val="000D3251"/>
    <w:rsid w:val="000E6D0A"/>
    <w:rsid w:val="00133167"/>
    <w:rsid w:val="00147444"/>
    <w:rsid w:val="0018193D"/>
    <w:rsid w:val="001A4AA9"/>
    <w:rsid w:val="001D4657"/>
    <w:rsid w:val="001E1DDF"/>
    <w:rsid w:val="001F3A88"/>
    <w:rsid w:val="0024226A"/>
    <w:rsid w:val="00256074"/>
    <w:rsid w:val="002C080A"/>
    <w:rsid w:val="002D25E2"/>
    <w:rsid w:val="002D6548"/>
    <w:rsid w:val="002F4F79"/>
    <w:rsid w:val="002F62FC"/>
    <w:rsid w:val="0038050D"/>
    <w:rsid w:val="003B2D5F"/>
    <w:rsid w:val="003B40F1"/>
    <w:rsid w:val="003C438A"/>
    <w:rsid w:val="003F3150"/>
    <w:rsid w:val="00404C6C"/>
    <w:rsid w:val="004054DE"/>
    <w:rsid w:val="00421050"/>
    <w:rsid w:val="00433634"/>
    <w:rsid w:val="00463945"/>
    <w:rsid w:val="00486AD8"/>
    <w:rsid w:val="00491F21"/>
    <w:rsid w:val="004A53CE"/>
    <w:rsid w:val="004F1603"/>
    <w:rsid w:val="00537099"/>
    <w:rsid w:val="00542D9D"/>
    <w:rsid w:val="00544140"/>
    <w:rsid w:val="005534D8"/>
    <w:rsid w:val="00567852"/>
    <w:rsid w:val="005A3223"/>
    <w:rsid w:val="005A79A8"/>
    <w:rsid w:val="005D4EDC"/>
    <w:rsid w:val="005E257A"/>
    <w:rsid w:val="005E4E60"/>
    <w:rsid w:val="005F1C6D"/>
    <w:rsid w:val="0061698E"/>
    <w:rsid w:val="00616C7E"/>
    <w:rsid w:val="00640924"/>
    <w:rsid w:val="00641DD5"/>
    <w:rsid w:val="006464FC"/>
    <w:rsid w:val="00665FC6"/>
    <w:rsid w:val="006966F2"/>
    <w:rsid w:val="0070017A"/>
    <w:rsid w:val="0073555C"/>
    <w:rsid w:val="007420A5"/>
    <w:rsid w:val="00752EDB"/>
    <w:rsid w:val="007B19E8"/>
    <w:rsid w:val="00845C5A"/>
    <w:rsid w:val="008464DC"/>
    <w:rsid w:val="008D2E56"/>
    <w:rsid w:val="008E049E"/>
    <w:rsid w:val="00915EA6"/>
    <w:rsid w:val="00923F3D"/>
    <w:rsid w:val="009919C7"/>
    <w:rsid w:val="00995A2B"/>
    <w:rsid w:val="00996E3B"/>
    <w:rsid w:val="009D67A7"/>
    <w:rsid w:val="009F28AB"/>
    <w:rsid w:val="00A06669"/>
    <w:rsid w:val="00A333EE"/>
    <w:rsid w:val="00A43FFC"/>
    <w:rsid w:val="00A44AF1"/>
    <w:rsid w:val="00A51EEA"/>
    <w:rsid w:val="00A56B45"/>
    <w:rsid w:val="00A75401"/>
    <w:rsid w:val="00A902CD"/>
    <w:rsid w:val="00AA17AB"/>
    <w:rsid w:val="00AA353A"/>
    <w:rsid w:val="00AB3BD9"/>
    <w:rsid w:val="00B032F2"/>
    <w:rsid w:val="00B22AE7"/>
    <w:rsid w:val="00B27160"/>
    <w:rsid w:val="00B636BC"/>
    <w:rsid w:val="00BA6F32"/>
    <w:rsid w:val="00BB61CC"/>
    <w:rsid w:val="00BD6F7A"/>
    <w:rsid w:val="00BE6BE8"/>
    <w:rsid w:val="00C058D2"/>
    <w:rsid w:val="00C35724"/>
    <w:rsid w:val="00C80B1E"/>
    <w:rsid w:val="00C87EDF"/>
    <w:rsid w:val="00CA3929"/>
    <w:rsid w:val="00CB0C4C"/>
    <w:rsid w:val="00CD3277"/>
    <w:rsid w:val="00D20E91"/>
    <w:rsid w:val="00D75699"/>
    <w:rsid w:val="00DB1D54"/>
    <w:rsid w:val="00DC0DE5"/>
    <w:rsid w:val="00DD0992"/>
    <w:rsid w:val="00E03739"/>
    <w:rsid w:val="00E32867"/>
    <w:rsid w:val="00E4639E"/>
    <w:rsid w:val="00E55AB6"/>
    <w:rsid w:val="00E637AE"/>
    <w:rsid w:val="00E72AE1"/>
    <w:rsid w:val="00E80FB5"/>
    <w:rsid w:val="00EA37EB"/>
    <w:rsid w:val="00EB7868"/>
    <w:rsid w:val="00F10BF3"/>
    <w:rsid w:val="00F14C68"/>
    <w:rsid w:val="00F357A6"/>
    <w:rsid w:val="00F54624"/>
    <w:rsid w:val="00F6713B"/>
    <w:rsid w:val="00FB59B8"/>
    <w:rsid w:val="00FC4D90"/>
    <w:rsid w:val="00FC6F12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5CF27"/>
  <w15:chartTrackingRefBased/>
  <w15:docId w15:val="{CD4E4B6F-A1A0-45FB-9052-FACBB55A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8A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F28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F28AB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A79A8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Forte">
    <w:name w:val="Strong"/>
    <w:basedOn w:val="Fontepargpadro"/>
    <w:uiPriority w:val="22"/>
    <w:qFormat/>
    <w:rsid w:val="00FB59B8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A53CE"/>
    <w:pPr>
      <w:spacing w:after="120"/>
      <w:jc w:val="left"/>
    </w:pPr>
    <w:rPr>
      <w:rFonts w:ascii="Arial (W1)" w:hAnsi="Arial (W1)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A53CE"/>
    <w:rPr>
      <w:rFonts w:ascii="Arial (W1)" w:eastAsia="Times New Roman" w:hAnsi="Arial (W1)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72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724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6B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6BE8"/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standard">
    <w:name w:val="standard"/>
    <w:basedOn w:val="Normal"/>
    <w:rsid w:val="008E049E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SemEspaamento">
    <w:name w:val="No Spacing"/>
    <w:uiPriority w:val="1"/>
    <w:qFormat/>
    <w:rsid w:val="008E049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F62F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F62F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semiHidden/>
    <w:unhideWhenUsed/>
    <w:rsid w:val="002F62FC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F14C68"/>
    <w:rPr>
      <w:i/>
      <w:iCs/>
    </w:rPr>
  </w:style>
  <w:style w:type="paragraph" w:customStyle="1" w:styleId="Default">
    <w:name w:val="Default"/>
    <w:rsid w:val="002C08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rodrigolago@al.ma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B9D57-7A84-43D7-92F2-8F0B58C2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Alinne</dc:creator>
  <cp:keywords/>
  <dc:description/>
  <cp:lastModifiedBy>Jonatha Polidoro</cp:lastModifiedBy>
  <cp:revision>2</cp:revision>
  <cp:lastPrinted>2019-07-18T19:57:00Z</cp:lastPrinted>
  <dcterms:created xsi:type="dcterms:W3CDTF">2025-12-19T13:51:00Z</dcterms:created>
  <dcterms:modified xsi:type="dcterms:W3CDTF">2025-12-19T13:51:00Z</dcterms:modified>
</cp:coreProperties>
</file>