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DFF40" w14:textId="5D78163D" w:rsidR="00755AE3" w:rsidRPr="00C051BB" w:rsidRDefault="00755AE3" w:rsidP="00A25504">
      <w:pPr>
        <w:spacing w:line="360" w:lineRule="auto"/>
        <w:jc w:val="center"/>
        <w:rPr>
          <w:rFonts w:ascii="Times New Roman" w:hAnsi="Times New Roman"/>
          <w:b/>
        </w:rPr>
      </w:pPr>
      <w:r w:rsidRPr="00C051BB">
        <w:rPr>
          <w:rFonts w:ascii="Times New Roman" w:hAnsi="Times New Roman"/>
          <w:b/>
        </w:rPr>
        <w:t xml:space="preserve">INDICAÇÃO Nº </w:t>
      </w:r>
      <w:r w:rsidR="00A25504">
        <w:rPr>
          <w:rFonts w:ascii="Times New Roman" w:hAnsi="Times New Roman"/>
          <w:b/>
        </w:rPr>
        <w:t xml:space="preserve">  </w:t>
      </w:r>
      <w:r w:rsidRPr="00C051BB">
        <w:rPr>
          <w:rFonts w:ascii="Times New Roman" w:hAnsi="Times New Roman"/>
          <w:b/>
        </w:rPr>
        <w:t xml:space="preserve">   </w:t>
      </w:r>
      <w:r w:rsidR="00C00D9C">
        <w:rPr>
          <w:rFonts w:ascii="Times New Roman" w:hAnsi="Times New Roman"/>
          <w:b/>
        </w:rPr>
        <w:t>/20</w:t>
      </w:r>
      <w:r w:rsidR="00410F2E">
        <w:rPr>
          <w:rFonts w:ascii="Times New Roman" w:hAnsi="Times New Roman"/>
          <w:b/>
        </w:rPr>
        <w:t>2</w:t>
      </w:r>
      <w:r w:rsidR="00A25504">
        <w:rPr>
          <w:rFonts w:ascii="Times New Roman" w:hAnsi="Times New Roman"/>
          <w:b/>
        </w:rPr>
        <w:t>6</w:t>
      </w:r>
    </w:p>
    <w:p w14:paraId="154485FC" w14:textId="77777777" w:rsidR="00A134CE" w:rsidRDefault="00A134CE" w:rsidP="00A25504">
      <w:pPr>
        <w:tabs>
          <w:tab w:val="left" w:pos="1134"/>
        </w:tabs>
        <w:spacing w:line="360" w:lineRule="auto"/>
        <w:rPr>
          <w:rFonts w:ascii="Times New Roman" w:hAnsi="Times New Roman"/>
        </w:rPr>
      </w:pPr>
    </w:p>
    <w:p w14:paraId="2BF3719E" w14:textId="77777777" w:rsidR="00EE4ED8" w:rsidRPr="00C051BB" w:rsidRDefault="00EE4ED8" w:rsidP="00A25504">
      <w:pPr>
        <w:tabs>
          <w:tab w:val="left" w:pos="1134"/>
        </w:tabs>
        <w:spacing w:line="360" w:lineRule="auto"/>
        <w:rPr>
          <w:rFonts w:ascii="Times New Roman" w:hAnsi="Times New Roman"/>
        </w:rPr>
      </w:pPr>
    </w:p>
    <w:p w14:paraId="1BF62BE5" w14:textId="77777777" w:rsidR="00755AE3" w:rsidRPr="00C051BB" w:rsidRDefault="00755AE3" w:rsidP="00A25504">
      <w:pPr>
        <w:tabs>
          <w:tab w:val="left" w:pos="1134"/>
        </w:tabs>
        <w:spacing w:line="360" w:lineRule="auto"/>
        <w:ind w:firstLine="1134"/>
        <w:rPr>
          <w:rFonts w:ascii="Times New Roman" w:hAnsi="Times New Roman"/>
        </w:rPr>
      </w:pPr>
      <w:r w:rsidRPr="00C051BB">
        <w:rPr>
          <w:rFonts w:ascii="Times New Roman" w:hAnsi="Times New Roman"/>
        </w:rPr>
        <w:t>Senhor</w:t>
      </w:r>
      <w:r w:rsidR="00410F2E">
        <w:rPr>
          <w:rFonts w:ascii="Times New Roman" w:hAnsi="Times New Roman"/>
        </w:rPr>
        <w:t>a</w:t>
      </w:r>
      <w:r w:rsidRPr="00C051BB">
        <w:rPr>
          <w:rFonts w:ascii="Times New Roman" w:hAnsi="Times New Roman"/>
        </w:rPr>
        <w:t xml:space="preserve"> Presidente</w:t>
      </w:r>
      <w:r w:rsidR="005A0AC0" w:rsidRPr="00C051BB">
        <w:rPr>
          <w:rFonts w:ascii="Times New Roman" w:hAnsi="Times New Roman"/>
        </w:rPr>
        <w:t>,</w:t>
      </w:r>
    </w:p>
    <w:p w14:paraId="4DFEA517" w14:textId="77777777" w:rsidR="00755AE3" w:rsidRPr="00B10B86" w:rsidRDefault="00755AE3" w:rsidP="00A25504">
      <w:pPr>
        <w:tabs>
          <w:tab w:val="left" w:pos="1134"/>
        </w:tabs>
        <w:spacing w:line="360" w:lineRule="auto"/>
        <w:ind w:firstLine="993"/>
        <w:rPr>
          <w:rFonts w:ascii="Times New Roman" w:hAnsi="Times New Roman"/>
          <w:b/>
        </w:rPr>
      </w:pPr>
    </w:p>
    <w:p w14:paraId="3C9A5100" w14:textId="77777777" w:rsidR="00A25504" w:rsidRPr="00A25504" w:rsidRDefault="00A25504" w:rsidP="00A25504">
      <w:pPr>
        <w:spacing w:line="360" w:lineRule="auto"/>
        <w:ind w:firstLine="1134"/>
        <w:rPr>
          <w:rFonts w:ascii="Times New Roman" w:hAnsi="Times New Roman"/>
          <w:b/>
          <w:bCs/>
        </w:rPr>
      </w:pPr>
      <w:r w:rsidRPr="00A25504">
        <w:rPr>
          <w:rFonts w:ascii="Times New Roman" w:hAnsi="Times New Roman"/>
        </w:rPr>
        <w:t xml:space="preserve">Nos moldes do art. 152 do Regimento Interno desta Casa, requeiro a Vossa Excelência que, após ouvida a Mesa, seja encaminhado expediente ao Governo do Estado do Maranhão, na pessoa do Exmo. Governador Carlos Orleans Brandao Junior, bem como ao Exmo. Secretário de Estado da Saúde, Tiago Jose Mendes Fernandes, </w:t>
      </w:r>
      <w:r w:rsidRPr="00A25504">
        <w:rPr>
          <w:rFonts w:ascii="Times New Roman" w:hAnsi="Times New Roman"/>
          <w:b/>
          <w:bCs/>
        </w:rPr>
        <w:t>solicitando a habilitação do Hospital Macrorregional de Caxias para a realização de cirurgias bariátricas e procedimentos cirúrgicos de coluna vertebral.</w:t>
      </w:r>
    </w:p>
    <w:p w14:paraId="07222F64" w14:textId="74EFC9C3" w:rsidR="00A25504" w:rsidRPr="00A25504" w:rsidRDefault="00A25504" w:rsidP="00A25504">
      <w:pPr>
        <w:spacing w:line="360" w:lineRule="auto"/>
        <w:ind w:firstLine="1134"/>
        <w:rPr>
          <w:rFonts w:ascii="Times New Roman" w:hAnsi="Times New Roman"/>
        </w:rPr>
      </w:pPr>
      <w:r w:rsidRPr="00A25504">
        <w:rPr>
          <w:rFonts w:ascii="Times New Roman" w:hAnsi="Times New Roman"/>
        </w:rPr>
        <w:t xml:space="preserve">Ressalta-se que a </w:t>
      </w:r>
      <w:r>
        <w:rPr>
          <w:rFonts w:ascii="Times New Roman" w:hAnsi="Times New Roman"/>
        </w:rPr>
        <w:t>U</w:t>
      </w:r>
      <w:r w:rsidRPr="00A25504">
        <w:rPr>
          <w:rFonts w:ascii="Times New Roman" w:hAnsi="Times New Roman"/>
        </w:rPr>
        <w:t>nidade dispõe de estrutura física adequada, centro cirúrgico estruturado, equipe multiprofissional qualificada e capacidade de expansão dos serviços, estando apta a assumir papel estratégico na rede estadual. A habilitação permitirá ampliar o acesso aos pacientes da região de Caxias e municípios circunvizinhos, reduzindo o tempo de espera e evitando deslocamentos para centros mais distantes.</w:t>
      </w:r>
    </w:p>
    <w:p w14:paraId="4580C042" w14:textId="77777777" w:rsidR="00A25504" w:rsidRPr="00A25504" w:rsidRDefault="00A25504" w:rsidP="00A25504">
      <w:pPr>
        <w:spacing w:line="360" w:lineRule="auto"/>
        <w:ind w:firstLine="1134"/>
        <w:rPr>
          <w:rFonts w:ascii="Times New Roman" w:hAnsi="Times New Roman"/>
        </w:rPr>
      </w:pPr>
      <w:r w:rsidRPr="00A25504">
        <w:rPr>
          <w:rFonts w:ascii="Times New Roman" w:hAnsi="Times New Roman"/>
        </w:rPr>
        <w:t>As cirurgias de coluna vertebral e as cirurgias bariátricas apresentam demanda crescente na fila estadual, sendo medidas indispensáveis para o tratamento de patologias degenerativas, traumáticas e da obesidade grave com comorbidades. A oferta regionalizada desses procedimentos fortalecerá a política de cuidado integral, assegurando tratamento adequado e reduzindo complicações.</w:t>
      </w:r>
    </w:p>
    <w:p w14:paraId="775C6EE7" w14:textId="77777777" w:rsidR="00A25504" w:rsidRPr="00A25504" w:rsidRDefault="00A25504" w:rsidP="00A25504">
      <w:pPr>
        <w:spacing w:line="360" w:lineRule="auto"/>
        <w:ind w:firstLine="1134"/>
        <w:rPr>
          <w:rFonts w:ascii="Times New Roman" w:hAnsi="Times New Roman"/>
        </w:rPr>
      </w:pPr>
      <w:r w:rsidRPr="00A25504">
        <w:rPr>
          <w:rFonts w:ascii="Times New Roman" w:hAnsi="Times New Roman"/>
        </w:rPr>
        <w:t>A ampliação dos serviços de alta complexidade no interior do Estado atende aos princípios da regionalização, da integralidade e da eficiência administrativa, promovendo descentralização da assistência e melhor utilização da estrutura já existente.</w:t>
      </w:r>
    </w:p>
    <w:p w14:paraId="08871BAF" w14:textId="77777777" w:rsidR="00A25504" w:rsidRDefault="00A25504" w:rsidP="00A25504">
      <w:pPr>
        <w:spacing w:line="360" w:lineRule="auto"/>
        <w:ind w:firstLine="1134"/>
        <w:rPr>
          <w:rFonts w:ascii="Times New Roman" w:hAnsi="Times New Roman"/>
        </w:rPr>
      </w:pPr>
      <w:r w:rsidRPr="00A25504">
        <w:rPr>
          <w:rFonts w:ascii="Times New Roman" w:hAnsi="Times New Roman"/>
        </w:rPr>
        <w:lastRenderedPageBreak/>
        <w:t xml:space="preserve">Diante do exposto, solicita-se a adoção das providências necessárias ao credenciamento e habilitação da unidade nas referidas especialidades, assegurando atendimento humanizado, resolutivo e oportuno à população. </w:t>
      </w:r>
    </w:p>
    <w:p w14:paraId="484A8A13" w14:textId="423DC651" w:rsidR="00B74AA8" w:rsidRPr="00AE49F6" w:rsidRDefault="00A25504" w:rsidP="00A25504">
      <w:pPr>
        <w:spacing w:line="360" w:lineRule="auto"/>
        <w:ind w:firstLine="1134"/>
        <w:rPr>
          <w:rFonts w:ascii="Times New Roman" w:hAnsi="Times New Roman"/>
        </w:rPr>
      </w:pPr>
      <w:r w:rsidRPr="00A25504">
        <w:rPr>
          <w:rFonts w:ascii="Times New Roman" w:hAnsi="Times New Roman"/>
        </w:rPr>
        <w:t>Certo de contar com a atenção de Vossas Excelências, renovo votos de estima e consideração.</w:t>
      </w:r>
    </w:p>
    <w:p w14:paraId="11E1B651" w14:textId="77777777" w:rsidR="00E17664" w:rsidRDefault="00E17664" w:rsidP="00A25504">
      <w:pPr>
        <w:tabs>
          <w:tab w:val="left" w:pos="1134"/>
        </w:tabs>
        <w:spacing w:line="360" w:lineRule="auto"/>
        <w:ind w:firstLine="993"/>
        <w:rPr>
          <w:rFonts w:ascii="Times New Roman" w:hAnsi="Times New Roman"/>
        </w:rPr>
      </w:pPr>
    </w:p>
    <w:p w14:paraId="3E0BC1AC" w14:textId="3CFC7DC5" w:rsidR="004923AC" w:rsidRPr="00D858CE" w:rsidRDefault="00DB055C" w:rsidP="00A25504">
      <w:pPr>
        <w:tabs>
          <w:tab w:val="left" w:pos="1134"/>
        </w:tabs>
        <w:spacing w:line="360" w:lineRule="auto"/>
        <w:ind w:firstLine="993"/>
        <w:rPr>
          <w:rFonts w:ascii="Times New Roman" w:hAnsi="Times New Roman"/>
        </w:rPr>
      </w:pPr>
      <w:r>
        <w:rPr>
          <w:rFonts w:ascii="Times New Roman" w:hAnsi="Times New Roman"/>
        </w:rPr>
        <w:t>Assemble</w:t>
      </w:r>
      <w:r w:rsidR="00755AE3" w:rsidRPr="00C051BB">
        <w:rPr>
          <w:rFonts w:ascii="Times New Roman" w:hAnsi="Times New Roman"/>
        </w:rPr>
        <w:t xml:space="preserve">ia Legislativa do </w:t>
      </w:r>
      <w:r w:rsidR="00DA4C5B">
        <w:rPr>
          <w:rFonts w:ascii="Times New Roman" w:hAnsi="Times New Roman"/>
        </w:rPr>
        <w:t xml:space="preserve">Estado do </w:t>
      </w:r>
      <w:r w:rsidR="00755AE3" w:rsidRPr="00C051BB">
        <w:rPr>
          <w:rFonts w:ascii="Times New Roman" w:hAnsi="Times New Roman"/>
        </w:rPr>
        <w:t xml:space="preserve">Maranhão, em </w:t>
      </w:r>
      <w:r w:rsidR="00A25504">
        <w:rPr>
          <w:rFonts w:ascii="Times New Roman" w:hAnsi="Times New Roman"/>
        </w:rPr>
        <w:t>25 de fevereiro de 2026</w:t>
      </w:r>
      <w:r w:rsidR="00755AE3" w:rsidRPr="00C051BB">
        <w:rPr>
          <w:rFonts w:ascii="Times New Roman" w:hAnsi="Times New Roman"/>
        </w:rPr>
        <w:t>.</w:t>
      </w:r>
    </w:p>
    <w:p w14:paraId="187C009C" w14:textId="5B43F335" w:rsidR="004923AC" w:rsidRDefault="004923AC" w:rsidP="00A25504">
      <w:pPr>
        <w:tabs>
          <w:tab w:val="left" w:pos="1134"/>
        </w:tabs>
        <w:spacing w:line="360" w:lineRule="auto"/>
        <w:jc w:val="center"/>
        <w:rPr>
          <w:rFonts w:ascii="Times New Roman" w:hAnsi="Times New Roman"/>
          <w:b/>
          <w:bCs/>
        </w:rPr>
      </w:pPr>
    </w:p>
    <w:p w14:paraId="608AC6CD" w14:textId="1D613C63" w:rsidR="00D858CE" w:rsidRDefault="00D858CE" w:rsidP="00A25504">
      <w:pPr>
        <w:tabs>
          <w:tab w:val="left" w:pos="1134"/>
        </w:tabs>
        <w:spacing w:line="360" w:lineRule="auto"/>
        <w:jc w:val="center"/>
        <w:rPr>
          <w:rFonts w:ascii="Times New Roman" w:hAnsi="Times New Roman"/>
          <w:b/>
          <w:bCs/>
        </w:rPr>
      </w:pPr>
      <w:r>
        <w:rPr>
          <w:rFonts w:ascii="Times New Roman" w:hAnsi="Times New Roman"/>
          <w:b/>
          <w:noProof/>
        </w:rPr>
        <w:drawing>
          <wp:inline distT="0" distB="0" distL="0" distR="0" wp14:anchorId="46F98C3A" wp14:editId="55461722">
            <wp:extent cx="1704975" cy="609600"/>
            <wp:effectExtent l="0" t="0" r="9525" b="0"/>
            <wp:docPr id="19563652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4975" cy="609600"/>
                    </a:xfrm>
                    <a:prstGeom prst="rect">
                      <a:avLst/>
                    </a:prstGeom>
                    <a:noFill/>
                    <a:ln>
                      <a:noFill/>
                    </a:ln>
                  </pic:spPr>
                </pic:pic>
              </a:graphicData>
            </a:graphic>
          </wp:inline>
        </w:drawing>
      </w:r>
    </w:p>
    <w:p w14:paraId="7B8C08C0" w14:textId="79D00715" w:rsidR="00DB055C" w:rsidRPr="00B10B86" w:rsidRDefault="00A134CE" w:rsidP="00A25504">
      <w:pPr>
        <w:tabs>
          <w:tab w:val="left" w:pos="1134"/>
        </w:tabs>
        <w:spacing w:line="360" w:lineRule="auto"/>
        <w:jc w:val="center"/>
        <w:rPr>
          <w:rFonts w:ascii="Times New Roman" w:hAnsi="Times New Roman"/>
          <w:b/>
          <w:bCs/>
        </w:rPr>
      </w:pPr>
      <w:r w:rsidRPr="00B10B86">
        <w:rPr>
          <w:rFonts w:ascii="Times New Roman" w:hAnsi="Times New Roman"/>
          <w:b/>
          <w:bCs/>
        </w:rPr>
        <w:t>CLAUDIA COUTINHO</w:t>
      </w:r>
    </w:p>
    <w:p w14:paraId="4638A988" w14:textId="46D92D91" w:rsidR="00D95EF1" w:rsidRPr="00A134CE" w:rsidRDefault="00755AE3" w:rsidP="00A25504">
      <w:pPr>
        <w:tabs>
          <w:tab w:val="left" w:pos="1134"/>
        </w:tabs>
        <w:spacing w:line="360" w:lineRule="auto"/>
        <w:jc w:val="center"/>
        <w:rPr>
          <w:rFonts w:ascii="Times New Roman" w:hAnsi="Times New Roman"/>
        </w:rPr>
      </w:pPr>
      <w:r w:rsidRPr="00A134CE">
        <w:rPr>
          <w:rFonts w:ascii="Times New Roman" w:hAnsi="Times New Roman"/>
        </w:rPr>
        <w:t>Deputad</w:t>
      </w:r>
      <w:r w:rsidR="00B10B86" w:rsidRPr="00A134CE">
        <w:rPr>
          <w:rFonts w:ascii="Times New Roman" w:hAnsi="Times New Roman"/>
        </w:rPr>
        <w:t>a</w:t>
      </w:r>
      <w:r w:rsidRPr="00A134CE">
        <w:rPr>
          <w:rFonts w:ascii="Times New Roman" w:hAnsi="Times New Roman"/>
        </w:rPr>
        <w:t xml:space="preserve"> Estadual</w:t>
      </w:r>
    </w:p>
    <w:sectPr w:rsidR="00D95EF1" w:rsidRPr="00A134CE" w:rsidSect="00A25504">
      <w:headerReference w:type="even" r:id="rId9"/>
      <w:headerReference w:type="default" r:id="rId10"/>
      <w:headerReference w:type="first" r:id="rId11"/>
      <w:pgSz w:w="12240" w:h="15840"/>
      <w:pgMar w:top="1417" w:right="1892" w:bottom="851" w:left="1985" w:header="36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465D9" w14:textId="77777777" w:rsidR="00E20CF6" w:rsidRDefault="00E20CF6">
      <w:r>
        <w:separator/>
      </w:r>
    </w:p>
  </w:endnote>
  <w:endnote w:type="continuationSeparator" w:id="0">
    <w:p w14:paraId="5984CC1E" w14:textId="77777777" w:rsidR="00E20CF6" w:rsidRDefault="00E2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3DDE6" w14:textId="77777777" w:rsidR="00E20CF6" w:rsidRDefault="00E20CF6">
      <w:r>
        <w:separator/>
      </w:r>
    </w:p>
  </w:footnote>
  <w:footnote w:type="continuationSeparator" w:id="0">
    <w:p w14:paraId="5405DC34" w14:textId="77777777" w:rsidR="00E20CF6" w:rsidRDefault="00E20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336CE" w14:textId="77777777" w:rsidR="00B35905" w:rsidRDefault="00A25504">
    <w:pPr>
      <w:pStyle w:val="Cabealho"/>
    </w:pPr>
    <w:r>
      <w:rPr>
        <w:noProof/>
      </w:rPr>
      <w:pict w14:anchorId="0818F9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51609" o:spid="_x0000_s2050" type="#_x0000_t136" style="position:absolute;left:0;text-align:left;margin-left:0;margin-top:0;width:509.75pt;height:113.25pt;rotation:315;z-index:-251658240;mso-position-horizontal:center;mso-position-horizontal-relative:margin;mso-position-vertical:center;mso-position-vertical-relative:margin" o:allowincell="f" fillcolor="silver" stroked="f">
          <v:fill opacity=".5"/>
          <v:textpath style="font-family:&quot;Arial&quot;;font-size:1pt" string="MODEL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28F3" w14:textId="27EAB92E" w:rsidR="00857BE9" w:rsidRPr="00C051BB" w:rsidRDefault="00A134CE" w:rsidP="00857BE9">
    <w:pPr>
      <w:pStyle w:val="Cabealho"/>
      <w:tabs>
        <w:tab w:val="clear" w:pos="4252"/>
      </w:tabs>
      <w:ind w:right="360"/>
      <w:jc w:val="center"/>
      <w:rPr>
        <w:rFonts w:ascii="Times New Roman" w:hAnsi="Times New Roman"/>
        <w:b/>
        <w:color w:val="000080"/>
      </w:rPr>
    </w:pPr>
    <w:r>
      <w:rPr>
        <w:rFonts w:ascii="Times New Roman" w:hAnsi="Times New Roman"/>
        <w:noProof/>
      </w:rPr>
      <w:drawing>
        <wp:inline distT="0" distB="0" distL="0" distR="0" wp14:anchorId="412D9DC8" wp14:editId="5DAF44AE">
          <wp:extent cx="952500" cy="819150"/>
          <wp:effectExtent l="0" t="0" r="0" b="0"/>
          <wp:docPr id="23804040" name="Imagem 2380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5AB4DE53" w14:textId="77777777" w:rsidR="00857BE9" w:rsidRPr="00C051BB" w:rsidRDefault="00857BE9" w:rsidP="00857BE9">
    <w:pPr>
      <w:pStyle w:val="Cabealho"/>
      <w:tabs>
        <w:tab w:val="clear" w:pos="4252"/>
      </w:tabs>
      <w:jc w:val="center"/>
      <w:rPr>
        <w:rFonts w:ascii="Times New Roman" w:hAnsi="Times New Roman"/>
        <w:b/>
      </w:rPr>
    </w:pPr>
  </w:p>
  <w:p w14:paraId="67C1ED24" w14:textId="77777777" w:rsidR="00857BE9" w:rsidRPr="00410F2E" w:rsidRDefault="00857BE9" w:rsidP="00857BE9">
    <w:pPr>
      <w:pStyle w:val="Cabealho"/>
      <w:tabs>
        <w:tab w:val="clear" w:pos="4252"/>
      </w:tabs>
      <w:jc w:val="center"/>
      <w:rPr>
        <w:rFonts w:ascii="Times New Roman" w:hAnsi="Times New Roman"/>
        <w:b/>
      </w:rPr>
    </w:pPr>
    <w:r w:rsidRPr="00410F2E">
      <w:rPr>
        <w:rFonts w:ascii="Times New Roman" w:hAnsi="Times New Roman"/>
        <w:b/>
      </w:rPr>
      <w:t>ASSEMBLEIA LEGISLATIVA DO ESTADO DO MARANHÃO</w:t>
    </w:r>
  </w:p>
  <w:p w14:paraId="15B379DD" w14:textId="77777777" w:rsidR="00857BE9" w:rsidRPr="00410F2E" w:rsidRDefault="00857BE9" w:rsidP="00857BE9">
    <w:pPr>
      <w:pStyle w:val="Cabealho"/>
      <w:tabs>
        <w:tab w:val="clear" w:pos="4252"/>
      </w:tabs>
      <w:jc w:val="center"/>
      <w:rPr>
        <w:rFonts w:ascii="Times New Roman" w:hAnsi="Times New Roman"/>
        <w:b/>
      </w:rPr>
    </w:pPr>
    <w:r w:rsidRPr="00410F2E">
      <w:rPr>
        <w:rFonts w:ascii="Times New Roman" w:hAnsi="Times New Roman"/>
        <w:b/>
      </w:rPr>
      <w:t>Gabinete da Deputada Claudia Coutinho</w:t>
    </w:r>
  </w:p>
  <w:p w14:paraId="2156C976" w14:textId="77777777" w:rsidR="00857BE9" w:rsidRPr="00410F2E" w:rsidRDefault="00857BE9" w:rsidP="00857BE9">
    <w:pPr>
      <w:pStyle w:val="Cabealho"/>
      <w:tabs>
        <w:tab w:val="clear" w:pos="4252"/>
      </w:tabs>
      <w:jc w:val="center"/>
      <w:rPr>
        <w:rFonts w:ascii="Times New Roman" w:hAnsi="Times New Roman"/>
      </w:rPr>
    </w:pPr>
    <w:r w:rsidRPr="00410F2E">
      <w:rPr>
        <w:rFonts w:ascii="Times New Roman" w:hAnsi="Times New Roman"/>
      </w:rPr>
      <w:t xml:space="preserve">Avenida Jerônimo de Albuquerque, s/n, Sítio Rangedor – </w:t>
    </w:r>
    <w:proofErr w:type="spellStart"/>
    <w:r w:rsidRPr="00410F2E">
      <w:rPr>
        <w:rFonts w:ascii="Times New Roman" w:hAnsi="Times New Roman"/>
      </w:rPr>
      <w:t>Cohafuma</w:t>
    </w:r>
    <w:proofErr w:type="spellEnd"/>
  </w:p>
  <w:p w14:paraId="197B73DC" w14:textId="77777777" w:rsidR="00857BE9" w:rsidRPr="00410F2E" w:rsidRDefault="00857BE9" w:rsidP="00857BE9">
    <w:pPr>
      <w:pStyle w:val="Cabealho"/>
      <w:tabs>
        <w:tab w:val="clear" w:pos="4252"/>
      </w:tabs>
      <w:jc w:val="center"/>
      <w:rPr>
        <w:rFonts w:ascii="Times New Roman" w:hAnsi="Times New Roman"/>
      </w:rPr>
    </w:pPr>
    <w:r w:rsidRPr="00410F2E">
      <w:rPr>
        <w:rFonts w:ascii="Times New Roman" w:hAnsi="Times New Roman"/>
      </w:rPr>
      <w:t xml:space="preserve">São Luís - MA – 65.071-750 - Tel. 3269-320 – </w:t>
    </w:r>
    <w:r w:rsidR="00410F2E" w:rsidRPr="00410F2E">
      <w:rPr>
        <w:rFonts w:ascii="Times New Roman" w:hAnsi="Times New Roman"/>
      </w:rPr>
      <w:t>dep.claudiacoutinho@al.ma.leg.br</w:t>
    </w:r>
  </w:p>
  <w:p w14:paraId="3018770B" w14:textId="77777777" w:rsidR="00857BE9" w:rsidRDefault="00857BE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3522F" w14:textId="77777777" w:rsidR="00B35905" w:rsidRDefault="00A25504">
    <w:pPr>
      <w:pStyle w:val="Cabealho"/>
    </w:pPr>
    <w:r>
      <w:rPr>
        <w:noProof/>
      </w:rPr>
      <w:pict w14:anchorId="0E0AEB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51608" o:spid="_x0000_s2049" type="#_x0000_t136" style="position:absolute;left:0;text-align:left;margin-left:0;margin-top:0;width:509.75pt;height:113.25pt;rotation:315;z-index:-251659264;mso-position-horizontal:center;mso-position-horizontal-relative:margin;mso-position-vertical:center;mso-position-vertical-relative:margin" o:allowincell="f" fillcolor="silver" stroked="f">
          <v:fill opacity=".5"/>
          <v:textpath style="font-family:&quot;Arial&quot;;font-size:1pt" string="MODEL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63365"/>
    <w:multiLevelType w:val="hybridMultilevel"/>
    <w:tmpl w:val="71E28B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70C226C"/>
    <w:multiLevelType w:val="hybridMultilevel"/>
    <w:tmpl w:val="5B30D2CC"/>
    <w:lvl w:ilvl="0" w:tplc="0416000F">
      <w:start w:val="1"/>
      <w:numFmt w:val="decimal"/>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num w:numId="1" w16cid:durableId="978460372">
    <w:abstractNumId w:val="0"/>
  </w:num>
  <w:num w:numId="2" w16cid:durableId="1006900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C66"/>
    <w:rsid w:val="00013D93"/>
    <w:rsid w:val="000300D3"/>
    <w:rsid w:val="00047EF7"/>
    <w:rsid w:val="00052098"/>
    <w:rsid w:val="00087A5B"/>
    <w:rsid w:val="00096C2C"/>
    <w:rsid w:val="000A145F"/>
    <w:rsid w:val="000B11FC"/>
    <w:rsid w:val="000C1533"/>
    <w:rsid w:val="000C4E4E"/>
    <w:rsid w:val="000D4344"/>
    <w:rsid w:val="000E1685"/>
    <w:rsid w:val="000E404F"/>
    <w:rsid w:val="00114B7B"/>
    <w:rsid w:val="001258CC"/>
    <w:rsid w:val="00145534"/>
    <w:rsid w:val="001461C9"/>
    <w:rsid w:val="001638D5"/>
    <w:rsid w:val="00166F8B"/>
    <w:rsid w:val="00183258"/>
    <w:rsid w:val="001906F2"/>
    <w:rsid w:val="001D280A"/>
    <w:rsid w:val="001F0D43"/>
    <w:rsid w:val="00214358"/>
    <w:rsid w:val="00253B5A"/>
    <w:rsid w:val="00262664"/>
    <w:rsid w:val="002637E4"/>
    <w:rsid w:val="00266D25"/>
    <w:rsid w:val="0028167F"/>
    <w:rsid w:val="002A18B8"/>
    <w:rsid w:val="002E3AD1"/>
    <w:rsid w:val="002F16D1"/>
    <w:rsid w:val="002F7A30"/>
    <w:rsid w:val="00324B4B"/>
    <w:rsid w:val="0033218C"/>
    <w:rsid w:val="00334E68"/>
    <w:rsid w:val="0035534B"/>
    <w:rsid w:val="0035690D"/>
    <w:rsid w:val="00357C80"/>
    <w:rsid w:val="003A5988"/>
    <w:rsid w:val="003D3512"/>
    <w:rsid w:val="003D7C66"/>
    <w:rsid w:val="003F66E3"/>
    <w:rsid w:val="004101AC"/>
    <w:rsid w:val="00410F2E"/>
    <w:rsid w:val="00411F28"/>
    <w:rsid w:val="00425C22"/>
    <w:rsid w:val="004325C8"/>
    <w:rsid w:val="00465AB7"/>
    <w:rsid w:val="00474133"/>
    <w:rsid w:val="004851CA"/>
    <w:rsid w:val="004912C6"/>
    <w:rsid w:val="004923AC"/>
    <w:rsid w:val="004C6E46"/>
    <w:rsid w:val="004D196E"/>
    <w:rsid w:val="004D4E3F"/>
    <w:rsid w:val="004D51C7"/>
    <w:rsid w:val="004E3FC2"/>
    <w:rsid w:val="004E48F0"/>
    <w:rsid w:val="004E679F"/>
    <w:rsid w:val="0050004D"/>
    <w:rsid w:val="00526CE7"/>
    <w:rsid w:val="0053596B"/>
    <w:rsid w:val="0054331D"/>
    <w:rsid w:val="00573A25"/>
    <w:rsid w:val="00583697"/>
    <w:rsid w:val="00587FF3"/>
    <w:rsid w:val="00597143"/>
    <w:rsid w:val="005A0AC0"/>
    <w:rsid w:val="005A2468"/>
    <w:rsid w:val="005D60FA"/>
    <w:rsid w:val="005E561A"/>
    <w:rsid w:val="00646CD7"/>
    <w:rsid w:val="00667E0E"/>
    <w:rsid w:val="006B311F"/>
    <w:rsid w:val="006D48BF"/>
    <w:rsid w:val="006E362F"/>
    <w:rsid w:val="006E6DE8"/>
    <w:rsid w:val="00705152"/>
    <w:rsid w:val="007249F7"/>
    <w:rsid w:val="00735538"/>
    <w:rsid w:val="00735F70"/>
    <w:rsid w:val="00736C73"/>
    <w:rsid w:val="0074409F"/>
    <w:rsid w:val="00755AE3"/>
    <w:rsid w:val="007603BB"/>
    <w:rsid w:val="007A0868"/>
    <w:rsid w:val="007A68E1"/>
    <w:rsid w:val="007D40D5"/>
    <w:rsid w:val="008408B4"/>
    <w:rsid w:val="0084345D"/>
    <w:rsid w:val="00844484"/>
    <w:rsid w:val="00857BE9"/>
    <w:rsid w:val="008A0712"/>
    <w:rsid w:val="008D0590"/>
    <w:rsid w:val="008E6DCF"/>
    <w:rsid w:val="008F09C5"/>
    <w:rsid w:val="0090090B"/>
    <w:rsid w:val="00904E65"/>
    <w:rsid w:val="0091728E"/>
    <w:rsid w:val="00963586"/>
    <w:rsid w:val="0099729A"/>
    <w:rsid w:val="009B4EAA"/>
    <w:rsid w:val="009B7988"/>
    <w:rsid w:val="009F0FED"/>
    <w:rsid w:val="009F5EA7"/>
    <w:rsid w:val="00A134CE"/>
    <w:rsid w:val="00A16B60"/>
    <w:rsid w:val="00A20957"/>
    <w:rsid w:val="00A25504"/>
    <w:rsid w:val="00A4411C"/>
    <w:rsid w:val="00A753E5"/>
    <w:rsid w:val="00A75412"/>
    <w:rsid w:val="00A75A6B"/>
    <w:rsid w:val="00A94D75"/>
    <w:rsid w:val="00AA5C45"/>
    <w:rsid w:val="00AA71FC"/>
    <w:rsid w:val="00AB1F7C"/>
    <w:rsid w:val="00AD6185"/>
    <w:rsid w:val="00AE4C65"/>
    <w:rsid w:val="00AF2BA7"/>
    <w:rsid w:val="00AF4461"/>
    <w:rsid w:val="00B06B7C"/>
    <w:rsid w:val="00B10B86"/>
    <w:rsid w:val="00B251CE"/>
    <w:rsid w:val="00B34B24"/>
    <w:rsid w:val="00B35905"/>
    <w:rsid w:val="00B359F7"/>
    <w:rsid w:val="00B52B6F"/>
    <w:rsid w:val="00B54F97"/>
    <w:rsid w:val="00B74AA8"/>
    <w:rsid w:val="00B7559A"/>
    <w:rsid w:val="00B7663E"/>
    <w:rsid w:val="00BA42EC"/>
    <w:rsid w:val="00BB39A1"/>
    <w:rsid w:val="00BB6882"/>
    <w:rsid w:val="00BC2D5C"/>
    <w:rsid w:val="00BE7E81"/>
    <w:rsid w:val="00C00D9C"/>
    <w:rsid w:val="00C051BB"/>
    <w:rsid w:val="00C10FBD"/>
    <w:rsid w:val="00C11D18"/>
    <w:rsid w:val="00C43B7A"/>
    <w:rsid w:val="00C47960"/>
    <w:rsid w:val="00C53671"/>
    <w:rsid w:val="00C55ECD"/>
    <w:rsid w:val="00C85EEC"/>
    <w:rsid w:val="00C950B3"/>
    <w:rsid w:val="00C956E7"/>
    <w:rsid w:val="00CA78DE"/>
    <w:rsid w:val="00CF21E7"/>
    <w:rsid w:val="00D07CA0"/>
    <w:rsid w:val="00D130AF"/>
    <w:rsid w:val="00D17B43"/>
    <w:rsid w:val="00D256F2"/>
    <w:rsid w:val="00D25D8C"/>
    <w:rsid w:val="00D26ECB"/>
    <w:rsid w:val="00D270E0"/>
    <w:rsid w:val="00D31565"/>
    <w:rsid w:val="00D3545A"/>
    <w:rsid w:val="00D473CC"/>
    <w:rsid w:val="00D603A4"/>
    <w:rsid w:val="00D74E55"/>
    <w:rsid w:val="00D858CE"/>
    <w:rsid w:val="00D95EF1"/>
    <w:rsid w:val="00DA1249"/>
    <w:rsid w:val="00DA4C5B"/>
    <w:rsid w:val="00DA5C47"/>
    <w:rsid w:val="00DB055C"/>
    <w:rsid w:val="00DB36BA"/>
    <w:rsid w:val="00DC2425"/>
    <w:rsid w:val="00DD377E"/>
    <w:rsid w:val="00E00CE9"/>
    <w:rsid w:val="00E11657"/>
    <w:rsid w:val="00E17664"/>
    <w:rsid w:val="00E20CF6"/>
    <w:rsid w:val="00E268D2"/>
    <w:rsid w:val="00E37E5F"/>
    <w:rsid w:val="00E57891"/>
    <w:rsid w:val="00E91B39"/>
    <w:rsid w:val="00E91F79"/>
    <w:rsid w:val="00EA7B9E"/>
    <w:rsid w:val="00EB6452"/>
    <w:rsid w:val="00ED01F4"/>
    <w:rsid w:val="00EE4ED8"/>
    <w:rsid w:val="00EF7D41"/>
    <w:rsid w:val="00F22B70"/>
    <w:rsid w:val="00F33A0C"/>
    <w:rsid w:val="00F35282"/>
    <w:rsid w:val="00F35439"/>
    <w:rsid w:val="00F6368A"/>
    <w:rsid w:val="00FA71DB"/>
    <w:rsid w:val="00FB1421"/>
    <w:rsid w:val="00FC29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A1845F5"/>
  <w15:chartTrackingRefBased/>
  <w15:docId w15:val="{7ABA1FCE-89AD-4E83-849A-0BA02BDC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7E5F"/>
    <w:pPr>
      <w:jc w:val="both"/>
    </w:pPr>
    <w:rPr>
      <w:rFonts w:ascii="Arial" w:hAnsi="Arial"/>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1">
    <w:name w:val="Estilo1"/>
    <w:basedOn w:val="Normal"/>
    <w:rsid w:val="00B52B6F"/>
  </w:style>
  <w:style w:type="paragraph" w:customStyle="1" w:styleId="Estilo2">
    <w:name w:val="Estilo2"/>
    <w:basedOn w:val="Normal"/>
    <w:autoRedefine/>
    <w:rsid w:val="00114B7B"/>
  </w:style>
  <w:style w:type="paragraph" w:styleId="Cabealho">
    <w:name w:val="header"/>
    <w:aliases w:val="Char"/>
    <w:basedOn w:val="Normal"/>
    <w:link w:val="CabealhoChar"/>
    <w:rsid w:val="00A94D75"/>
    <w:pPr>
      <w:tabs>
        <w:tab w:val="center" w:pos="4252"/>
        <w:tab w:val="right" w:pos="8504"/>
      </w:tabs>
    </w:pPr>
  </w:style>
  <w:style w:type="paragraph" w:styleId="Rodap">
    <w:name w:val="footer"/>
    <w:basedOn w:val="Normal"/>
    <w:rsid w:val="00A94D75"/>
    <w:pPr>
      <w:tabs>
        <w:tab w:val="center" w:pos="4252"/>
        <w:tab w:val="right" w:pos="8504"/>
      </w:tabs>
    </w:pPr>
  </w:style>
  <w:style w:type="character" w:styleId="Hyperlink">
    <w:name w:val="Hyperlink"/>
    <w:rsid w:val="000E404F"/>
    <w:rPr>
      <w:color w:val="0000FF"/>
      <w:u w:val="single"/>
    </w:rPr>
  </w:style>
  <w:style w:type="character" w:customStyle="1" w:styleId="CabealhoChar">
    <w:name w:val="Cabeçalho Char"/>
    <w:aliases w:val="Char Char"/>
    <w:link w:val="Cabealho"/>
    <w:rsid w:val="00087A5B"/>
    <w:rPr>
      <w:rFonts w:ascii="Arial" w:hAnsi="Arial"/>
      <w:sz w:val="24"/>
      <w:szCs w:val="24"/>
    </w:rPr>
  </w:style>
  <w:style w:type="paragraph" w:styleId="Textodebalo">
    <w:name w:val="Balloon Text"/>
    <w:basedOn w:val="Normal"/>
    <w:link w:val="TextodebaloChar"/>
    <w:rsid w:val="00AA71FC"/>
    <w:rPr>
      <w:rFonts w:ascii="Segoe UI" w:hAnsi="Segoe UI" w:cs="Segoe UI"/>
      <w:sz w:val="18"/>
      <w:szCs w:val="18"/>
    </w:rPr>
  </w:style>
  <w:style w:type="character" w:customStyle="1" w:styleId="TextodebaloChar">
    <w:name w:val="Texto de balão Char"/>
    <w:link w:val="Textodebalo"/>
    <w:rsid w:val="00AA71FC"/>
    <w:rPr>
      <w:rFonts w:ascii="Segoe UI" w:hAnsi="Segoe UI" w:cs="Segoe UI"/>
      <w:sz w:val="18"/>
      <w:szCs w:val="18"/>
    </w:rPr>
  </w:style>
  <w:style w:type="paragraph" w:styleId="SemEspaamento">
    <w:name w:val="No Spacing"/>
    <w:uiPriority w:val="1"/>
    <w:qFormat/>
    <w:rsid w:val="0084448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34704">
      <w:bodyDiv w:val="1"/>
      <w:marLeft w:val="0"/>
      <w:marRight w:val="0"/>
      <w:marTop w:val="0"/>
      <w:marBottom w:val="0"/>
      <w:divBdr>
        <w:top w:val="none" w:sz="0" w:space="0" w:color="auto"/>
        <w:left w:val="none" w:sz="0" w:space="0" w:color="auto"/>
        <w:bottom w:val="none" w:sz="0" w:space="0" w:color="auto"/>
        <w:right w:val="none" w:sz="0" w:space="0" w:color="auto"/>
      </w:divBdr>
    </w:div>
    <w:div w:id="222909491">
      <w:bodyDiv w:val="1"/>
      <w:marLeft w:val="0"/>
      <w:marRight w:val="0"/>
      <w:marTop w:val="0"/>
      <w:marBottom w:val="0"/>
      <w:divBdr>
        <w:top w:val="none" w:sz="0" w:space="0" w:color="auto"/>
        <w:left w:val="none" w:sz="0" w:space="0" w:color="auto"/>
        <w:bottom w:val="none" w:sz="0" w:space="0" w:color="auto"/>
        <w:right w:val="none" w:sz="0" w:space="0" w:color="auto"/>
      </w:divBdr>
    </w:div>
    <w:div w:id="227571451">
      <w:bodyDiv w:val="1"/>
      <w:marLeft w:val="0"/>
      <w:marRight w:val="0"/>
      <w:marTop w:val="0"/>
      <w:marBottom w:val="0"/>
      <w:divBdr>
        <w:top w:val="none" w:sz="0" w:space="0" w:color="auto"/>
        <w:left w:val="none" w:sz="0" w:space="0" w:color="auto"/>
        <w:bottom w:val="none" w:sz="0" w:space="0" w:color="auto"/>
        <w:right w:val="none" w:sz="0" w:space="0" w:color="auto"/>
      </w:divBdr>
    </w:div>
    <w:div w:id="252785817">
      <w:bodyDiv w:val="1"/>
      <w:marLeft w:val="0"/>
      <w:marRight w:val="0"/>
      <w:marTop w:val="0"/>
      <w:marBottom w:val="0"/>
      <w:divBdr>
        <w:top w:val="none" w:sz="0" w:space="0" w:color="auto"/>
        <w:left w:val="none" w:sz="0" w:space="0" w:color="auto"/>
        <w:bottom w:val="none" w:sz="0" w:space="0" w:color="auto"/>
        <w:right w:val="none" w:sz="0" w:space="0" w:color="auto"/>
      </w:divBdr>
    </w:div>
    <w:div w:id="414211468">
      <w:bodyDiv w:val="1"/>
      <w:marLeft w:val="0"/>
      <w:marRight w:val="0"/>
      <w:marTop w:val="0"/>
      <w:marBottom w:val="0"/>
      <w:divBdr>
        <w:top w:val="none" w:sz="0" w:space="0" w:color="auto"/>
        <w:left w:val="none" w:sz="0" w:space="0" w:color="auto"/>
        <w:bottom w:val="none" w:sz="0" w:space="0" w:color="auto"/>
        <w:right w:val="none" w:sz="0" w:space="0" w:color="auto"/>
      </w:divBdr>
    </w:div>
    <w:div w:id="746610868">
      <w:bodyDiv w:val="1"/>
      <w:marLeft w:val="0"/>
      <w:marRight w:val="0"/>
      <w:marTop w:val="0"/>
      <w:marBottom w:val="0"/>
      <w:divBdr>
        <w:top w:val="none" w:sz="0" w:space="0" w:color="auto"/>
        <w:left w:val="none" w:sz="0" w:space="0" w:color="auto"/>
        <w:bottom w:val="none" w:sz="0" w:space="0" w:color="auto"/>
        <w:right w:val="none" w:sz="0" w:space="0" w:color="auto"/>
      </w:divBdr>
    </w:div>
    <w:div w:id="863252253">
      <w:bodyDiv w:val="1"/>
      <w:marLeft w:val="0"/>
      <w:marRight w:val="0"/>
      <w:marTop w:val="0"/>
      <w:marBottom w:val="0"/>
      <w:divBdr>
        <w:top w:val="none" w:sz="0" w:space="0" w:color="auto"/>
        <w:left w:val="none" w:sz="0" w:space="0" w:color="auto"/>
        <w:bottom w:val="none" w:sz="0" w:space="0" w:color="auto"/>
        <w:right w:val="none" w:sz="0" w:space="0" w:color="auto"/>
      </w:divBdr>
    </w:div>
    <w:div w:id="881213005">
      <w:bodyDiv w:val="1"/>
      <w:marLeft w:val="0"/>
      <w:marRight w:val="0"/>
      <w:marTop w:val="0"/>
      <w:marBottom w:val="0"/>
      <w:divBdr>
        <w:top w:val="none" w:sz="0" w:space="0" w:color="auto"/>
        <w:left w:val="none" w:sz="0" w:space="0" w:color="auto"/>
        <w:bottom w:val="none" w:sz="0" w:space="0" w:color="auto"/>
        <w:right w:val="none" w:sz="0" w:space="0" w:color="auto"/>
      </w:divBdr>
    </w:div>
    <w:div w:id="1197936734">
      <w:bodyDiv w:val="1"/>
      <w:marLeft w:val="0"/>
      <w:marRight w:val="0"/>
      <w:marTop w:val="0"/>
      <w:marBottom w:val="0"/>
      <w:divBdr>
        <w:top w:val="none" w:sz="0" w:space="0" w:color="auto"/>
        <w:left w:val="none" w:sz="0" w:space="0" w:color="auto"/>
        <w:bottom w:val="none" w:sz="0" w:space="0" w:color="auto"/>
        <w:right w:val="none" w:sz="0" w:space="0" w:color="auto"/>
      </w:divBdr>
    </w:div>
    <w:div w:id="1202982787">
      <w:bodyDiv w:val="1"/>
      <w:marLeft w:val="0"/>
      <w:marRight w:val="0"/>
      <w:marTop w:val="0"/>
      <w:marBottom w:val="0"/>
      <w:divBdr>
        <w:top w:val="none" w:sz="0" w:space="0" w:color="auto"/>
        <w:left w:val="none" w:sz="0" w:space="0" w:color="auto"/>
        <w:bottom w:val="none" w:sz="0" w:space="0" w:color="auto"/>
        <w:right w:val="none" w:sz="0" w:space="0" w:color="auto"/>
      </w:divBdr>
    </w:div>
    <w:div w:id="157609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88FE9-ECFC-4A85-AA91-A22628AA0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270</Words>
  <Characters>1702</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RESOLUÇÃO ADMINISTRATIVA N</vt:lpstr>
    </vt:vector>
  </TitlesOfParts>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RESOLUÇÃO ADMINISTRATIVA N</dc:title>
  <dc:subject/>
  <dc:creator>ricardo</dc:creator>
  <cp:keywords/>
  <cp:lastModifiedBy>Dep. Claudia Coutinho</cp:lastModifiedBy>
  <cp:revision>3</cp:revision>
  <cp:lastPrinted>2023-03-24T13:21:00Z</cp:lastPrinted>
  <dcterms:created xsi:type="dcterms:W3CDTF">2026-02-25T16:29:00Z</dcterms:created>
  <dcterms:modified xsi:type="dcterms:W3CDTF">2026-02-25T16:46:00Z</dcterms:modified>
</cp:coreProperties>
</file>