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6E68B" w14:textId="77777777" w:rsidR="009D37A5" w:rsidRPr="00C2485C" w:rsidRDefault="009D37A5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lang w:val="pt-BR" w:eastAsia="pt-BR"/>
        </w:rPr>
      </w:pPr>
    </w:p>
    <w:p w14:paraId="5C3478FF" w14:textId="749A6558" w:rsidR="00A7581F" w:rsidRPr="00C2485C" w:rsidRDefault="00A7581F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PROJETO DE LEI Nº ___/202</w:t>
      </w:r>
      <w:r w:rsidR="002356C4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6</w:t>
      </w:r>
    </w:p>
    <w:p w14:paraId="6412C925" w14:textId="3027330C" w:rsidR="00A7581F" w:rsidRPr="00C2485C" w:rsidRDefault="00A7581F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6ADE10F3" w14:textId="77777777" w:rsidR="009D37A5" w:rsidRPr="00C2485C" w:rsidRDefault="009D37A5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13CF3EFF" w14:textId="28432E91" w:rsidR="00A7581F" w:rsidRPr="00C2485C" w:rsidRDefault="0033526F" w:rsidP="00A7581F">
      <w:pPr>
        <w:widowControl/>
        <w:autoSpaceDE/>
        <w:autoSpaceDN/>
        <w:spacing w:line="360" w:lineRule="auto"/>
        <w:ind w:left="3600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  <w:r w:rsidRPr="00C2485C">
        <w:rPr>
          <w:rFonts w:ascii="Arial" w:hAnsi="Arial" w:cs="Arial"/>
          <w:b/>
          <w:bCs/>
          <w:sz w:val="24"/>
          <w:szCs w:val="24"/>
        </w:rPr>
        <w:t xml:space="preserve">Considera de Utilidade Pública o Instituto </w:t>
      </w:r>
      <w:r w:rsidR="002356C4">
        <w:rPr>
          <w:rFonts w:ascii="Arial" w:hAnsi="Arial" w:cs="Arial"/>
          <w:b/>
          <w:bCs/>
          <w:sz w:val="24"/>
          <w:szCs w:val="24"/>
        </w:rPr>
        <w:t>BEM MAIOR</w:t>
      </w:r>
      <w:r w:rsidRPr="00C2485C">
        <w:rPr>
          <w:rFonts w:ascii="Arial" w:hAnsi="Arial" w:cs="Arial"/>
          <w:b/>
          <w:bCs/>
          <w:sz w:val="24"/>
          <w:szCs w:val="24"/>
        </w:rPr>
        <w:t xml:space="preserve"> com sede e foro no município de </w:t>
      </w:r>
      <w:r w:rsidR="002356C4">
        <w:rPr>
          <w:rFonts w:ascii="Arial" w:hAnsi="Arial" w:cs="Arial"/>
          <w:b/>
          <w:bCs/>
          <w:sz w:val="24"/>
          <w:szCs w:val="24"/>
        </w:rPr>
        <w:t>Paço do Lumiar</w:t>
      </w:r>
      <w:r w:rsidRPr="00C2485C">
        <w:rPr>
          <w:rFonts w:ascii="Arial" w:hAnsi="Arial" w:cs="Arial"/>
          <w:b/>
          <w:bCs/>
          <w:sz w:val="24"/>
          <w:szCs w:val="24"/>
        </w:rPr>
        <w:t>/MA.</w:t>
      </w:r>
    </w:p>
    <w:p w14:paraId="10B06E64" w14:textId="643D1FF4" w:rsidR="00A7581F" w:rsidRPr="00C2485C" w:rsidRDefault="00A7581F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17FFC037" w14:textId="77777777" w:rsidR="009D37A5" w:rsidRPr="00C2485C" w:rsidRDefault="009D37A5" w:rsidP="00A7581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286D14C5" w14:textId="1C825A81" w:rsidR="00A7581F" w:rsidRPr="00C2485C" w:rsidRDefault="00A7581F" w:rsidP="0033526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Art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. </w:t>
      </w: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1º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Fica </w:t>
      </w:r>
      <w:r w:rsidR="0033526F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considerado de Utilidade Pública o </w:t>
      </w:r>
      <w:r w:rsidR="0033526F"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 xml:space="preserve">“INSTITUTO </w:t>
      </w:r>
      <w:r w:rsidR="002356C4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BEM MAIOR</w:t>
      </w:r>
      <w:r w:rsidR="0033526F"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”</w:t>
      </w:r>
      <w:r w:rsidR="0033526F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, entidade da sociedade civil de direito privado, de caráter social, sem fins lucrativos, com sede e foro na cidade de </w:t>
      </w:r>
      <w:r w:rsidR="002356C4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Paço do Lumiar </w:t>
      </w:r>
      <w:r w:rsidR="009D37A5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>no estado do Maranhão.</w:t>
      </w:r>
    </w:p>
    <w:p w14:paraId="744779D8" w14:textId="77777777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303EE60" w14:textId="198F70B0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9D37A5"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2</w:t>
      </w: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º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Esta Lei entra em vigor na data de sua publicação.</w:t>
      </w:r>
    </w:p>
    <w:p w14:paraId="08DCBF28" w14:textId="497DB906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772FFA1C" w14:textId="77777777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179E12B0" w14:textId="6514AC2C" w:rsidR="00A7581F" w:rsidRPr="00C2485C" w:rsidRDefault="00A7581F" w:rsidP="00A7581F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2485C">
        <w:rPr>
          <w:rStyle w:val="s7"/>
          <w:rFonts w:ascii="Arial" w:hAnsi="Arial" w:cs="Arial"/>
        </w:rPr>
        <w:t>Assembleia</w:t>
      </w:r>
      <w:r w:rsidRPr="00C2485C">
        <w:rPr>
          <w:rStyle w:val="apple-converted-space"/>
          <w:rFonts w:ascii="Arial" w:hAnsi="Arial" w:cs="Arial"/>
        </w:rPr>
        <w:t xml:space="preserve"> </w:t>
      </w:r>
      <w:r w:rsidRPr="00C2485C">
        <w:rPr>
          <w:rStyle w:val="s7"/>
          <w:rFonts w:ascii="Arial" w:hAnsi="Arial" w:cs="Arial"/>
        </w:rPr>
        <w:t>Legislativa do Estado do Maranhão, em</w:t>
      </w:r>
      <w:r w:rsidRPr="00C2485C">
        <w:rPr>
          <w:rStyle w:val="apple-converted-space"/>
          <w:rFonts w:ascii="Arial" w:hAnsi="Arial" w:cs="Arial"/>
        </w:rPr>
        <w:t xml:space="preserve"> </w:t>
      </w:r>
      <w:r w:rsidR="002356C4">
        <w:rPr>
          <w:rStyle w:val="s7"/>
          <w:rFonts w:ascii="Arial" w:hAnsi="Arial" w:cs="Arial"/>
        </w:rPr>
        <w:t>25</w:t>
      </w:r>
      <w:r w:rsidRPr="00C2485C">
        <w:rPr>
          <w:rStyle w:val="s7"/>
          <w:rFonts w:ascii="Arial" w:hAnsi="Arial" w:cs="Arial"/>
        </w:rPr>
        <w:t xml:space="preserve"> de </w:t>
      </w:r>
      <w:r w:rsidR="002356C4">
        <w:rPr>
          <w:rStyle w:val="s7"/>
          <w:rFonts w:ascii="Arial" w:hAnsi="Arial" w:cs="Arial"/>
        </w:rPr>
        <w:t>fevereiro</w:t>
      </w:r>
      <w:r w:rsidRPr="00C2485C">
        <w:rPr>
          <w:rStyle w:val="s7"/>
          <w:rFonts w:ascii="Arial" w:hAnsi="Arial" w:cs="Arial"/>
        </w:rPr>
        <w:t xml:space="preserve"> de 202</w:t>
      </w:r>
      <w:r w:rsidR="002356C4">
        <w:rPr>
          <w:rStyle w:val="s7"/>
          <w:rFonts w:ascii="Arial" w:hAnsi="Arial" w:cs="Arial"/>
        </w:rPr>
        <w:t>6</w:t>
      </w:r>
    </w:p>
    <w:p w14:paraId="263FA369" w14:textId="4AEE3C75" w:rsidR="00A7581F" w:rsidRPr="00C2485C" w:rsidRDefault="00A7581F" w:rsidP="00A7581F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</w:rPr>
      </w:pPr>
    </w:p>
    <w:p w14:paraId="309231DE" w14:textId="77777777" w:rsidR="00A7581F" w:rsidRPr="00C2485C" w:rsidRDefault="00A7581F" w:rsidP="00A7581F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</w:rPr>
      </w:pPr>
    </w:p>
    <w:p w14:paraId="726CB2D5" w14:textId="77777777" w:rsidR="00A7581F" w:rsidRPr="00C2485C" w:rsidRDefault="00A7581F" w:rsidP="00A7581F">
      <w:pPr>
        <w:pStyle w:val="s11"/>
        <w:spacing w:before="0" w:beforeAutospacing="0" w:after="0" w:afterAutospacing="0" w:line="360" w:lineRule="auto"/>
        <w:ind w:firstLine="720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C2485C">
        <w:rPr>
          <w:rStyle w:val="s5"/>
          <w:rFonts w:ascii="Arial" w:hAnsi="Arial" w:cs="Arial"/>
          <w:b/>
          <w:bCs/>
        </w:rPr>
        <w:t>Catulé</w:t>
      </w:r>
      <w:proofErr w:type="spellEnd"/>
      <w:r w:rsidRPr="00C2485C">
        <w:rPr>
          <w:rStyle w:val="s5"/>
          <w:rFonts w:ascii="Arial" w:hAnsi="Arial" w:cs="Arial"/>
          <w:b/>
          <w:bCs/>
        </w:rPr>
        <w:t xml:space="preserve"> Júnior</w:t>
      </w:r>
    </w:p>
    <w:p w14:paraId="4F157E5A" w14:textId="77777777" w:rsidR="00A7581F" w:rsidRPr="00C2485C" w:rsidRDefault="00A7581F" w:rsidP="00A7581F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</w:rPr>
      </w:pPr>
      <w:r w:rsidRPr="00C2485C">
        <w:rPr>
          <w:rStyle w:val="s7"/>
          <w:rFonts w:ascii="Arial" w:hAnsi="Arial" w:cs="Arial"/>
        </w:rPr>
        <w:t>Deputado Estadual</w:t>
      </w:r>
    </w:p>
    <w:p w14:paraId="069D2EF8" w14:textId="77777777" w:rsidR="00A7581F" w:rsidRPr="00C2485C" w:rsidRDefault="00A7581F" w:rsidP="00A7581F">
      <w:pPr>
        <w:pStyle w:val="s18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2485C">
        <w:rPr>
          <w:rFonts w:ascii="Arial" w:hAnsi="Arial" w:cs="Arial"/>
        </w:rPr>
        <w:t> </w:t>
      </w:r>
    </w:p>
    <w:p w14:paraId="571FA5A0" w14:textId="77777777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7421DA8A" w14:textId="130591CD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7B72BFB" w14:textId="291F1E9B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29E5D702" w14:textId="71763221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E6E03FD" w14:textId="3D9BDF3F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1FD041AA" w14:textId="1373DF11" w:rsidR="009D37A5" w:rsidRPr="00C2485C" w:rsidRDefault="009D37A5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3DCA9722" w14:textId="77777777" w:rsidR="00A7581F" w:rsidRPr="00C2485C" w:rsidRDefault="00A7581F" w:rsidP="00A7581F">
      <w:pPr>
        <w:widowControl/>
        <w:autoSpaceDE/>
        <w:autoSpaceDN/>
        <w:spacing w:line="360" w:lineRule="auto"/>
        <w:ind w:firstLine="720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518469B0" w14:textId="77777777" w:rsidR="00C2485C" w:rsidRPr="00C2485C" w:rsidRDefault="00C2485C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4C644460" w14:textId="4BE5FF6A" w:rsidR="00A7581F" w:rsidRPr="00C2485C" w:rsidRDefault="00A7581F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JUSTIFICATIVA</w:t>
      </w:r>
    </w:p>
    <w:p w14:paraId="6AC79CD9" w14:textId="77777777" w:rsidR="00A7581F" w:rsidRPr="00C2485C" w:rsidRDefault="00A7581F" w:rsidP="00A7581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51EB5342" w14:textId="77777777" w:rsidR="00C2485C" w:rsidRPr="00C2485C" w:rsidRDefault="00C2485C" w:rsidP="00A7581F">
      <w:pPr>
        <w:spacing w:after="240"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4C03F713" w14:textId="58EDB859" w:rsidR="009D37A5" w:rsidRPr="00C2485C" w:rsidRDefault="009D37A5" w:rsidP="00A7581F">
      <w:pPr>
        <w:spacing w:after="240"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O Instituto </w:t>
      </w:r>
      <w:r w:rsidR="002356C4">
        <w:rPr>
          <w:rFonts w:ascii="Arial" w:eastAsiaTheme="minorEastAsia" w:hAnsi="Arial" w:cs="Arial"/>
          <w:sz w:val="24"/>
          <w:szCs w:val="24"/>
          <w:lang w:val="pt-BR" w:eastAsia="pt-BR"/>
        </w:rPr>
        <w:t>Bem Maior</w:t>
      </w: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, criado em </w:t>
      </w:r>
      <w:r w:rsidR="002356C4">
        <w:rPr>
          <w:rFonts w:ascii="Arial" w:eastAsiaTheme="minorEastAsia" w:hAnsi="Arial" w:cs="Arial"/>
          <w:sz w:val="24"/>
          <w:szCs w:val="24"/>
          <w:lang w:val="pt-BR" w:eastAsia="pt-BR"/>
        </w:rPr>
        <w:t>31 de janeiro de 2021, é referência em ações de assistência social para pessoas em situação de vulnerabilidade, com especial atenção a crianças, adolescentes e idosos. Realiza atividades voltadas para a comunidade com ênfase aspectos culturais, educativos e sociais.</w:t>
      </w:r>
    </w:p>
    <w:p w14:paraId="1EAA5F8E" w14:textId="2B75A266" w:rsidR="009D37A5" w:rsidRPr="00C2485C" w:rsidRDefault="009D37A5" w:rsidP="00A7581F">
      <w:pPr>
        <w:spacing w:after="240"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Nesse sentido, considerando a relevância das atividades já realizadas pelo instituto, bem como o seu potencial de expansão e fortalecimento, </w:t>
      </w:r>
      <w:r w:rsidR="00EB1AF2">
        <w:rPr>
          <w:rFonts w:ascii="Arial" w:eastAsiaTheme="minorEastAsia" w:hAnsi="Arial" w:cs="Arial"/>
          <w:sz w:val="24"/>
          <w:szCs w:val="24"/>
          <w:lang w:val="pt-BR" w:eastAsia="pt-BR"/>
        </w:rPr>
        <w:t>destaca-se relevante</w:t>
      </w:r>
      <w:r w:rsidR="00C2485C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reconhecer e valorizar o importante trabalho desenvolvido por esta entidade, que já se tornou </w:t>
      </w:r>
      <w:r w:rsidR="002356C4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>referência</w:t>
      </w:r>
      <w:r w:rsidR="00C2485C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na promoção da cidadania</w:t>
      </w:r>
      <w:r w:rsidR="00EB1AF2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através da prática de esportes e atividades culturais,</w:t>
      </w:r>
      <w:r w:rsidR="00C2485C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e dos direitos </w:t>
      </w:r>
      <w:r w:rsidR="00EB1AF2">
        <w:rPr>
          <w:rFonts w:ascii="Arial" w:eastAsiaTheme="minorEastAsia" w:hAnsi="Arial" w:cs="Arial"/>
          <w:sz w:val="24"/>
          <w:szCs w:val="24"/>
          <w:lang w:val="pt-BR" w:eastAsia="pt-BR"/>
        </w:rPr>
        <w:t>dos mais vulneráveis</w:t>
      </w:r>
      <w:r w:rsidR="00C2485C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 </w:t>
      </w:r>
      <w:r w:rsidR="00EB1AF2">
        <w:rPr>
          <w:rFonts w:ascii="Arial" w:eastAsiaTheme="minorEastAsia" w:hAnsi="Arial" w:cs="Arial"/>
          <w:sz w:val="24"/>
          <w:szCs w:val="24"/>
          <w:lang w:val="pt-BR" w:eastAsia="pt-BR"/>
        </w:rPr>
        <w:t xml:space="preserve">em </w:t>
      </w:r>
      <w:r w:rsidR="002356C4">
        <w:rPr>
          <w:rFonts w:ascii="Arial" w:eastAsiaTheme="minorEastAsia" w:hAnsi="Arial" w:cs="Arial"/>
          <w:sz w:val="24"/>
          <w:szCs w:val="24"/>
          <w:lang w:val="pt-BR" w:eastAsia="pt-BR"/>
        </w:rPr>
        <w:t>Paço do Lumiar</w:t>
      </w:r>
      <w:r w:rsidR="00C2485C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>.</w:t>
      </w:r>
    </w:p>
    <w:p w14:paraId="296F8C89" w14:textId="42179E01" w:rsidR="00A7581F" w:rsidRPr="00C2485C" w:rsidRDefault="00C2485C" w:rsidP="00A7581F">
      <w:pPr>
        <w:spacing w:after="240"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>Assim, s</w:t>
      </w:r>
      <w:r w:rsidR="00A7581F" w:rsidRPr="00C2485C">
        <w:rPr>
          <w:rFonts w:ascii="Arial" w:eastAsiaTheme="minorEastAsia" w:hAnsi="Arial" w:cs="Arial"/>
          <w:sz w:val="24"/>
          <w:szCs w:val="24"/>
          <w:lang w:val="pt-BR" w:eastAsia="pt-BR"/>
        </w:rPr>
        <w:t>olicita-se, portanto, o apoio dos nobres parlamentares para aprovação deste projeto.</w:t>
      </w:r>
    </w:p>
    <w:p w14:paraId="376F360B" w14:textId="77777777" w:rsidR="00A7581F" w:rsidRPr="00C2485C" w:rsidRDefault="00A7581F" w:rsidP="00A7581F">
      <w:pPr>
        <w:spacing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</w:p>
    <w:p w14:paraId="40790868" w14:textId="279F60E8" w:rsidR="00A7581F" w:rsidRPr="00C2485C" w:rsidRDefault="00A7581F" w:rsidP="00A7581F">
      <w:pPr>
        <w:pStyle w:val="s18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</w:rPr>
      </w:pPr>
      <w:r w:rsidRPr="00C2485C">
        <w:rPr>
          <w:rStyle w:val="s7"/>
          <w:rFonts w:ascii="Arial" w:hAnsi="Arial" w:cs="Arial"/>
        </w:rPr>
        <w:t>Assembleia</w:t>
      </w:r>
      <w:r w:rsidRPr="00C2485C">
        <w:rPr>
          <w:rStyle w:val="apple-converted-space"/>
          <w:rFonts w:ascii="Arial" w:hAnsi="Arial" w:cs="Arial"/>
        </w:rPr>
        <w:t xml:space="preserve"> </w:t>
      </w:r>
      <w:r w:rsidRPr="00C2485C">
        <w:rPr>
          <w:rStyle w:val="s7"/>
          <w:rFonts w:ascii="Arial" w:hAnsi="Arial" w:cs="Arial"/>
        </w:rPr>
        <w:t>Legislativa do Estado do Maranhão, em</w:t>
      </w:r>
      <w:r w:rsidRPr="00C2485C">
        <w:rPr>
          <w:rStyle w:val="apple-converted-space"/>
          <w:rFonts w:ascii="Arial" w:hAnsi="Arial" w:cs="Arial"/>
        </w:rPr>
        <w:t xml:space="preserve"> </w:t>
      </w:r>
      <w:r w:rsidRPr="00C2485C">
        <w:rPr>
          <w:rStyle w:val="s7"/>
          <w:rFonts w:ascii="Arial" w:hAnsi="Arial" w:cs="Arial"/>
        </w:rPr>
        <w:t>2</w:t>
      </w:r>
      <w:r w:rsidR="00C2485C" w:rsidRPr="00C2485C">
        <w:rPr>
          <w:rStyle w:val="s7"/>
          <w:rFonts w:ascii="Arial" w:hAnsi="Arial" w:cs="Arial"/>
        </w:rPr>
        <w:t>3</w:t>
      </w:r>
      <w:r w:rsidRPr="00C2485C">
        <w:rPr>
          <w:rStyle w:val="s7"/>
          <w:rFonts w:ascii="Arial" w:hAnsi="Arial" w:cs="Arial"/>
        </w:rPr>
        <w:t xml:space="preserve"> de </w:t>
      </w:r>
      <w:r w:rsidR="00C2485C" w:rsidRPr="00C2485C">
        <w:rPr>
          <w:rStyle w:val="s7"/>
          <w:rFonts w:ascii="Arial" w:hAnsi="Arial" w:cs="Arial"/>
        </w:rPr>
        <w:t>junho</w:t>
      </w:r>
      <w:r w:rsidRPr="00C2485C">
        <w:rPr>
          <w:rStyle w:val="s7"/>
          <w:rFonts w:ascii="Arial" w:hAnsi="Arial" w:cs="Arial"/>
        </w:rPr>
        <w:t xml:space="preserve"> de 2025</w:t>
      </w:r>
    </w:p>
    <w:p w14:paraId="5A99F480" w14:textId="1F1551C0" w:rsidR="00A7581F" w:rsidRPr="00C2485C" w:rsidRDefault="00A7581F" w:rsidP="00A7581F">
      <w:pPr>
        <w:pStyle w:val="s11"/>
        <w:spacing w:before="0" w:beforeAutospacing="0" w:after="0" w:afterAutospacing="0" w:line="360" w:lineRule="auto"/>
        <w:ind w:firstLine="720"/>
        <w:jc w:val="both"/>
        <w:rPr>
          <w:rStyle w:val="s5"/>
          <w:rFonts w:ascii="Arial" w:hAnsi="Arial" w:cs="Arial"/>
          <w:b/>
          <w:bCs/>
        </w:rPr>
      </w:pPr>
    </w:p>
    <w:p w14:paraId="0FEDEDDF" w14:textId="77777777" w:rsidR="00C2485C" w:rsidRPr="00C2485C" w:rsidRDefault="00C2485C" w:rsidP="00A7581F">
      <w:pPr>
        <w:pStyle w:val="s11"/>
        <w:spacing w:before="0" w:beforeAutospacing="0" w:after="0" w:afterAutospacing="0" w:line="360" w:lineRule="auto"/>
        <w:ind w:firstLine="720"/>
        <w:jc w:val="both"/>
        <w:rPr>
          <w:rStyle w:val="s5"/>
          <w:rFonts w:ascii="Arial" w:hAnsi="Arial" w:cs="Arial"/>
          <w:b/>
          <w:bCs/>
        </w:rPr>
      </w:pPr>
    </w:p>
    <w:p w14:paraId="7E445166" w14:textId="6AF52BB0" w:rsidR="00A7581F" w:rsidRPr="00C2485C" w:rsidRDefault="00A7581F" w:rsidP="00A7581F">
      <w:pPr>
        <w:pStyle w:val="s11"/>
        <w:spacing w:before="0" w:beforeAutospacing="0" w:after="0" w:afterAutospacing="0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C2485C">
        <w:rPr>
          <w:rStyle w:val="s5"/>
          <w:rFonts w:ascii="Arial" w:hAnsi="Arial" w:cs="Arial"/>
          <w:b/>
          <w:bCs/>
        </w:rPr>
        <w:t>Catulé</w:t>
      </w:r>
      <w:proofErr w:type="spellEnd"/>
      <w:r w:rsidRPr="00C2485C">
        <w:rPr>
          <w:rStyle w:val="s5"/>
          <w:rFonts w:ascii="Arial" w:hAnsi="Arial" w:cs="Arial"/>
          <w:b/>
          <w:bCs/>
        </w:rPr>
        <w:t xml:space="preserve"> Júnior</w:t>
      </w:r>
    </w:p>
    <w:p w14:paraId="1DF3AB2C" w14:textId="77777777" w:rsidR="00A7581F" w:rsidRPr="00C2485C" w:rsidRDefault="00A7581F" w:rsidP="00A7581F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C2485C">
        <w:rPr>
          <w:rStyle w:val="s7"/>
          <w:rFonts w:ascii="Arial" w:hAnsi="Arial" w:cs="Arial"/>
        </w:rPr>
        <w:t>Deputado Estadual</w:t>
      </w:r>
    </w:p>
    <w:sectPr w:rsidR="00A7581F" w:rsidRPr="00C2485C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AACD5" w14:textId="77777777" w:rsidR="0022370F" w:rsidRDefault="0022370F">
      <w:r>
        <w:separator/>
      </w:r>
    </w:p>
  </w:endnote>
  <w:endnote w:type="continuationSeparator" w:id="0">
    <w:p w14:paraId="70C54839" w14:textId="77777777" w:rsidR="0022370F" w:rsidRDefault="00223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4EBFE" w14:textId="77777777" w:rsidR="0022370F" w:rsidRDefault="0022370F">
      <w:r>
        <w:separator/>
      </w:r>
    </w:p>
  </w:footnote>
  <w:footnote w:type="continuationSeparator" w:id="0">
    <w:p w14:paraId="4CBE082F" w14:textId="77777777" w:rsidR="0022370F" w:rsidRDefault="00223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D92DFE"/>
    <w:multiLevelType w:val="hybridMultilevel"/>
    <w:tmpl w:val="38F20B2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69774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33CC4"/>
    <w:rsid w:val="000F62AE"/>
    <w:rsid w:val="00110D7F"/>
    <w:rsid w:val="00116F27"/>
    <w:rsid w:val="00137355"/>
    <w:rsid w:val="00156BAA"/>
    <w:rsid w:val="00176474"/>
    <w:rsid w:val="0019552E"/>
    <w:rsid w:val="001B65EC"/>
    <w:rsid w:val="001E0CE3"/>
    <w:rsid w:val="0022370F"/>
    <w:rsid w:val="0022450C"/>
    <w:rsid w:val="002356C4"/>
    <w:rsid w:val="0026438F"/>
    <w:rsid w:val="002812FA"/>
    <w:rsid w:val="002B3018"/>
    <w:rsid w:val="002B4FAA"/>
    <w:rsid w:val="002C3467"/>
    <w:rsid w:val="00314EDE"/>
    <w:rsid w:val="0033526F"/>
    <w:rsid w:val="00346BC4"/>
    <w:rsid w:val="00395306"/>
    <w:rsid w:val="003D642C"/>
    <w:rsid w:val="003D7822"/>
    <w:rsid w:val="00415427"/>
    <w:rsid w:val="00494432"/>
    <w:rsid w:val="004D09D8"/>
    <w:rsid w:val="004F77FD"/>
    <w:rsid w:val="005061D4"/>
    <w:rsid w:val="005238CC"/>
    <w:rsid w:val="006575C8"/>
    <w:rsid w:val="00672B25"/>
    <w:rsid w:val="006A6A84"/>
    <w:rsid w:val="006F6EBF"/>
    <w:rsid w:val="007A513A"/>
    <w:rsid w:val="007A66EC"/>
    <w:rsid w:val="007C238E"/>
    <w:rsid w:val="007E1062"/>
    <w:rsid w:val="0082018E"/>
    <w:rsid w:val="0082386E"/>
    <w:rsid w:val="00841608"/>
    <w:rsid w:val="00852F9D"/>
    <w:rsid w:val="00891F31"/>
    <w:rsid w:val="008C692F"/>
    <w:rsid w:val="008F67BC"/>
    <w:rsid w:val="00901B08"/>
    <w:rsid w:val="0093430D"/>
    <w:rsid w:val="0095420D"/>
    <w:rsid w:val="00960430"/>
    <w:rsid w:val="009A5E5E"/>
    <w:rsid w:val="009D37A5"/>
    <w:rsid w:val="00A14EBE"/>
    <w:rsid w:val="00A67DB1"/>
    <w:rsid w:val="00A7581F"/>
    <w:rsid w:val="00B20E29"/>
    <w:rsid w:val="00B25009"/>
    <w:rsid w:val="00B56570"/>
    <w:rsid w:val="00B77589"/>
    <w:rsid w:val="00BD4F8E"/>
    <w:rsid w:val="00BE1EDE"/>
    <w:rsid w:val="00C23D6A"/>
    <w:rsid w:val="00C2485C"/>
    <w:rsid w:val="00CF0D1B"/>
    <w:rsid w:val="00D73E9A"/>
    <w:rsid w:val="00DB4100"/>
    <w:rsid w:val="00DB74AE"/>
    <w:rsid w:val="00DB7A0A"/>
    <w:rsid w:val="00DD4147"/>
    <w:rsid w:val="00DF603B"/>
    <w:rsid w:val="00E06ACF"/>
    <w:rsid w:val="00E7744F"/>
    <w:rsid w:val="00E910E8"/>
    <w:rsid w:val="00EB1100"/>
    <w:rsid w:val="00EB1AF2"/>
    <w:rsid w:val="00ED408F"/>
    <w:rsid w:val="00EF2A10"/>
    <w:rsid w:val="00EF773B"/>
    <w:rsid w:val="00F26FE3"/>
    <w:rsid w:val="00F31BAB"/>
    <w:rsid w:val="00F41A02"/>
    <w:rsid w:val="00FB1E1C"/>
    <w:rsid w:val="00FD32F7"/>
    <w:rsid w:val="00FE557E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DF603B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46BC4"/>
  </w:style>
  <w:style w:type="paragraph" w:customStyle="1" w:styleId="s18">
    <w:name w:val="s18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346BC4"/>
  </w:style>
  <w:style w:type="paragraph" w:customStyle="1" w:styleId="s19">
    <w:name w:val="s19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346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Karen Patrícia Saraiva Moraes Silva</cp:lastModifiedBy>
  <cp:revision>2</cp:revision>
  <cp:lastPrinted>2025-05-22T19:11:00Z</cp:lastPrinted>
  <dcterms:created xsi:type="dcterms:W3CDTF">2026-02-25T17:52:00Z</dcterms:created>
  <dcterms:modified xsi:type="dcterms:W3CDTF">2026-02-25T17:52:00Z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