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28D21212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C32FFC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491E55C1" w:rsidR="003B38EB" w:rsidRPr="00CA651A" w:rsidRDefault="003B38EB" w:rsidP="00D43F15">
      <w:pPr>
        <w:pStyle w:val="Ttulo1"/>
        <w:spacing w:before="0" w:line="360" w:lineRule="auto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>CONCEDE A MEDALHA DO MÉRITO LEGISLATIVO “</w:t>
      </w:r>
      <w:r w:rsidR="00D43F15" w:rsidRPr="00D43F15">
        <w:rPr>
          <w:rFonts w:ascii="Times New Roman" w:hAnsi="Times New Roman" w:cs="Times New Roman"/>
          <w:color w:val="auto"/>
          <w:sz w:val="24"/>
          <w:szCs w:val="24"/>
        </w:rPr>
        <w:t>MANUEL BECKMAN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” A SR</w:t>
      </w:r>
      <w:r w:rsidR="00D43F1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296366" w:rsidRPr="00296366">
        <w:rPr>
          <w:rFonts w:ascii="Times New Roman" w:hAnsi="Times New Roman" w:cs="Times New Roman"/>
          <w:color w:val="auto"/>
          <w:sz w:val="24"/>
          <w:szCs w:val="24"/>
        </w:rPr>
        <w:t>FRANCISCO DAS CHAGAS PEREIRA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D43F15">
      <w:pPr>
        <w:pStyle w:val="Ttulo1"/>
        <w:spacing w:before="0" w:line="360" w:lineRule="auto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D43F1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319B74A3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C703AF" w:rsidRPr="00D43F15">
        <w:rPr>
          <w:rFonts w:ascii="Times New Roman" w:hAnsi="Times New Roman"/>
          <w:szCs w:val="24"/>
        </w:rPr>
        <w:t>Manuel Beckman</w:t>
      </w:r>
      <w:r w:rsidRPr="00CA651A">
        <w:rPr>
          <w:rFonts w:ascii="Times New Roman" w:hAnsi="Times New Roman"/>
          <w:szCs w:val="24"/>
        </w:rPr>
        <w:t>” a</w:t>
      </w:r>
      <w:r w:rsidR="00D43F15">
        <w:rPr>
          <w:rFonts w:ascii="Times New Roman" w:hAnsi="Times New Roman"/>
          <w:szCs w:val="24"/>
        </w:rPr>
        <w:t>o</w:t>
      </w:r>
      <w:r w:rsidRPr="00CA651A">
        <w:rPr>
          <w:rFonts w:ascii="Times New Roman" w:hAnsi="Times New Roman"/>
          <w:szCs w:val="24"/>
        </w:rPr>
        <w:t xml:space="preserve"> Senhor </w:t>
      </w:r>
      <w:r w:rsidR="00296366" w:rsidRPr="00296366">
        <w:rPr>
          <w:rFonts w:ascii="Times New Roman" w:hAnsi="Times New Roman"/>
          <w:szCs w:val="24"/>
        </w:rPr>
        <w:t>Francisco das Chagas Pereira</w:t>
      </w:r>
      <w:r w:rsidR="00D43F15">
        <w:rPr>
          <w:rFonts w:ascii="Times New Roman" w:hAnsi="Times New Roman"/>
          <w:szCs w:val="24"/>
        </w:rPr>
        <w:t>.</w:t>
      </w:r>
    </w:p>
    <w:p w14:paraId="465B6AD4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D43F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Plenário “Deputado Nagib Haickel”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02C22FB4" w:rsidR="002C19CA" w:rsidRPr="00CA651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C32FFC">
        <w:rPr>
          <w:rFonts w:ascii="Times New Roman" w:hAnsi="Times New Roman" w:cs="Times New Roman"/>
          <w:b/>
          <w:sz w:val="24"/>
          <w:szCs w:val="24"/>
        </w:rPr>
        <w:t>06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C32FFC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C32FFC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D43F1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C90EB4" w14:textId="77777777" w:rsidR="00D43F15" w:rsidRPr="00CA651A" w:rsidRDefault="00D43F15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81222D" w14:textId="77777777" w:rsidR="00296366" w:rsidRDefault="00296366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9F4B5F" w14:textId="77777777" w:rsidR="00296366" w:rsidRDefault="00296366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D43F1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953136" w14:textId="60F1E0A3" w:rsidR="00D43F15" w:rsidRDefault="00A777C7" w:rsidP="00D43F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D43F15">
        <w:rPr>
          <w:rFonts w:ascii="Times New Roman" w:hAnsi="Times New Roman" w:cs="Times New Roman"/>
          <w:sz w:val="24"/>
          <w:szCs w:val="24"/>
        </w:rPr>
        <w:t>a</w:t>
      </w:r>
      <w:r w:rsidR="00AF36DE" w:rsidRPr="00CA651A">
        <w:rPr>
          <w:rFonts w:ascii="Times New Roman" w:hAnsi="Times New Roman" w:cs="Times New Roman"/>
          <w:sz w:val="24"/>
          <w:szCs w:val="24"/>
        </w:rPr>
        <w:t>”, estabelece normas para a concessão da Medalha do Mérito Legislativo “</w:t>
      </w:r>
      <w:r w:rsidR="00D43F15" w:rsidRPr="00D43F15">
        <w:rPr>
          <w:rFonts w:ascii="Times New Roman" w:hAnsi="Times New Roman" w:cs="Times New Roman"/>
          <w:sz w:val="24"/>
          <w:szCs w:val="24"/>
        </w:rPr>
        <w:t>Manuel Beckman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D43F15" w:rsidRPr="00D43F15">
        <w:rPr>
          <w:rFonts w:ascii="Times New Roman" w:hAnsi="Times New Roman" w:cs="Times New Roman"/>
          <w:sz w:val="24"/>
          <w:szCs w:val="24"/>
        </w:rPr>
        <w:t>aos cidadãos que contribuíram para o desenvolvimento do Maranhão ou do Brasil, pelos seus méritos especiais ou, ainda, aos que proporcionarem algum feito considerado notório e forem considerados merecedores do recebimento da comenda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D43F15">
        <w:rPr>
          <w:rFonts w:ascii="Times New Roman" w:hAnsi="Times New Roman" w:cs="Times New Roman"/>
          <w:sz w:val="24"/>
          <w:szCs w:val="24"/>
        </w:rPr>
        <w:t>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296366" w:rsidRPr="00296366"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das Chagas Pereira</w:t>
      </w:r>
      <w:r w:rsidR="00AF36DE" w:rsidRPr="00CA651A">
        <w:rPr>
          <w:rFonts w:ascii="Times New Roman" w:hAnsi="Times New Roman" w:cs="Times New Roman"/>
          <w:sz w:val="24"/>
          <w:szCs w:val="24"/>
        </w:rPr>
        <w:t>, que prest</w:t>
      </w:r>
      <w:r w:rsidR="00911F26" w:rsidRPr="00CA651A">
        <w:rPr>
          <w:rFonts w:ascii="Times New Roman" w:hAnsi="Times New Roman" w:cs="Times New Roman"/>
          <w:sz w:val="24"/>
          <w:szCs w:val="24"/>
        </w:rPr>
        <w:t>ou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serviços relevantes ao</w:t>
      </w:r>
      <w:r w:rsidR="00D43F15">
        <w:rPr>
          <w:rFonts w:ascii="Times New Roman" w:hAnsi="Times New Roman" w:cs="Times New Roman"/>
          <w:sz w:val="24"/>
          <w:szCs w:val="24"/>
        </w:rPr>
        <w:t xml:space="preserve"> desenvolvimento do Maranhão.</w:t>
      </w:r>
      <w:r w:rsidR="00D43F15" w:rsidRPr="00D43F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6E7910" w14:textId="77777777" w:rsidR="00D43F15" w:rsidRPr="00296366" w:rsidRDefault="00D43F15" w:rsidP="00D43F1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5FDD7D" w14:textId="0E86D2D6" w:rsidR="00296366" w:rsidRP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Francisco das Chagas Pereira, ou simplesmente Padre Chagas, tem trajetória pastoral, social e institucional.</w:t>
      </w: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Com formação em Filosofia e Teologia pelo Centro Teológico do Maranhão, Padre Chagas construiu uma atuação marcada pelo diálogo entre fé, consciência social e compromisso com as populações mais vulneráveis. Sua formação acadêmica inclui participação em debates sobre religião, negritude, identidade e resistência cultural do povo negro brasileiro, demonstrando sensibilidade às questões históricas e sociais que moldam a realidade maranhense.</w:t>
      </w:r>
    </w:p>
    <w:p w14:paraId="41EB5872" w14:textId="77777777" w:rsidR="00296366" w:rsidRPr="00296366" w:rsidRDefault="00296366" w:rsidP="002963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EC0F22F" w14:textId="77777777" w:rsidR="00296366" w:rsidRP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Ao longo de mais de quatro décadas, exerceu funções de destaque em importantes frentes pastorais e sociais, como assessor da Pastoral da Juventude, coordenador das Comunidades Eclesiais de Base, coordenador da Comissão Pastoral da Terra no Maranhão e assessor da Sociedade de Direitos Humanos. Atuou também junto ao poder público, contribuindo com a Secretaria de Estado dos Direitos Humanos e Participação Popular, fortalecendo políticas de promoção da cidadania e da participação social.</w:t>
      </w:r>
    </w:p>
    <w:p w14:paraId="57B32B7C" w14:textId="77777777" w:rsidR="00296366" w:rsidRDefault="00296366" w:rsidP="002963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6B17AC85" w14:textId="07FEDEBA" w:rsidR="00296366" w:rsidRP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No exercício do ministério sacerdotal, foi pároco em diversos municípios do interior do Maranhão, entre eles Tutóia, São Benedito do Rio Preto, Buriti e Milagres, sempre com uma atuação voltada para a organização comunitária, a defesa dos direitos dos trabalhadores rurais, o fortalecimento da agricultura familiar e o cuidado com as populações historicamente marginalizadas. Atualmente, segue exercendo missão pastoral como vigário paroquial, mantendo viva sua dedicação ao serviço do povo.</w:t>
      </w:r>
    </w:p>
    <w:p w14:paraId="56D55516" w14:textId="77777777" w:rsidR="00296366" w:rsidRDefault="00296366" w:rsidP="002963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05828F9" w14:textId="5823BAA4" w:rsid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A trajetória do Padre Chagas ultrapassa os limites da atividade religiosa estrita, configurando-se como uma atuação pública comprometida com a justiça social,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a promoção da dignidade humana e a construção de uma sociedade mais solidária e igualitária. Trata-se de uma vida dedicada ao Maranhão e ao seu povo, especialmente àqueles que mais necessitam de voz, presença e defesa.</w:t>
      </w:r>
    </w:p>
    <w:p w14:paraId="6095D9CA" w14:textId="77777777" w:rsidR="00296366" w:rsidRP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7128A541" w14:textId="77777777" w:rsidR="00296366" w:rsidRPr="00296366" w:rsidRDefault="00296366" w:rsidP="0029636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296366">
        <w:rPr>
          <w:rFonts w:ascii="Times New Roman" w:eastAsia="Times New Roman" w:hAnsi="Times New Roman" w:cs="Times New Roman"/>
          <w:sz w:val="24"/>
          <w:szCs w:val="24"/>
          <w:lang w:val="pt-PT"/>
        </w:rPr>
        <w:t>Diante do exposto, a concessão da medalha ao Padre Chagas constitui ato de justiça e reconhecimento, reafirmando o papel desta Casa Legislativa na valorização de homens e mulheres que, por sua história e compromisso, contribuem de maneira decisiva para o desenvolvimento humano e social do Estado do Maranhão.</w:t>
      </w:r>
    </w:p>
    <w:p w14:paraId="6A3EC8AE" w14:textId="45FAAE6C" w:rsidR="00A777C7" w:rsidRPr="00CA651A" w:rsidRDefault="00A777C7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77777777" w:rsidR="00B32378" w:rsidRPr="00CA651A" w:rsidRDefault="00B32378" w:rsidP="00D43F1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BFF9FEE" w14:textId="77777777" w:rsidR="00B32378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20A004" w14:textId="77777777" w:rsidR="00C52B40" w:rsidRPr="00CA651A" w:rsidRDefault="00C52B40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5D887" w14:textId="77777777" w:rsidR="000F053B" w:rsidRDefault="000F053B" w:rsidP="00D3740A">
      <w:pPr>
        <w:spacing w:after="0" w:line="240" w:lineRule="auto"/>
      </w:pPr>
      <w:r>
        <w:separator/>
      </w:r>
    </w:p>
  </w:endnote>
  <w:endnote w:type="continuationSeparator" w:id="0">
    <w:p w14:paraId="543B7110" w14:textId="77777777" w:rsidR="000F053B" w:rsidRDefault="000F053B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4B4BC" w14:textId="77777777" w:rsidR="000F053B" w:rsidRDefault="000F053B" w:rsidP="00D3740A">
      <w:pPr>
        <w:spacing w:after="0" w:line="240" w:lineRule="auto"/>
      </w:pPr>
      <w:r>
        <w:separator/>
      </w:r>
    </w:p>
  </w:footnote>
  <w:footnote w:type="continuationSeparator" w:id="0">
    <w:p w14:paraId="1E6546C0" w14:textId="77777777" w:rsidR="000F053B" w:rsidRDefault="000F053B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0F053B"/>
    <w:rsid w:val="000F337E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96366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4F7047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10E3"/>
    <w:rsid w:val="00683471"/>
    <w:rsid w:val="006861ED"/>
    <w:rsid w:val="00687DD6"/>
    <w:rsid w:val="00693913"/>
    <w:rsid w:val="006944FA"/>
    <w:rsid w:val="006A1220"/>
    <w:rsid w:val="006A38D5"/>
    <w:rsid w:val="006A5225"/>
    <w:rsid w:val="006B34F9"/>
    <w:rsid w:val="006C1C82"/>
    <w:rsid w:val="006C33CC"/>
    <w:rsid w:val="006C49DD"/>
    <w:rsid w:val="006C5162"/>
    <w:rsid w:val="006D2E84"/>
    <w:rsid w:val="006E5119"/>
    <w:rsid w:val="006E55E3"/>
    <w:rsid w:val="006F2821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A31FF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22B1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74D0E"/>
    <w:rsid w:val="008805E1"/>
    <w:rsid w:val="008A1C9F"/>
    <w:rsid w:val="008A27E3"/>
    <w:rsid w:val="008A4169"/>
    <w:rsid w:val="008C5C09"/>
    <w:rsid w:val="008D041A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8F7962"/>
    <w:rsid w:val="009009D5"/>
    <w:rsid w:val="00900C4D"/>
    <w:rsid w:val="00900F12"/>
    <w:rsid w:val="0090245E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07AC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10085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7C76"/>
    <w:rsid w:val="00C05AE4"/>
    <w:rsid w:val="00C121E0"/>
    <w:rsid w:val="00C15B45"/>
    <w:rsid w:val="00C166AB"/>
    <w:rsid w:val="00C21621"/>
    <w:rsid w:val="00C26F58"/>
    <w:rsid w:val="00C32FFC"/>
    <w:rsid w:val="00C37BAB"/>
    <w:rsid w:val="00C464A4"/>
    <w:rsid w:val="00C47E6C"/>
    <w:rsid w:val="00C52B40"/>
    <w:rsid w:val="00C530FE"/>
    <w:rsid w:val="00C538CE"/>
    <w:rsid w:val="00C5591F"/>
    <w:rsid w:val="00C56721"/>
    <w:rsid w:val="00C6016C"/>
    <w:rsid w:val="00C63AB0"/>
    <w:rsid w:val="00C648F0"/>
    <w:rsid w:val="00C66E4F"/>
    <w:rsid w:val="00C703A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3F15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B7D9A"/>
    <w:rsid w:val="00DC268E"/>
    <w:rsid w:val="00DC78D3"/>
    <w:rsid w:val="00DD59FD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511</Words>
  <Characters>2874</Characters>
  <Application>Microsoft Office Word</Application>
  <DocSecurity>0</DocSecurity>
  <Lines>84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43</cp:revision>
  <cp:lastPrinted>2018-03-28T18:28:00Z</cp:lastPrinted>
  <dcterms:created xsi:type="dcterms:W3CDTF">2023-03-07T00:41:00Z</dcterms:created>
  <dcterms:modified xsi:type="dcterms:W3CDTF">2026-03-06T14:12:00Z</dcterms:modified>
</cp:coreProperties>
</file>