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978FF" w14:textId="28D21212" w:rsidR="003B38EB" w:rsidRPr="00CA651A" w:rsidRDefault="003B38EB" w:rsidP="00D43F15">
      <w:pPr>
        <w:spacing w:after="0" w:line="360" w:lineRule="auto"/>
        <w:jc w:val="center"/>
        <w:rPr>
          <w:rFonts w:ascii="Times New Roman" w:hAnsi="Times New Roman" w:cs="Times New Roman"/>
          <w:sz w:val="24"/>
          <w:szCs w:val="24"/>
        </w:rPr>
      </w:pPr>
      <w:r w:rsidRPr="00CA651A">
        <w:rPr>
          <w:rFonts w:ascii="Times New Roman" w:hAnsi="Times New Roman" w:cs="Times New Roman"/>
          <w:b/>
          <w:sz w:val="24"/>
          <w:szCs w:val="24"/>
        </w:rPr>
        <w:t>PROJETO DE RESOLUÇÃO LEGISLATIVA Nº          /202</w:t>
      </w:r>
      <w:r w:rsidR="00C32FFC">
        <w:rPr>
          <w:rFonts w:ascii="Times New Roman" w:hAnsi="Times New Roman" w:cs="Times New Roman"/>
          <w:b/>
          <w:sz w:val="24"/>
          <w:szCs w:val="24"/>
        </w:rPr>
        <w:t>6</w:t>
      </w:r>
    </w:p>
    <w:p w14:paraId="6723BB6E" w14:textId="77777777" w:rsidR="003B38EB" w:rsidRPr="00CA651A" w:rsidRDefault="003B38EB" w:rsidP="00D43F15">
      <w:pPr>
        <w:spacing w:after="0" w:line="360" w:lineRule="auto"/>
        <w:jc w:val="center"/>
        <w:rPr>
          <w:rFonts w:ascii="Times New Roman" w:hAnsi="Times New Roman" w:cs="Times New Roman"/>
          <w:b/>
          <w:sz w:val="24"/>
          <w:szCs w:val="24"/>
        </w:rPr>
      </w:pPr>
    </w:p>
    <w:p w14:paraId="60DA6145" w14:textId="77777777" w:rsidR="003B38EB" w:rsidRPr="00CA651A" w:rsidRDefault="003B38EB" w:rsidP="00D43F15">
      <w:pPr>
        <w:spacing w:after="0" w:line="360" w:lineRule="auto"/>
        <w:jc w:val="center"/>
        <w:rPr>
          <w:rFonts w:ascii="Times New Roman" w:hAnsi="Times New Roman" w:cs="Times New Roman"/>
          <w:b/>
          <w:sz w:val="24"/>
          <w:szCs w:val="24"/>
        </w:rPr>
      </w:pPr>
    </w:p>
    <w:p w14:paraId="34D28D00" w14:textId="507860AC" w:rsidR="003B38EB" w:rsidRPr="00CA651A" w:rsidRDefault="003B38EB" w:rsidP="00D43F15">
      <w:pPr>
        <w:pStyle w:val="Ttulo1"/>
        <w:spacing w:before="0" w:line="360" w:lineRule="auto"/>
        <w:ind w:left="4962"/>
        <w:jc w:val="both"/>
        <w:rPr>
          <w:rFonts w:ascii="Times New Roman" w:hAnsi="Times New Roman" w:cs="Times New Roman"/>
          <w:b/>
          <w:color w:val="auto"/>
          <w:sz w:val="24"/>
          <w:szCs w:val="24"/>
        </w:rPr>
      </w:pPr>
      <w:r w:rsidRPr="00CA651A">
        <w:rPr>
          <w:rFonts w:ascii="Times New Roman" w:hAnsi="Times New Roman" w:cs="Times New Roman"/>
          <w:color w:val="auto"/>
          <w:sz w:val="24"/>
          <w:szCs w:val="24"/>
        </w:rPr>
        <w:t>CONCEDE A MEDALHA DO MÉRITO LEGISLATIVO “</w:t>
      </w:r>
      <w:r w:rsidR="00D43F15" w:rsidRPr="00D43F15">
        <w:rPr>
          <w:rFonts w:ascii="Times New Roman" w:hAnsi="Times New Roman" w:cs="Times New Roman"/>
          <w:color w:val="auto"/>
          <w:sz w:val="24"/>
          <w:szCs w:val="24"/>
        </w:rPr>
        <w:t>MANUEL BECKMAN</w:t>
      </w:r>
      <w:r w:rsidRPr="00CA651A">
        <w:rPr>
          <w:rFonts w:ascii="Times New Roman" w:hAnsi="Times New Roman" w:cs="Times New Roman"/>
          <w:color w:val="auto"/>
          <w:sz w:val="24"/>
          <w:szCs w:val="24"/>
        </w:rPr>
        <w:t>” A SR</w:t>
      </w:r>
      <w:r w:rsidR="00D43F15">
        <w:rPr>
          <w:rFonts w:ascii="Times New Roman" w:hAnsi="Times New Roman" w:cs="Times New Roman"/>
          <w:color w:val="auto"/>
          <w:sz w:val="24"/>
          <w:szCs w:val="24"/>
        </w:rPr>
        <w:t xml:space="preserve">. </w:t>
      </w:r>
      <w:r w:rsidR="00D43F15" w:rsidRPr="00D43F15">
        <w:rPr>
          <w:rFonts w:ascii="Times New Roman" w:hAnsi="Times New Roman" w:cs="Times New Roman"/>
          <w:color w:val="auto"/>
          <w:sz w:val="24"/>
          <w:szCs w:val="24"/>
        </w:rPr>
        <w:t>FRANCISCO ELIAS DE ARAÚJO</w:t>
      </w:r>
      <w:r w:rsidRPr="00CA651A">
        <w:rPr>
          <w:rFonts w:ascii="Times New Roman" w:hAnsi="Times New Roman" w:cs="Times New Roman"/>
          <w:color w:val="auto"/>
          <w:sz w:val="24"/>
          <w:szCs w:val="24"/>
        </w:rPr>
        <w:t>.</w:t>
      </w:r>
    </w:p>
    <w:p w14:paraId="0C781949" w14:textId="77777777" w:rsidR="003B38EB" w:rsidRPr="00CA651A" w:rsidRDefault="003B38EB" w:rsidP="00D43F15">
      <w:pPr>
        <w:pStyle w:val="Ttulo1"/>
        <w:spacing w:before="0" w:line="360" w:lineRule="auto"/>
        <w:rPr>
          <w:rFonts w:ascii="Times New Roman" w:hAnsi="Times New Roman" w:cs="Times New Roman"/>
          <w:sz w:val="24"/>
          <w:szCs w:val="24"/>
        </w:rPr>
      </w:pPr>
    </w:p>
    <w:p w14:paraId="766EC8A7" w14:textId="77777777" w:rsidR="003B38EB" w:rsidRPr="00CA651A" w:rsidRDefault="003B38EB" w:rsidP="00D43F15">
      <w:pPr>
        <w:spacing w:after="0" w:line="360" w:lineRule="auto"/>
        <w:jc w:val="right"/>
        <w:rPr>
          <w:rFonts w:ascii="Times New Roman" w:hAnsi="Times New Roman" w:cs="Times New Roman"/>
          <w:b/>
          <w:sz w:val="24"/>
          <w:szCs w:val="24"/>
        </w:rPr>
      </w:pPr>
    </w:p>
    <w:p w14:paraId="1314A548" w14:textId="77777777"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szCs w:val="24"/>
        </w:rPr>
      </w:pPr>
    </w:p>
    <w:p w14:paraId="1A158351" w14:textId="10C13521"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bCs/>
          <w:color w:val="000000"/>
          <w:szCs w:val="24"/>
        </w:rPr>
      </w:pPr>
      <w:r w:rsidRPr="00CA651A">
        <w:rPr>
          <w:rFonts w:ascii="Times New Roman" w:hAnsi="Times New Roman"/>
          <w:b/>
          <w:szCs w:val="24"/>
        </w:rPr>
        <w:t>Art. 1º</w:t>
      </w:r>
      <w:r w:rsidRPr="00CA651A">
        <w:rPr>
          <w:rFonts w:ascii="Times New Roman" w:hAnsi="Times New Roman"/>
          <w:szCs w:val="24"/>
        </w:rPr>
        <w:t xml:space="preserve"> - Fica concedida a Medalha de Mérito Legislativo “</w:t>
      </w:r>
      <w:r w:rsidR="00466B57" w:rsidRPr="00D43F15">
        <w:rPr>
          <w:rFonts w:ascii="Times New Roman" w:hAnsi="Times New Roman"/>
          <w:szCs w:val="24"/>
        </w:rPr>
        <w:t>Manuel Beckman</w:t>
      </w:r>
      <w:r w:rsidRPr="00CA651A">
        <w:rPr>
          <w:rFonts w:ascii="Times New Roman" w:hAnsi="Times New Roman"/>
          <w:szCs w:val="24"/>
        </w:rPr>
        <w:t>” a</w:t>
      </w:r>
      <w:r w:rsidR="00D43F15">
        <w:rPr>
          <w:rFonts w:ascii="Times New Roman" w:hAnsi="Times New Roman"/>
          <w:szCs w:val="24"/>
        </w:rPr>
        <w:t>o</w:t>
      </w:r>
      <w:r w:rsidRPr="00CA651A">
        <w:rPr>
          <w:rFonts w:ascii="Times New Roman" w:hAnsi="Times New Roman"/>
          <w:szCs w:val="24"/>
        </w:rPr>
        <w:t xml:space="preserve"> Senhor </w:t>
      </w:r>
      <w:r w:rsidR="00D43F15">
        <w:rPr>
          <w:rFonts w:ascii="Times New Roman" w:hAnsi="Times New Roman"/>
          <w:szCs w:val="24"/>
        </w:rPr>
        <w:t>Francisco Elias de Araújo.</w:t>
      </w:r>
    </w:p>
    <w:p w14:paraId="465B6AD4" w14:textId="77777777"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bCs/>
          <w:color w:val="000000"/>
          <w:szCs w:val="24"/>
        </w:rPr>
      </w:pPr>
    </w:p>
    <w:p w14:paraId="3C1E2DE5" w14:textId="77777777" w:rsidR="003B38EB" w:rsidRPr="00CA651A" w:rsidRDefault="003B38EB" w:rsidP="00D43F15">
      <w:pPr>
        <w:pStyle w:val="Corpodetexto"/>
        <w:tabs>
          <w:tab w:val="left" w:pos="1276"/>
          <w:tab w:val="left" w:pos="1985"/>
          <w:tab w:val="left" w:pos="2127"/>
          <w:tab w:val="left" w:pos="3261"/>
        </w:tabs>
        <w:spacing w:line="360" w:lineRule="auto"/>
        <w:ind w:firstLine="1418"/>
        <w:rPr>
          <w:rFonts w:ascii="Times New Roman" w:hAnsi="Times New Roman"/>
          <w:szCs w:val="24"/>
        </w:rPr>
      </w:pPr>
      <w:r w:rsidRPr="00CA651A">
        <w:rPr>
          <w:rFonts w:ascii="Times New Roman" w:hAnsi="Times New Roman"/>
          <w:b/>
          <w:bCs/>
          <w:color w:val="000000"/>
          <w:szCs w:val="24"/>
        </w:rPr>
        <w:t>Art. 2º</w:t>
      </w:r>
      <w:r w:rsidRPr="00CA651A">
        <w:rPr>
          <w:rFonts w:ascii="Times New Roman" w:hAnsi="Times New Roman"/>
          <w:bCs/>
          <w:color w:val="000000"/>
          <w:szCs w:val="24"/>
        </w:rPr>
        <w:t xml:space="preserve"> - Esta Resolução Legislativa entrará em vigor na data de sua publicação.</w:t>
      </w:r>
      <w:r w:rsidRPr="00CA651A">
        <w:rPr>
          <w:rFonts w:ascii="Times New Roman" w:hAnsi="Times New Roman"/>
          <w:szCs w:val="24"/>
        </w:rPr>
        <w:t xml:space="preserve"> </w:t>
      </w:r>
    </w:p>
    <w:p w14:paraId="2CB4B38E" w14:textId="77777777" w:rsidR="0083205C" w:rsidRPr="00CA651A" w:rsidRDefault="0083205C" w:rsidP="00D43F15">
      <w:pPr>
        <w:spacing w:after="0" w:line="360" w:lineRule="auto"/>
        <w:jc w:val="both"/>
        <w:rPr>
          <w:rFonts w:ascii="Times New Roman" w:hAnsi="Times New Roman" w:cs="Times New Roman"/>
          <w:sz w:val="24"/>
          <w:szCs w:val="24"/>
        </w:rPr>
      </w:pPr>
    </w:p>
    <w:p w14:paraId="2B5924D4" w14:textId="77777777" w:rsidR="0083205C" w:rsidRPr="00CA651A" w:rsidRDefault="0083205C" w:rsidP="00D43F15">
      <w:pPr>
        <w:spacing w:after="0" w:line="360" w:lineRule="auto"/>
        <w:jc w:val="both"/>
        <w:rPr>
          <w:rFonts w:ascii="Times New Roman" w:hAnsi="Times New Roman" w:cs="Times New Roman"/>
          <w:b/>
          <w:sz w:val="24"/>
          <w:szCs w:val="24"/>
        </w:rPr>
      </w:pPr>
    </w:p>
    <w:p w14:paraId="2009E43D" w14:textId="39E9971C" w:rsidR="003B38EB" w:rsidRPr="00CA651A" w:rsidRDefault="003B38EB"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 xml:space="preserve">Plenário “Deputado Nagib </w:t>
      </w:r>
      <w:proofErr w:type="spellStart"/>
      <w:r w:rsidRPr="00CA651A">
        <w:rPr>
          <w:rFonts w:ascii="Times New Roman" w:hAnsi="Times New Roman" w:cs="Times New Roman"/>
          <w:b/>
          <w:sz w:val="24"/>
          <w:szCs w:val="24"/>
        </w:rPr>
        <w:t>Haickel</w:t>
      </w:r>
      <w:proofErr w:type="spellEnd"/>
      <w:r w:rsidRPr="00CA651A">
        <w:rPr>
          <w:rFonts w:ascii="Times New Roman" w:hAnsi="Times New Roman" w:cs="Times New Roman"/>
          <w:b/>
          <w:sz w:val="24"/>
          <w:szCs w:val="24"/>
        </w:rPr>
        <w:t>”</w:t>
      </w:r>
      <w:r w:rsidR="00B91365" w:rsidRPr="00CA651A">
        <w:rPr>
          <w:rFonts w:ascii="Times New Roman" w:hAnsi="Times New Roman" w:cs="Times New Roman"/>
          <w:b/>
          <w:sz w:val="24"/>
          <w:szCs w:val="24"/>
        </w:rPr>
        <w:t>,</w:t>
      </w:r>
      <w:r w:rsidRPr="00CA651A">
        <w:rPr>
          <w:rFonts w:ascii="Times New Roman" w:hAnsi="Times New Roman" w:cs="Times New Roman"/>
          <w:b/>
          <w:sz w:val="24"/>
          <w:szCs w:val="24"/>
        </w:rPr>
        <w:t xml:space="preserve"> Palácio “Manuel Beckman”</w:t>
      </w:r>
    </w:p>
    <w:p w14:paraId="15E6B57B" w14:textId="02C22FB4" w:rsidR="002C19CA" w:rsidRPr="00CA651A" w:rsidRDefault="002C19CA"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Assembleia Legislat</w:t>
      </w:r>
      <w:r w:rsidR="005109A2" w:rsidRPr="00CA651A">
        <w:rPr>
          <w:rFonts w:ascii="Times New Roman" w:hAnsi="Times New Roman" w:cs="Times New Roman"/>
          <w:b/>
          <w:sz w:val="24"/>
          <w:szCs w:val="24"/>
        </w:rPr>
        <w:t>iva do Estado do Maranhão</w:t>
      </w:r>
      <w:r w:rsidR="00A777C7" w:rsidRPr="00CA651A">
        <w:rPr>
          <w:rFonts w:ascii="Times New Roman" w:hAnsi="Times New Roman" w:cs="Times New Roman"/>
          <w:b/>
          <w:sz w:val="24"/>
          <w:szCs w:val="24"/>
        </w:rPr>
        <w:t xml:space="preserve"> - ALEMA</w:t>
      </w:r>
      <w:r w:rsidR="005109A2" w:rsidRPr="00CA651A">
        <w:rPr>
          <w:rFonts w:ascii="Times New Roman" w:hAnsi="Times New Roman" w:cs="Times New Roman"/>
          <w:b/>
          <w:sz w:val="24"/>
          <w:szCs w:val="24"/>
        </w:rPr>
        <w:t xml:space="preserve">, em </w:t>
      </w:r>
      <w:r w:rsidR="00C32FFC">
        <w:rPr>
          <w:rFonts w:ascii="Times New Roman" w:hAnsi="Times New Roman" w:cs="Times New Roman"/>
          <w:b/>
          <w:sz w:val="24"/>
          <w:szCs w:val="24"/>
        </w:rPr>
        <w:t>06</w:t>
      </w:r>
      <w:r w:rsidR="00A777C7" w:rsidRPr="00CA651A">
        <w:rPr>
          <w:rFonts w:ascii="Times New Roman" w:hAnsi="Times New Roman" w:cs="Times New Roman"/>
          <w:b/>
          <w:sz w:val="24"/>
          <w:szCs w:val="24"/>
        </w:rPr>
        <w:t xml:space="preserve"> </w:t>
      </w:r>
      <w:r w:rsidRPr="00CA651A">
        <w:rPr>
          <w:rFonts w:ascii="Times New Roman" w:hAnsi="Times New Roman" w:cs="Times New Roman"/>
          <w:b/>
          <w:sz w:val="24"/>
          <w:szCs w:val="24"/>
        </w:rPr>
        <w:t xml:space="preserve">de </w:t>
      </w:r>
      <w:r w:rsidR="00C32FFC">
        <w:rPr>
          <w:rFonts w:ascii="Times New Roman" w:hAnsi="Times New Roman" w:cs="Times New Roman"/>
          <w:b/>
          <w:sz w:val="24"/>
          <w:szCs w:val="24"/>
        </w:rPr>
        <w:t>março</w:t>
      </w:r>
      <w:r w:rsidRPr="00CA651A">
        <w:rPr>
          <w:rFonts w:ascii="Times New Roman" w:hAnsi="Times New Roman" w:cs="Times New Roman"/>
          <w:b/>
          <w:sz w:val="24"/>
          <w:szCs w:val="24"/>
        </w:rPr>
        <w:t xml:space="preserve"> de 202</w:t>
      </w:r>
      <w:r w:rsidR="00C32FFC">
        <w:rPr>
          <w:rFonts w:ascii="Times New Roman" w:hAnsi="Times New Roman" w:cs="Times New Roman"/>
          <w:b/>
          <w:sz w:val="24"/>
          <w:szCs w:val="24"/>
        </w:rPr>
        <w:t>6</w:t>
      </w:r>
      <w:r w:rsidRPr="00CA651A">
        <w:rPr>
          <w:rFonts w:ascii="Times New Roman" w:hAnsi="Times New Roman" w:cs="Times New Roman"/>
          <w:b/>
          <w:sz w:val="24"/>
          <w:szCs w:val="24"/>
        </w:rPr>
        <w:t>.</w:t>
      </w:r>
    </w:p>
    <w:p w14:paraId="4ECCE8B4" w14:textId="77777777" w:rsidR="002C19CA" w:rsidRPr="00CA651A" w:rsidRDefault="002C19CA" w:rsidP="00D43F15">
      <w:pPr>
        <w:spacing w:after="0" w:line="360" w:lineRule="auto"/>
        <w:jc w:val="center"/>
        <w:rPr>
          <w:rFonts w:ascii="Times New Roman" w:hAnsi="Times New Roman" w:cs="Times New Roman"/>
          <w:b/>
          <w:sz w:val="24"/>
          <w:szCs w:val="24"/>
        </w:rPr>
      </w:pPr>
    </w:p>
    <w:p w14:paraId="26082400" w14:textId="77777777" w:rsidR="002C19CA" w:rsidRPr="00CA651A" w:rsidRDefault="002C19CA" w:rsidP="00D43F15">
      <w:pPr>
        <w:spacing w:after="0" w:line="360" w:lineRule="auto"/>
        <w:jc w:val="right"/>
        <w:rPr>
          <w:rFonts w:ascii="Times New Roman" w:hAnsi="Times New Roman" w:cs="Times New Roman"/>
          <w:b/>
          <w:i/>
          <w:sz w:val="24"/>
          <w:szCs w:val="24"/>
        </w:rPr>
      </w:pPr>
      <w:r w:rsidRPr="00CA651A">
        <w:rPr>
          <w:rFonts w:ascii="Times New Roman" w:hAnsi="Times New Roman" w:cs="Times New Roman"/>
          <w:b/>
          <w:i/>
          <w:sz w:val="24"/>
          <w:szCs w:val="24"/>
        </w:rPr>
        <w:t>Compromisso com Nossa Terra!!!</w:t>
      </w:r>
    </w:p>
    <w:p w14:paraId="2159C8FA" w14:textId="77777777" w:rsidR="002C19CA" w:rsidRDefault="002C19CA" w:rsidP="00D43F15">
      <w:pPr>
        <w:spacing w:after="0" w:line="360" w:lineRule="auto"/>
        <w:jc w:val="center"/>
        <w:rPr>
          <w:rFonts w:ascii="Times New Roman" w:hAnsi="Times New Roman" w:cs="Times New Roman"/>
          <w:b/>
          <w:sz w:val="24"/>
          <w:szCs w:val="24"/>
        </w:rPr>
      </w:pPr>
    </w:p>
    <w:p w14:paraId="697A235C" w14:textId="77777777" w:rsidR="00CE7668" w:rsidRPr="00CA651A" w:rsidRDefault="00CE7668" w:rsidP="00D43F15">
      <w:pPr>
        <w:spacing w:after="0" w:line="360" w:lineRule="auto"/>
        <w:jc w:val="center"/>
        <w:rPr>
          <w:rFonts w:ascii="Times New Roman" w:hAnsi="Times New Roman" w:cs="Times New Roman"/>
          <w:b/>
          <w:sz w:val="24"/>
          <w:szCs w:val="24"/>
        </w:rPr>
      </w:pPr>
    </w:p>
    <w:p w14:paraId="0C7FE269" w14:textId="77777777" w:rsidR="00764EFE" w:rsidRPr="00CA651A" w:rsidRDefault="00557A78"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Júlio Mendonça</w:t>
      </w:r>
    </w:p>
    <w:p w14:paraId="211D837A" w14:textId="77777777" w:rsidR="0093713E" w:rsidRPr="00CA651A" w:rsidRDefault="00557A78" w:rsidP="00D43F15">
      <w:pPr>
        <w:spacing w:after="0" w:line="360" w:lineRule="auto"/>
        <w:jc w:val="center"/>
        <w:rPr>
          <w:rFonts w:ascii="Times New Roman" w:hAnsi="Times New Roman" w:cs="Times New Roman"/>
          <w:sz w:val="24"/>
          <w:szCs w:val="24"/>
        </w:rPr>
      </w:pPr>
      <w:r w:rsidRPr="00CA651A">
        <w:rPr>
          <w:rFonts w:ascii="Times New Roman" w:hAnsi="Times New Roman" w:cs="Times New Roman"/>
          <w:sz w:val="24"/>
          <w:szCs w:val="24"/>
        </w:rPr>
        <w:t>Deputado Estadual</w:t>
      </w:r>
    </w:p>
    <w:p w14:paraId="0449B50B" w14:textId="77777777" w:rsidR="008E4BB7" w:rsidRPr="00CA651A" w:rsidRDefault="003546F4" w:rsidP="00D43F15">
      <w:pPr>
        <w:spacing w:after="0" w:line="360" w:lineRule="auto"/>
        <w:ind w:firstLine="708"/>
        <w:jc w:val="both"/>
        <w:rPr>
          <w:rFonts w:ascii="Times New Roman" w:hAnsi="Times New Roman" w:cs="Times New Roman"/>
          <w:sz w:val="24"/>
          <w:szCs w:val="24"/>
        </w:rPr>
      </w:pPr>
      <w:r w:rsidRPr="00CA651A">
        <w:rPr>
          <w:rFonts w:ascii="Times New Roman" w:hAnsi="Times New Roman" w:cs="Times New Roman"/>
          <w:sz w:val="24"/>
          <w:szCs w:val="24"/>
        </w:rPr>
        <w:t xml:space="preserve"> </w:t>
      </w:r>
    </w:p>
    <w:p w14:paraId="05BD6B20"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36F56904" w14:textId="77777777" w:rsidR="00A777C7" w:rsidRDefault="00A777C7" w:rsidP="00D43F15">
      <w:pPr>
        <w:spacing w:after="0" w:line="360" w:lineRule="auto"/>
        <w:ind w:firstLine="708"/>
        <w:jc w:val="both"/>
        <w:rPr>
          <w:rFonts w:ascii="Times New Roman" w:hAnsi="Times New Roman" w:cs="Times New Roman"/>
          <w:sz w:val="24"/>
          <w:szCs w:val="24"/>
        </w:rPr>
      </w:pPr>
    </w:p>
    <w:p w14:paraId="6BC90EB4" w14:textId="77777777" w:rsidR="00D43F15" w:rsidRPr="00CA651A" w:rsidRDefault="00D43F15" w:rsidP="00D43F15">
      <w:pPr>
        <w:spacing w:after="0" w:line="360" w:lineRule="auto"/>
        <w:ind w:firstLine="708"/>
        <w:jc w:val="both"/>
        <w:rPr>
          <w:rFonts w:ascii="Times New Roman" w:hAnsi="Times New Roman" w:cs="Times New Roman"/>
          <w:sz w:val="24"/>
          <w:szCs w:val="24"/>
        </w:rPr>
      </w:pPr>
    </w:p>
    <w:p w14:paraId="19838F75"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4C411FAF"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575EC69D"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29033BA3" w14:textId="35205BBD" w:rsidR="00A777C7" w:rsidRPr="00CA651A" w:rsidRDefault="00A777C7" w:rsidP="00D43F15">
      <w:pPr>
        <w:spacing w:after="0" w:line="360" w:lineRule="auto"/>
        <w:jc w:val="center"/>
        <w:rPr>
          <w:rFonts w:ascii="Times New Roman" w:hAnsi="Times New Roman" w:cs="Times New Roman"/>
          <w:b/>
          <w:bCs/>
          <w:sz w:val="24"/>
          <w:szCs w:val="24"/>
        </w:rPr>
      </w:pPr>
      <w:r w:rsidRPr="00CA651A">
        <w:rPr>
          <w:rFonts w:ascii="Times New Roman" w:hAnsi="Times New Roman" w:cs="Times New Roman"/>
          <w:b/>
          <w:bCs/>
          <w:sz w:val="24"/>
          <w:szCs w:val="24"/>
        </w:rPr>
        <w:lastRenderedPageBreak/>
        <w:t>JUSTIFICATIVA</w:t>
      </w:r>
    </w:p>
    <w:p w14:paraId="103CBCD4" w14:textId="77777777" w:rsidR="00A777C7" w:rsidRPr="00CA651A" w:rsidRDefault="00A777C7" w:rsidP="00D43F15">
      <w:pPr>
        <w:spacing w:after="0" w:line="360" w:lineRule="auto"/>
        <w:ind w:firstLine="708"/>
        <w:jc w:val="both"/>
        <w:rPr>
          <w:rFonts w:ascii="Times New Roman" w:hAnsi="Times New Roman" w:cs="Times New Roman"/>
          <w:sz w:val="24"/>
          <w:szCs w:val="24"/>
        </w:rPr>
      </w:pPr>
    </w:p>
    <w:p w14:paraId="66953136" w14:textId="77777777" w:rsidR="00D43F15" w:rsidRDefault="00A777C7" w:rsidP="00D43F15">
      <w:pPr>
        <w:spacing w:after="0" w:line="360" w:lineRule="auto"/>
        <w:jc w:val="both"/>
        <w:rPr>
          <w:rFonts w:ascii="Times New Roman" w:eastAsia="Times New Roman" w:hAnsi="Times New Roman" w:cs="Times New Roman"/>
          <w:sz w:val="24"/>
          <w:szCs w:val="24"/>
        </w:rPr>
      </w:pPr>
      <w:r w:rsidRPr="00CA651A">
        <w:rPr>
          <w:rFonts w:ascii="Times New Roman" w:hAnsi="Times New Roman" w:cs="Times New Roman"/>
          <w:sz w:val="24"/>
          <w:szCs w:val="24"/>
        </w:rPr>
        <w:tab/>
      </w:r>
      <w:r w:rsidR="00AF36DE" w:rsidRPr="00CA651A">
        <w:rPr>
          <w:rFonts w:ascii="Times New Roman" w:hAnsi="Times New Roman" w:cs="Times New Roman"/>
          <w:sz w:val="24"/>
          <w:szCs w:val="24"/>
        </w:rPr>
        <w:t>O Regimento Interno em seu art. 139, alínea “</w:t>
      </w:r>
      <w:r w:rsidR="00D43F15">
        <w:rPr>
          <w:rFonts w:ascii="Times New Roman" w:hAnsi="Times New Roman" w:cs="Times New Roman"/>
          <w:sz w:val="24"/>
          <w:szCs w:val="24"/>
        </w:rPr>
        <w:t>a</w:t>
      </w:r>
      <w:r w:rsidR="00AF36DE" w:rsidRPr="00CA651A">
        <w:rPr>
          <w:rFonts w:ascii="Times New Roman" w:hAnsi="Times New Roman" w:cs="Times New Roman"/>
          <w:sz w:val="24"/>
          <w:szCs w:val="24"/>
        </w:rPr>
        <w:t>”, estabelece normas para a concessão da Medalha do Mérito Legislativo “</w:t>
      </w:r>
      <w:r w:rsidR="00D43F15" w:rsidRPr="00D43F15">
        <w:rPr>
          <w:rFonts w:ascii="Times New Roman" w:hAnsi="Times New Roman" w:cs="Times New Roman"/>
          <w:sz w:val="24"/>
          <w:szCs w:val="24"/>
        </w:rPr>
        <w:t>Manuel Beckman</w:t>
      </w:r>
      <w:r w:rsidR="00AF36DE" w:rsidRPr="00CA651A">
        <w:rPr>
          <w:rFonts w:ascii="Times New Roman" w:hAnsi="Times New Roman" w:cs="Times New Roman"/>
          <w:sz w:val="24"/>
          <w:szCs w:val="24"/>
        </w:rPr>
        <w:t xml:space="preserve">”, </w:t>
      </w:r>
      <w:r w:rsidR="00D43F15" w:rsidRPr="00D43F15">
        <w:rPr>
          <w:rFonts w:ascii="Times New Roman" w:hAnsi="Times New Roman" w:cs="Times New Roman"/>
          <w:sz w:val="24"/>
          <w:szCs w:val="24"/>
        </w:rPr>
        <w:t>aos cidadãos que contribuíram para o desenvolvimento do Maranhão ou do Brasil, pelos seus méritos especiais ou, ainda, aos que proporcionarem algum feito considerado notório e forem considerados merecedores do recebimento da comenda</w:t>
      </w:r>
      <w:r w:rsidR="00AF36DE" w:rsidRPr="00CA651A">
        <w:rPr>
          <w:rFonts w:ascii="Times New Roman" w:hAnsi="Times New Roman" w:cs="Times New Roman"/>
          <w:sz w:val="24"/>
          <w:szCs w:val="24"/>
        </w:rPr>
        <w:t>.  Dessa forma, apresenta-se o nome d</w:t>
      </w:r>
      <w:r w:rsidR="00D43F15">
        <w:rPr>
          <w:rFonts w:ascii="Times New Roman" w:hAnsi="Times New Roman" w:cs="Times New Roman"/>
          <w:sz w:val="24"/>
          <w:szCs w:val="24"/>
        </w:rPr>
        <w:t>o</w:t>
      </w:r>
      <w:r w:rsidR="00AF36DE" w:rsidRPr="00CA651A">
        <w:rPr>
          <w:rFonts w:ascii="Times New Roman" w:hAnsi="Times New Roman" w:cs="Times New Roman"/>
          <w:sz w:val="24"/>
          <w:szCs w:val="24"/>
        </w:rPr>
        <w:t xml:space="preserve"> Ilustre Sr</w:t>
      </w:r>
      <w:r w:rsidR="00B32378" w:rsidRPr="00CA651A">
        <w:rPr>
          <w:rFonts w:ascii="Times New Roman" w:hAnsi="Times New Roman" w:cs="Times New Roman"/>
          <w:sz w:val="24"/>
          <w:szCs w:val="24"/>
        </w:rPr>
        <w:t>.</w:t>
      </w:r>
      <w:r w:rsidR="00AF36DE" w:rsidRPr="00CA651A">
        <w:rPr>
          <w:rFonts w:ascii="Times New Roman" w:hAnsi="Times New Roman" w:cs="Times New Roman"/>
          <w:sz w:val="24"/>
          <w:szCs w:val="24"/>
        </w:rPr>
        <w:t xml:space="preserve"> </w:t>
      </w:r>
      <w:r w:rsidR="00D43F15" w:rsidRPr="00D43F15">
        <w:rPr>
          <w:rFonts w:ascii="Times New Roman" w:eastAsia="Times New Roman" w:hAnsi="Times New Roman" w:cs="Times New Roman"/>
          <w:b/>
          <w:bCs/>
          <w:sz w:val="24"/>
          <w:szCs w:val="24"/>
        </w:rPr>
        <w:t>Francisco Elias de Araújo</w:t>
      </w:r>
      <w:r w:rsidR="00AF36DE" w:rsidRPr="00CA651A">
        <w:rPr>
          <w:rFonts w:ascii="Times New Roman" w:hAnsi="Times New Roman" w:cs="Times New Roman"/>
          <w:sz w:val="24"/>
          <w:szCs w:val="24"/>
        </w:rPr>
        <w:t>, que prest</w:t>
      </w:r>
      <w:r w:rsidR="00911F26" w:rsidRPr="00CA651A">
        <w:rPr>
          <w:rFonts w:ascii="Times New Roman" w:hAnsi="Times New Roman" w:cs="Times New Roman"/>
          <w:sz w:val="24"/>
          <w:szCs w:val="24"/>
        </w:rPr>
        <w:t>ou</w:t>
      </w:r>
      <w:r w:rsidR="00AF36DE" w:rsidRPr="00CA651A">
        <w:rPr>
          <w:rFonts w:ascii="Times New Roman" w:hAnsi="Times New Roman" w:cs="Times New Roman"/>
          <w:sz w:val="24"/>
          <w:szCs w:val="24"/>
        </w:rPr>
        <w:t xml:space="preserve"> serviços relevantes ao</w:t>
      </w:r>
      <w:r w:rsidR="00D43F15">
        <w:rPr>
          <w:rFonts w:ascii="Times New Roman" w:hAnsi="Times New Roman" w:cs="Times New Roman"/>
          <w:sz w:val="24"/>
          <w:szCs w:val="24"/>
        </w:rPr>
        <w:t xml:space="preserve"> desenvolvimento do Maranhão.</w:t>
      </w:r>
      <w:r w:rsidR="00D43F15" w:rsidRPr="00D43F15">
        <w:rPr>
          <w:rFonts w:ascii="Times New Roman" w:eastAsia="Times New Roman" w:hAnsi="Times New Roman" w:cs="Times New Roman"/>
          <w:sz w:val="24"/>
          <w:szCs w:val="24"/>
        </w:rPr>
        <w:t xml:space="preserve"> </w:t>
      </w:r>
    </w:p>
    <w:p w14:paraId="4D6E7910" w14:textId="77777777" w:rsidR="00D43F15" w:rsidRDefault="00D43F15" w:rsidP="00D43F15">
      <w:pPr>
        <w:spacing w:after="0" w:line="360" w:lineRule="auto"/>
        <w:ind w:firstLine="708"/>
        <w:jc w:val="both"/>
        <w:rPr>
          <w:rFonts w:ascii="Times New Roman" w:eastAsia="Times New Roman" w:hAnsi="Times New Roman" w:cs="Times New Roman"/>
          <w:sz w:val="24"/>
          <w:szCs w:val="24"/>
        </w:rPr>
      </w:pPr>
    </w:p>
    <w:p w14:paraId="3090831F" w14:textId="048DC295"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 1968, nascia no sul do Piauí, em Pio IX, Francisco Elias de Araújo. Terra de caatinga e chão quente, onde se guardam memórias de gerações que resistiram à seca e à exploração, mas também cultivaram esperança — aquela que brota quando a estiagem passa e as primeiras chuvas molham o árido solo, fazendo da semente alimento e vida.</w:t>
      </w:r>
    </w:p>
    <w:p w14:paraId="55919709" w14:textId="77777777" w:rsidR="00D43F15" w:rsidRDefault="00D43F15" w:rsidP="00D43F15">
      <w:pPr>
        <w:spacing w:after="0" w:line="360" w:lineRule="auto"/>
        <w:ind w:firstLine="708"/>
        <w:jc w:val="both"/>
        <w:rPr>
          <w:rFonts w:ascii="Times New Roman" w:eastAsia="Times New Roman" w:hAnsi="Times New Roman" w:cs="Times New Roman"/>
          <w:sz w:val="24"/>
          <w:szCs w:val="24"/>
        </w:rPr>
      </w:pPr>
    </w:p>
    <w:p w14:paraId="3302F97B" w14:textId="222737BA"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Filho de Seu Antônio Tetê e Dona Joselina, cresceu em uma família numerosa, entre dezesseis irmãos e irmãs. Família católica, profundamente vinculada à Teologia da Libertação, com forte atuação no sindicalismo combativo e na construção do Partido dos Trabalhadores. Essa base familiar forjou em Francisco Elias a solidez de um grande ser humano, com a luta por um mundo socialista entranhada em cada passo de sua trajetória.</w:t>
      </w:r>
    </w:p>
    <w:p w14:paraId="62F1932C" w14:textId="77777777" w:rsidR="00D43F15" w:rsidRDefault="00D43F15" w:rsidP="00D43F15">
      <w:pPr>
        <w:spacing w:after="0" w:line="360" w:lineRule="auto"/>
        <w:ind w:firstLine="708"/>
        <w:jc w:val="both"/>
        <w:rPr>
          <w:rFonts w:ascii="Times New Roman" w:eastAsia="Times New Roman" w:hAnsi="Times New Roman" w:cs="Times New Roman"/>
          <w:sz w:val="24"/>
          <w:szCs w:val="24"/>
        </w:rPr>
      </w:pPr>
    </w:p>
    <w:p w14:paraId="1CE6170F" w14:textId="0F350EC7"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Desde cedo conheceu a dureza da vida no campo, a precariedade das políticas públicas e a desigualdade que marca profundamente a estrutura agrária brasileira. Mas foi nesse mesmo chão que germinou a esperança. Sua infância e adolescência foram marcadas pelas dificuldades de conciliar estudo e trabalho na roça: longas caminhadas, pedaladas exaustivas e, também, muitas brincadeiras com os irmãos e irmãs. Na dureza da lida, consolidava-se uma pessoa profundamente sensível. Essa sensibilidade o levou a participar, junto à família, dos mutirões de evangelização inspirados pela Teologia da Libertação, da construção do sindicalismo combativo, do Partido dos Trabalhadores e do Movimento dos Trabalhadores Rurais Sem Terra.</w:t>
      </w:r>
    </w:p>
    <w:p w14:paraId="5869B9F3" w14:textId="77777777" w:rsidR="00D43F15" w:rsidRDefault="00D43F15" w:rsidP="00D43F15">
      <w:pPr>
        <w:spacing w:after="0" w:line="360" w:lineRule="auto"/>
        <w:jc w:val="both"/>
        <w:rPr>
          <w:rFonts w:ascii="Times New Roman" w:eastAsia="Times New Roman" w:hAnsi="Times New Roman" w:cs="Times New Roman"/>
          <w:sz w:val="24"/>
          <w:szCs w:val="24"/>
        </w:rPr>
      </w:pPr>
    </w:p>
    <w:p w14:paraId="420F4CA7" w14:textId="0184A2E4"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 seu município, esteve nas fileiras dos militantes que construíram o Sindicato dos Trabalhadores Rurais combativo, o Diretório Municipal do PT e a Comissão Municipal do MST. Essas experiências ampliaram a consciência política daquele menino sertanejo e abriram horizontes largos para uma trajetória que se tornaria, acima de tudo, uma história coletiva — construída com coragem, solidariedade e compromisso com um mundo justo, sem explorados nem exploradores.</w:t>
      </w:r>
    </w:p>
    <w:p w14:paraId="5026FD2D" w14:textId="77777777" w:rsidR="00D43F15" w:rsidRDefault="00D43F15" w:rsidP="00D43F15">
      <w:pPr>
        <w:spacing w:after="0" w:line="360" w:lineRule="auto"/>
        <w:jc w:val="both"/>
        <w:rPr>
          <w:rFonts w:ascii="Times New Roman" w:eastAsia="Times New Roman" w:hAnsi="Times New Roman" w:cs="Times New Roman"/>
          <w:sz w:val="24"/>
          <w:szCs w:val="24"/>
        </w:rPr>
      </w:pPr>
    </w:p>
    <w:p w14:paraId="5FFC70F7" w14:textId="6B0F9729"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Sua militância, iniciada nos anos 1980, foi marcada pelas esperanças que emergiam após as ditaduras sangrentas na América Latina. Eram tempos de abertura política, retorno dos exilados, Diretas Já, Assembleia Constituinte, lutas no campo e na cidade. O Brasil vivia em ebulição, e a militância acreditava firmemente que era possível mudar o mundo — e que ele estava logo ali, na próxima curva. Lá estava Chico Elias, construindo o MST e a luta pela reforma agrária.</w:t>
      </w:r>
    </w:p>
    <w:p w14:paraId="5272F3C4" w14:textId="77777777" w:rsidR="00D43F15" w:rsidRDefault="00D43F15" w:rsidP="00D43F15">
      <w:pPr>
        <w:spacing w:after="0" w:line="360" w:lineRule="auto"/>
        <w:jc w:val="both"/>
        <w:rPr>
          <w:rFonts w:ascii="Times New Roman" w:eastAsia="Times New Roman" w:hAnsi="Times New Roman" w:cs="Times New Roman"/>
          <w:sz w:val="24"/>
          <w:szCs w:val="24"/>
        </w:rPr>
      </w:pPr>
    </w:p>
    <w:p w14:paraId="7286ACD0" w14:textId="02CB75CD"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Tornar-se militante do MST foi consequência natural do chão de onde veio: chão seco, duro, mas cultivado com persistência e fé. Sua contribuição começou na base, nos processos de mobilização e organização da luta pela Reforma Agrária Popular nos estados do Piauí, Pará, Tocantins, Maranhão e em todo o Nordeste. Participou de acampamentos, enfrentou despejos, ajudou a erguer barracos de lona que, mais tarde, se transformariam em comunidades organizadas, escolas do campo, cooperativas de produção e territórios de esperança.</w:t>
      </w:r>
    </w:p>
    <w:p w14:paraId="2654B9B9" w14:textId="77777777" w:rsidR="00D43F15" w:rsidRDefault="00D43F15" w:rsidP="00D43F15">
      <w:pPr>
        <w:spacing w:after="0" w:line="360" w:lineRule="auto"/>
        <w:jc w:val="both"/>
        <w:rPr>
          <w:rFonts w:ascii="Times New Roman" w:eastAsia="Times New Roman" w:hAnsi="Times New Roman" w:cs="Times New Roman"/>
          <w:sz w:val="24"/>
          <w:szCs w:val="24"/>
        </w:rPr>
      </w:pPr>
    </w:p>
    <w:p w14:paraId="33A095C8" w14:textId="1EFE8C2F"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início dos anos 1990, recebeu a missão de contribuir na organização do MST no Maranhão — e aqui fez morada por escolha de vida. Constituiu família ao lado de sua companheira de luta, </w:t>
      </w:r>
      <w:proofErr w:type="spellStart"/>
      <w:r>
        <w:rPr>
          <w:rFonts w:ascii="Times New Roman" w:eastAsia="Times New Roman" w:hAnsi="Times New Roman" w:cs="Times New Roman"/>
          <w:sz w:val="24"/>
          <w:szCs w:val="24"/>
        </w:rPr>
        <w:t>Lenilde</w:t>
      </w:r>
      <w:proofErr w:type="spellEnd"/>
      <w:r>
        <w:rPr>
          <w:rFonts w:ascii="Times New Roman" w:eastAsia="Times New Roman" w:hAnsi="Times New Roman" w:cs="Times New Roman"/>
          <w:sz w:val="24"/>
          <w:szCs w:val="24"/>
        </w:rPr>
        <w:t>, com quem teve as filhas Júlia Iara e Vitória Regina, além do filho Pedro Vitor.</w:t>
      </w:r>
    </w:p>
    <w:p w14:paraId="329EFAFD" w14:textId="77777777" w:rsidR="00D43F15" w:rsidRDefault="00D43F15" w:rsidP="00D43F15">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Após anos de militância, retornou à universidade por meio do PRONERA, cursando Agronomia na Universidade Federal do Pará e, posteriormente, o Mestrado Profissional em Agroecossistemas na Universidade Federal de Santa Catarina.</w:t>
      </w:r>
    </w:p>
    <w:p w14:paraId="26FB1119" w14:textId="77777777" w:rsidR="00D43F15" w:rsidRDefault="00D43F15" w:rsidP="00D43F15">
      <w:pPr>
        <w:spacing w:after="0" w:line="360" w:lineRule="auto"/>
        <w:jc w:val="both"/>
        <w:rPr>
          <w:rFonts w:ascii="Times New Roman" w:eastAsia="Times New Roman" w:hAnsi="Times New Roman" w:cs="Times New Roman"/>
          <w:sz w:val="24"/>
          <w:szCs w:val="24"/>
        </w:rPr>
      </w:pPr>
    </w:p>
    <w:p w14:paraId="180F93E1" w14:textId="1B65AF19"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Sua militância sempre se construiu no cotidiano: nas reuniões sob o pé de manga, nas assembleias em acampamentos à beira das estradas, nos assentamentos, na organização da produção, na formação política da juventude, na defesa da agroecologia e da soberania alimentar. Sempre </w:t>
      </w:r>
      <w:r>
        <w:rPr>
          <w:rFonts w:ascii="Times New Roman" w:eastAsia="Times New Roman" w:hAnsi="Times New Roman" w:cs="Times New Roman"/>
          <w:sz w:val="24"/>
          <w:szCs w:val="24"/>
        </w:rPr>
        <w:lastRenderedPageBreak/>
        <w:t>compreendeu que a luta pela terra é inseparável da luta pela dignidade, pela educação, pela cultura e pelos direitos humanos.</w:t>
      </w:r>
    </w:p>
    <w:p w14:paraId="0B133051" w14:textId="77777777" w:rsidR="00D43F15" w:rsidRDefault="00D43F15" w:rsidP="00D43F15">
      <w:pPr>
        <w:spacing w:after="0" w:line="360" w:lineRule="auto"/>
        <w:jc w:val="both"/>
        <w:rPr>
          <w:rFonts w:ascii="Times New Roman" w:eastAsia="Times New Roman" w:hAnsi="Times New Roman" w:cs="Times New Roman"/>
          <w:sz w:val="24"/>
          <w:szCs w:val="24"/>
        </w:rPr>
      </w:pPr>
    </w:p>
    <w:p w14:paraId="28A8DBA8" w14:textId="08CBBCB5"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Ao longo dos anos, tornou-se referência de compromisso e coerência. Incentivou a participação das mulheres e da juventude nos processos de acesso à educação e ao trabalho digno; defendeu a produção de alimentos saudáveis e a comercialização por meio de programas institucionais, garantindo renda às famílias assentadas e comida saudável à população.</w:t>
      </w:r>
    </w:p>
    <w:p w14:paraId="50A1F045" w14:textId="77777777" w:rsidR="00D43F15" w:rsidRDefault="00D43F15" w:rsidP="00D43F15">
      <w:pPr>
        <w:spacing w:after="0" w:line="360" w:lineRule="auto"/>
        <w:jc w:val="both"/>
        <w:rPr>
          <w:rFonts w:ascii="Times New Roman" w:eastAsia="Times New Roman" w:hAnsi="Times New Roman" w:cs="Times New Roman"/>
          <w:sz w:val="24"/>
          <w:szCs w:val="24"/>
        </w:rPr>
      </w:pPr>
    </w:p>
    <w:p w14:paraId="70FF895B" w14:textId="7A314E9E"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Sua trajetória também foi marcada por desafios. A luta no campo maranhense — atravessada pela violência, conflitos agrários, criminalização dos movimentos sociais e ausência de políticas públicas estruturantes — exigiu firmeza, serenidade e profunda convicção política. E foi nesses momentos que Chico Elias revelou sua maior virtude: manter-se firme sem perder a ternura; organizar sem impor; liderar sem se distanciar do coletivo.</w:t>
      </w:r>
    </w:p>
    <w:p w14:paraId="50A43ADE" w14:textId="77777777" w:rsidR="00D43F15" w:rsidRDefault="00D43F15" w:rsidP="00D43F15">
      <w:pPr>
        <w:spacing w:after="0" w:line="360" w:lineRule="auto"/>
        <w:jc w:val="both"/>
        <w:rPr>
          <w:rFonts w:ascii="Times New Roman" w:eastAsia="Times New Roman" w:hAnsi="Times New Roman" w:cs="Times New Roman"/>
          <w:sz w:val="24"/>
          <w:szCs w:val="24"/>
        </w:rPr>
      </w:pPr>
    </w:p>
    <w:p w14:paraId="16455349" w14:textId="6F8B5E0E"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Sua caminhada ensina que a militância não se faz apenas nos grandes atos, mas no cotidiano da organização, no cuidado com o outro, na escuta atenta, no espírito coletivo, na coerência, na humildade e na coragem persistente diante das dificuldades da vida. A história é construída por aqueles e aquelas que sentem profundamente qualquer injustiça cometida contra qualquer pessoa, em qualquer lugar — que não se curvam diante das opressões, mas se levantam, organizam e transformam.</w:t>
      </w:r>
    </w:p>
    <w:p w14:paraId="297F786E" w14:textId="77777777" w:rsidR="00D43F15" w:rsidRDefault="00D43F15" w:rsidP="00D43F15">
      <w:pPr>
        <w:spacing w:after="0" w:line="360" w:lineRule="auto"/>
        <w:jc w:val="both"/>
        <w:rPr>
          <w:rFonts w:ascii="Times New Roman" w:eastAsia="Times New Roman" w:hAnsi="Times New Roman" w:cs="Times New Roman"/>
          <w:sz w:val="24"/>
          <w:szCs w:val="24"/>
        </w:rPr>
      </w:pPr>
    </w:p>
    <w:p w14:paraId="7C98C84B" w14:textId="4773332F"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Hoje, segue firme na convicção de que comida não pode ser mercadoria acima da vida; de que a reforma agrária é instrumento de justiça social e desenvolvimento. Suas bandeiras de luta permanecem vivas em sua atuação como assentado no Assentamento Cristina Alves, em Itapecuru Mirim, como dirigente estadual e nacional do MST, especialmente no setor de produção, participando ativamente de fóruns estaduais e nacionais vinculados à agroecologia e à luta pela Reforma Agrária Popular. Representou o MST em países da Europa e da América Latina, compartilhando experiências e fortalecendo a solidariedade internacional entre os povos.</w:t>
      </w:r>
    </w:p>
    <w:p w14:paraId="03111D58" w14:textId="77777777" w:rsidR="00D43F15" w:rsidRDefault="00D43F15" w:rsidP="00D43F15">
      <w:pPr>
        <w:spacing w:after="0" w:line="360" w:lineRule="auto"/>
        <w:jc w:val="both"/>
        <w:rPr>
          <w:rFonts w:ascii="Times New Roman" w:eastAsia="Times New Roman" w:hAnsi="Times New Roman" w:cs="Times New Roman"/>
          <w:sz w:val="24"/>
          <w:szCs w:val="24"/>
        </w:rPr>
      </w:pPr>
    </w:p>
    <w:p w14:paraId="0C48EEF8" w14:textId="1A3BCC16" w:rsidR="00D43F15" w:rsidRDefault="00D43F15" w:rsidP="00D43F15">
      <w:pPr>
        <w:spacing w:after="0" w:line="36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Que esta medalha concedida pela Assembleia Legislativa do Maranhão não seja apenas reconhecimento individual, mas homenagem a uma vida dedicada à construção coletiva da justiça, da dignidade e da Reforma Agrária Popular.</w:t>
      </w:r>
    </w:p>
    <w:p w14:paraId="65044E2C" w14:textId="77777777" w:rsidR="00D43F15" w:rsidRDefault="00D43F15" w:rsidP="00D43F15">
      <w:pPr>
        <w:spacing w:after="0" w:line="360" w:lineRule="auto"/>
        <w:jc w:val="both"/>
        <w:rPr>
          <w:rFonts w:ascii="Times New Roman" w:eastAsia="Times New Roman" w:hAnsi="Times New Roman" w:cs="Times New Roman"/>
          <w:sz w:val="24"/>
          <w:szCs w:val="24"/>
        </w:rPr>
      </w:pPr>
    </w:p>
    <w:p w14:paraId="64CCE4D7" w14:textId="7137E305" w:rsidR="00B32378" w:rsidRPr="00CA651A" w:rsidRDefault="00B32378" w:rsidP="00D43F15">
      <w:pPr>
        <w:spacing w:after="0" w:line="360" w:lineRule="auto"/>
        <w:ind w:firstLine="708"/>
        <w:jc w:val="both"/>
        <w:rPr>
          <w:rFonts w:ascii="Times New Roman" w:hAnsi="Times New Roman" w:cs="Times New Roman"/>
          <w:sz w:val="24"/>
          <w:szCs w:val="24"/>
        </w:rPr>
      </w:pPr>
    </w:p>
    <w:p w14:paraId="6A3EC8AE" w14:textId="45FAAE6C" w:rsidR="00A777C7" w:rsidRPr="00CA651A" w:rsidRDefault="00A777C7" w:rsidP="00D43F15">
      <w:pPr>
        <w:spacing w:after="0" w:line="360" w:lineRule="auto"/>
        <w:jc w:val="both"/>
        <w:rPr>
          <w:rFonts w:ascii="Times New Roman" w:hAnsi="Times New Roman" w:cs="Times New Roman"/>
          <w:sz w:val="24"/>
          <w:szCs w:val="24"/>
        </w:rPr>
      </w:pPr>
    </w:p>
    <w:p w14:paraId="63862328" w14:textId="77777777" w:rsidR="00B32378" w:rsidRPr="00CA651A" w:rsidRDefault="00B32378" w:rsidP="00D43F15">
      <w:pPr>
        <w:spacing w:after="0" w:line="360" w:lineRule="auto"/>
        <w:jc w:val="right"/>
        <w:rPr>
          <w:rFonts w:ascii="Times New Roman" w:hAnsi="Times New Roman" w:cs="Times New Roman"/>
          <w:b/>
          <w:i/>
          <w:sz w:val="24"/>
          <w:szCs w:val="24"/>
        </w:rPr>
      </w:pPr>
      <w:r w:rsidRPr="00CA651A">
        <w:rPr>
          <w:rFonts w:ascii="Times New Roman" w:hAnsi="Times New Roman" w:cs="Times New Roman"/>
          <w:b/>
          <w:i/>
          <w:sz w:val="24"/>
          <w:szCs w:val="24"/>
        </w:rPr>
        <w:t>Compromisso com Nossa Terra!!!</w:t>
      </w:r>
    </w:p>
    <w:p w14:paraId="2BFF9FEE" w14:textId="77777777" w:rsidR="00B32378" w:rsidRPr="00CA651A" w:rsidRDefault="00B32378" w:rsidP="00D43F15">
      <w:pPr>
        <w:spacing w:after="0" w:line="360" w:lineRule="auto"/>
        <w:jc w:val="center"/>
        <w:rPr>
          <w:rFonts w:ascii="Times New Roman" w:hAnsi="Times New Roman" w:cs="Times New Roman"/>
          <w:b/>
          <w:sz w:val="24"/>
          <w:szCs w:val="24"/>
        </w:rPr>
      </w:pPr>
    </w:p>
    <w:p w14:paraId="08A7449B" w14:textId="77777777" w:rsidR="00B32378" w:rsidRPr="00CA651A" w:rsidRDefault="00B32378" w:rsidP="00D43F15">
      <w:pPr>
        <w:spacing w:after="0" w:line="360" w:lineRule="auto"/>
        <w:jc w:val="center"/>
        <w:rPr>
          <w:rFonts w:ascii="Times New Roman" w:hAnsi="Times New Roman" w:cs="Times New Roman"/>
          <w:b/>
          <w:sz w:val="24"/>
          <w:szCs w:val="24"/>
        </w:rPr>
      </w:pPr>
      <w:r w:rsidRPr="00CA651A">
        <w:rPr>
          <w:rFonts w:ascii="Times New Roman" w:hAnsi="Times New Roman" w:cs="Times New Roman"/>
          <w:b/>
          <w:sz w:val="24"/>
          <w:szCs w:val="24"/>
        </w:rPr>
        <w:t>Júlio Mendonça</w:t>
      </w:r>
    </w:p>
    <w:p w14:paraId="13FFAB4E" w14:textId="77777777" w:rsidR="00B32378" w:rsidRPr="00CA651A" w:rsidRDefault="00B32378" w:rsidP="00D43F15">
      <w:pPr>
        <w:spacing w:after="0" w:line="360" w:lineRule="auto"/>
        <w:jc w:val="center"/>
        <w:rPr>
          <w:rFonts w:ascii="Times New Roman" w:hAnsi="Times New Roman" w:cs="Times New Roman"/>
          <w:sz w:val="24"/>
          <w:szCs w:val="24"/>
        </w:rPr>
      </w:pPr>
      <w:r w:rsidRPr="00CA651A">
        <w:rPr>
          <w:rFonts w:ascii="Times New Roman" w:hAnsi="Times New Roman" w:cs="Times New Roman"/>
          <w:sz w:val="24"/>
          <w:szCs w:val="24"/>
        </w:rPr>
        <w:t>Deputado Estadual</w:t>
      </w:r>
    </w:p>
    <w:p w14:paraId="179FAB95" w14:textId="77777777" w:rsidR="00B32378" w:rsidRPr="00CA651A" w:rsidRDefault="00B32378" w:rsidP="00D43F15">
      <w:pPr>
        <w:spacing w:after="0" w:line="360" w:lineRule="auto"/>
        <w:jc w:val="both"/>
        <w:rPr>
          <w:rFonts w:ascii="Times New Roman" w:hAnsi="Times New Roman" w:cs="Times New Roman"/>
          <w:sz w:val="24"/>
          <w:szCs w:val="24"/>
        </w:rPr>
      </w:pPr>
    </w:p>
    <w:sectPr w:rsidR="00B32378" w:rsidRPr="00CA651A" w:rsidSect="008209D3">
      <w:headerReference w:type="default" r:id="rId8"/>
      <w:pgSz w:w="11907" w:h="16840" w:code="9"/>
      <w:pgMar w:top="993" w:right="851" w:bottom="993" w:left="1418"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6B6E1" w14:textId="77777777" w:rsidR="00C677E7" w:rsidRDefault="00C677E7" w:rsidP="00D3740A">
      <w:pPr>
        <w:spacing w:after="0" w:line="240" w:lineRule="auto"/>
      </w:pPr>
      <w:r>
        <w:separator/>
      </w:r>
    </w:p>
  </w:endnote>
  <w:endnote w:type="continuationSeparator" w:id="0">
    <w:p w14:paraId="7D335564" w14:textId="77777777" w:rsidR="00C677E7" w:rsidRDefault="00C677E7" w:rsidP="00D374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3407E" w14:textId="77777777" w:rsidR="00C677E7" w:rsidRDefault="00C677E7" w:rsidP="00D3740A">
      <w:pPr>
        <w:spacing w:after="0" w:line="240" w:lineRule="auto"/>
      </w:pPr>
      <w:r>
        <w:separator/>
      </w:r>
    </w:p>
  </w:footnote>
  <w:footnote w:type="continuationSeparator" w:id="0">
    <w:p w14:paraId="680C3F0E" w14:textId="77777777" w:rsidR="00C677E7" w:rsidRDefault="00C677E7" w:rsidP="00D374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477D3" w14:textId="77777777" w:rsidR="00B45D3C" w:rsidRPr="00C051BB" w:rsidRDefault="00B45D3C" w:rsidP="00557A78">
    <w:pPr>
      <w:pStyle w:val="Cabealho"/>
      <w:tabs>
        <w:tab w:val="clear" w:pos="4252"/>
      </w:tabs>
      <w:ind w:right="360"/>
      <w:jc w:val="center"/>
      <w:rPr>
        <w:rFonts w:ascii="Times New Roman" w:hAnsi="Times New Roman"/>
        <w:b/>
        <w:color w:val="000080"/>
      </w:rPr>
    </w:pPr>
    <w:r w:rsidRPr="00C051BB">
      <w:rPr>
        <w:rFonts w:ascii="Times New Roman" w:hAnsi="Times New Roman"/>
        <w:noProof/>
        <w:lang w:eastAsia="pt-BR"/>
      </w:rPr>
      <w:drawing>
        <wp:inline distT="0" distB="0" distL="0" distR="0" wp14:anchorId="683E8C79" wp14:editId="429FE608">
          <wp:extent cx="952500" cy="8229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7395BF8D" w14:textId="77777777" w:rsidR="00B45D3C" w:rsidRPr="00C051BB" w:rsidRDefault="00B45D3C" w:rsidP="00557A78">
    <w:pPr>
      <w:pStyle w:val="Cabealho"/>
      <w:tabs>
        <w:tab w:val="clear" w:pos="4252"/>
      </w:tabs>
      <w:jc w:val="center"/>
      <w:rPr>
        <w:rFonts w:ascii="Times New Roman" w:hAnsi="Times New Roman"/>
        <w:b/>
      </w:rPr>
    </w:pPr>
  </w:p>
  <w:p w14:paraId="52E2859F"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ASSEMBLEIA LEGISLATIVA DO ESTADO DO MARANHÃO</w:t>
    </w:r>
  </w:p>
  <w:p w14:paraId="572D1946" w14:textId="77777777" w:rsidR="00B45D3C" w:rsidRPr="00C051BB" w:rsidRDefault="00B45D3C" w:rsidP="00557A78">
    <w:pPr>
      <w:pStyle w:val="Cabealho"/>
      <w:tabs>
        <w:tab w:val="clear" w:pos="4252"/>
      </w:tabs>
      <w:jc w:val="center"/>
      <w:rPr>
        <w:rFonts w:ascii="Times New Roman" w:hAnsi="Times New Roman"/>
        <w:b/>
      </w:rPr>
    </w:pPr>
    <w:r w:rsidRPr="00C051BB">
      <w:rPr>
        <w:rFonts w:ascii="Times New Roman" w:hAnsi="Times New Roman"/>
        <w:b/>
      </w:rPr>
      <w:t xml:space="preserve">Gabinete do Deputado </w:t>
    </w:r>
    <w:r>
      <w:rPr>
        <w:rFonts w:ascii="Times New Roman" w:hAnsi="Times New Roman"/>
        <w:b/>
      </w:rPr>
      <w:t>Júlio Mendonça</w:t>
    </w:r>
  </w:p>
  <w:p w14:paraId="782F7D93" w14:textId="77777777" w:rsidR="00B45D3C" w:rsidRPr="00C051BB" w:rsidRDefault="00B45D3C" w:rsidP="00557A78">
    <w:pPr>
      <w:pStyle w:val="Cabealho"/>
      <w:tabs>
        <w:tab w:val="clear" w:pos="4252"/>
      </w:tabs>
      <w:jc w:val="center"/>
      <w:rPr>
        <w:rFonts w:ascii="Times New Roman" w:hAnsi="Times New Roman"/>
      </w:rPr>
    </w:pPr>
    <w:r w:rsidRPr="00C051BB">
      <w:rPr>
        <w:rFonts w:ascii="Times New Roman" w:hAnsi="Times New Roman"/>
      </w:rPr>
      <w:t>Avenida Jerônimo</w:t>
    </w:r>
    <w:r>
      <w:rPr>
        <w:rFonts w:ascii="Times New Roman" w:hAnsi="Times New Roman"/>
      </w:rPr>
      <w:t xml:space="preserve"> de Albuquerque</w:t>
    </w:r>
    <w:r w:rsidRPr="00C051BB">
      <w:rPr>
        <w:rFonts w:ascii="Times New Roman" w:hAnsi="Times New Roman"/>
      </w:rPr>
      <w:t>, s/n, Sítio</w:t>
    </w:r>
    <w:r>
      <w:rPr>
        <w:rFonts w:ascii="Times New Roman" w:hAnsi="Times New Roman"/>
      </w:rPr>
      <w:t xml:space="preserve"> do</w:t>
    </w:r>
    <w:r w:rsidRPr="00C051BB">
      <w:rPr>
        <w:rFonts w:ascii="Times New Roman" w:hAnsi="Times New Roman"/>
      </w:rPr>
      <w:t xml:space="preserve"> Rangedor – </w:t>
    </w:r>
    <w:proofErr w:type="spellStart"/>
    <w:r w:rsidRPr="00C051BB">
      <w:rPr>
        <w:rFonts w:ascii="Times New Roman" w:hAnsi="Times New Roman"/>
      </w:rPr>
      <w:t>Cohafuma</w:t>
    </w:r>
    <w:proofErr w:type="spellEnd"/>
  </w:p>
  <w:p w14:paraId="50F166DD" w14:textId="77777777" w:rsidR="00B45D3C" w:rsidRDefault="00B45D3C" w:rsidP="00557A78">
    <w:pPr>
      <w:pStyle w:val="Cabealho"/>
      <w:tabs>
        <w:tab w:val="clear" w:pos="4252"/>
      </w:tabs>
      <w:jc w:val="center"/>
      <w:rPr>
        <w:rFonts w:ascii="Times New Roman" w:hAnsi="Times New Roman"/>
      </w:rPr>
    </w:pPr>
    <w:r w:rsidRPr="00C051BB">
      <w:rPr>
        <w:rFonts w:ascii="Times New Roman" w:hAnsi="Times New Roman"/>
      </w:rPr>
      <w:t>São</w:t>
    </w:r>
    <w:r>
      <w:rPr>
        <w:rFonts w:ascii="Times New Roman" w:hAnsi="Times New Roman"/>
      </w:rPr>
      <w:t xml:space="preserve"> Luís - MA – 65.071-750 - Tel. (98) 3269-3282</w:t>
    </w:r>
    <w:r w:rsidRPr="00C051BB">
      <w:rPr>
        <w:rFonts w:ascii="Times New Roman" w:hAnsi="Times New Roman"/>
      </w:rPr>
      <w:t xml:space="preserve"> – </w:t>
    </w:r>
    <w:r>
      <w:rPr>
        <w:rFonts w:ascii="Times New Roman" w:hAnsi="Times New Roman"/>
      </w:rPr>
      <w:t>deputadojuliomendonca@gmail.com</w:t>
    </w:r>
  </w:p>
  <w:p w14:paraId="58040CDE" w14:textId="77777777" w:rsidR="00B45D3C" w:rsidRPr="00C051BB" w:rsidRDefault="00B45D3C" w:rsidP="00557A78">
    <w:pPr>
      <w:pStyle w:val="Cabealho"/>
      <w:tabs>
        <w:tab w:val="clear" w:pos="4252"/>
      </w:tabs>
      <w:jc w:val="center"/>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3E0A"/>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55B30E5"/>
    <w:multiLevelType w:val="hybridMultilevel"/>
    <w:tmpl w:val="F17A674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 w15:restartNumberingAfterBreak="0">
    <w:nsid w:val="0A981854"/>
    <w:multiLevelType w:val="hybridMultilevel"/>
    <w:tmpl w:val="0E0E7C4E"/>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 w15:restartNumberingAfterBreak="0">
    <w:nsid w:val="0C0C5AE2"/>
    <w:multiLevelType w:val="hybridMultilevel"/>
    <w:tmpl w:val="CF242588"/>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0C1E1A96"/>
    <w:multiLevelType w:val="hybridMultilevel"/>
    <w:tmpl w:val="2812AB2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361C8C"/>
    <w:multiLevelType w:val="hybridMultilevel"/>
    <w:tmpl w:val="C81EBE76"/>
    <w:lvl w:ilvl="0" w:tplc="DEBC543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3EC02B3"/>
    <w:multiLevelType w:val="hybridMultilevel"/>
    <w:tmpl w:val="64BC12BE"/>
    <w:lvl w:ilvl="0" w:tplc="0416000F">
      <w:start w:val="1"/>
      <w:numFmt w:val="decimal"/>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B57D36"/>
    <w:multiLevelType w:val="hybridMultilevel"/>
    <w:tmpl w:val="C41287B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E10FF5"/>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9" w15:restartNumberingAfterBreak="0">
    <w:nsid w:val="19FA40A1"/>
    <w:multiLevelType w:val="hybridMultilevel"/>
    <w:tmpl w:val="3D8EF2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E36682"/>
    <w:multiLevelType w:val="hybridMultilevel"/>
    <w:tmpl w:val="2E68B3E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E20D57"/>
    <w:multiLevelType w:val="hybridMultilevel"/>
    <w:tmpl w:val="F5A697E4"/>
    <w:lvl w:ilvl="0" w:tplc="0416000D">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2" w15:restartNumberingAfterBreak="0">
    <w:nsid w:val="2DF727FC"/>
    <w:multiLevelType w:val="hybridMultilevel"/>
    <w:tmpl w:val="020CEA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BF33CC"/>
    <w:multiLevelType w:val="hybridMultilevel"/>
    <w:tmpl w:val="C0922B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281355D"/>
    <w:multiLevelType w:val="hybridMultilevel"/>
    <w:tmpl w:val="D98C90F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5" w15:restartNumberingAfterBreak="0">
    <w:nsid w:val="3EA8672C"/>
    <w:multiLevelType w:val="hybridMultilevel"/>
    <w:tmpl w:val="888ABB7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6" w15:restartNumberingAfterBreak="0">
    <w:nsid w:val="42463E04"/>
    <w:multiLevelType w:val="multilevel"/>
    <w:tmpl w:val="9E0CB302"/>
    <w:lvl w:ilvl="0">
      <w:start w:val="5"/>
      <w:numFmt w:val="decimal"/>
      <w:lvlText w:val="%1"/>
      <w:lvlJc w:val="left"/>
      <w:pPr>
        <w:ind w:left="360" w:hanging="360"/>
      </w:pPr>
      <w:rPr>
        <w:rFonts w:hint="default"/>
        <w:b/>
      </w:rPr>
    </w:lvl>
    <w:lvl w:ilvl="1">
      <w:start w:val="2"/>
      <w:numFmt w:val="decimal"/>
      <w:lvlText w:val="%1.%2"/>
      <w:lvlJc w:val="left"/>
      <w:pPr>
        <w:ind w:left="1069" w:hanging="3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112" w:hanging="1440"/>
      </w:pPr>
      <w:rPr>
        <w:rFonts w:hint="default"/>
        <w:b/>
      </w:rPr>
    </w:lvl>
  </w:abstractNum>
  <w:abstractNum w:abstractNumId="17" w15:restartNumberingAfterBreak="0">
    <w:nsid w:val="466E277A"/>
    <w:multiLevelType w:val="multilevel"/>
    <w:tmpl w:val="6EC4D68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A6F57F6"/>
    <w:multiLevelType w:val="multilevel"/>
    <w:tmpl w:val="5E926A7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4391C"/>
    <w:multiLevelType w:val="multilevel"/>
    <w:tmpl w:val="BD4A35EA"/>
    <w:lvl w:ilvl="0">
      <w:start w:val="1"/>
      <w:numFmt w:val="decimal"/>
      <w:lvlText w:val="%1."/>
      <w:lvlJc w:val="left"/>
      <w:pPr>
        <w:ind w:left="644" w:hanging="360"/>
      </w:pPr>
      <w:rPr>
        <w:rFonts w:hint="default"/>
      </w:rPr>
    </w:lvl>
    <w:lvl w:ilvl="1">
      <w:start w:val="4"/>
      <w:numFmt w:val="decimal"/>
      <w:isLgl/>
      <w:lvlText w:val="%1.%2"/>
      <w:lvlJc w:val="left"/>
      <w:pPr>
        <w:ind w:left="112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15:restartNumberingAfterBreak="0">
    <w:nsid w:val="56A66588"/>
    <w:multiLevelType w:val="hybridMultilevel"/>
    <w:tmpl w:val="0F3CBAD4"/>
    <w:lvl w:ilvl="0" w:tplc="DF80B736">
      <w:numFmt w:val="bullet"/>
      <w:lvlText w:val="•"/>
      <w:lvlJc w:val="left"/>
      <w:pPr>
        <w:ind w:left="927" w:hanging="360"/>
      </w:pPr>
      <w:rPr>
        <w:rFonts w:ascii="Arial" w:eastAsiaTheme="minorHAnsi"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1" w15:restartNumberingAfterBreak="0">
    <w:nsid w:val="57DB21F4"/>
    <w:multiLevelType w:val="hybridMultilevel"/>
    <w:tmpl w:val="C6D8F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AFE1395"/>
    <w:multiLevelType w:val="hybridMultilevel"/>
    <w:tmpl w:val="4CB8C2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E00555F"/>
    <w:multiLevelType w:val="hybridMultilevel"/>
    <w:tmpl w:val="C454871A"/>
    <w:lvl w:ilvl="0" w:tplc="04160013">
      <w:start w:val="1"/>
      <w:numFmt w:val="upperRoman"/>
      <w:lvlText w:val="%1."/>
      <w:lvlJc w:val="right"/>
      <w:pPr>
        <w:ind w:left="1287" w:hanging="360"/>
      </w:pPr>
      <w:rPr>
        <w:rFont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4" w15:restartNumberingAfterBreak="0">
    <w:nsid w:val="6FF25F64"/>
    <w:multiLevelType w:val="hybridMultilevel"/>
    <w:tmpl w:val="6EF292E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5" w15:restartNumberingAfterBreak="0">
    <w:nsid w:val="76213426"/>
    <w:multiLevelType w:val="hybridMultilevel"/>
    <w:tmpl w:val="05225628"/>
    <w:lvl w:ilvl="0" w:tplc="4D10F798">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7CF2275B"/>
    <w:multiLevelType w:val="hybridMultilevel"/>
    <w:tmpl w:val="B2C6E01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94071410">
    <w:abstractNumId w:val="0"/>
  </w:num>
  <w:num w:numId="2" w16cid:durableId="973607958">
    <w:abstractNumId w:val="16"/>
  </w:num>
  <w:num w:numId="3" w16cid:durableId="1641880034">
    <w:abstractNumId w:val="8"/>
  </w:num>
  <w:num w:numId="4" w16cid:durableId="1000157869">
    <w:abstractNumId w:val="18"/>
  </w:num>
  <w:num w:numId="5" w16cid:durableId="252131555">
    <w:abstractNumId w:val="17"/>
  </w:num>
  <w:num w:numId="6" w16cid:durableId="1560046425">
    <w:abstractNumId w:val="19"/>
  </w:num>
  <w:num w:numId="7" w16cid:durableId="1262647744">
    <w:abstractNumId w:val="14"/>
  </w:num>
  <w:num w:numId="8" w16cid:durableId="1368872028">
    <w:abstractNumId w:val="6"/>
  </w:num>
  <w:num w:numId="9" w16cid:durableId="1535269402">
    <w:abstractNumId w:val="15"/>
  </w:num>
  <w:num w:numId="10" w16cid:durableId="1941375641">
    <w:abstractNumId w:val="24"/>
  </w:num>
  <w:num w:numId="11" w16cid:durableId="391931992">
    <w:abstractNumId w:val="20"/>
  </w:num>
  <w:num w:numId="12" w16cid:durableId="2036955949">
    <w:abstractNumId w:val="13"/>
  </w:num>
  <w:num w:numId="13" w16cid:durableId="796141197">
    <w:abstractNumId w:val="11"/>
  </w:num>
  <w:num w:numId="14" w16cid:durableId="1861816309">
    <w:abstractNumId w:val="23"/>
  </w:num>
  <w:num w:numId="15" w16cid:durableId="1205601893">
    <w:abstractNumId w:val="12"/>
  </w:num>
  <w:num w:numId="16" w16cid:durableId="1029454180">
    <w:abstractNumId w:val="2"/>
  </w:num>
  <w:num w:numId="17" w16cid:durableId="1078209555">
    <w:abstractNumId w:val="3"/>
  </w:num>
  <w:num w:numId="18" w16cid:durableId="1089811166">
    <w:abstractNumId w:val="25"/>
  </w:num>
  <w:num w:numId="19" w16cid:durableId="1277982159">
    <w:abstractNumId w:val="1"/>
  </w:num>
  <w:num w:numId="20" w16cid:durableId="260839120">
    <w:abstractNumId w:val="21"/>
  </w:num>
  <w:num w:numId="21" w16cid:durableId="1075709768">
    <w:abstractNumId w:val="4"/>
  </w:num>
  <w:num w:numId="22" w16cid:durableId="2070568165">
    <w:abstractNumId w:val="7"/>
  </w:num>
  <w:num w:numId="23" w16cid:durableId="2074767238">
    <w:abstractNumId w:val="9"/>
  </w:num>
  <w:num w:numId="24" w16cid:durableId="1536381161">
    <w:abstractNumId w:val="22"/>
  </w:num>
  <w:num w:numId="25" w16cid:durableId="1222058850">
    <w:abstractNumId w:val="26"/>
  </w:num>
  <w:num w:numId="26" w16cid:durableId="1705908175">
    <w:abstractNumId w:val="10"/>
  </w:num>
  <w:num w:numId="27" w16cid:durableId="2017221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59F"/>
    <w:rsid w:val="000002FD"/>
    <w:rsid w:val="00005D01"/>
    <w:rsid w:val="00011DBD"/>
    <w:rsid w:val="00012E71"/>
    <w:rsid w:val="000150CE"/>
    <w:rsid w:val="0001517E"/>
    <w:rsid w:val="00025927"/>
    <w:rsid w:val="00030DF1"/>
    <w:rsid w:val="00031E7A"/>
    <w:rsid w:val="00036BCD"/>
    <w:rsid w:val="000374CB"/>
    <w:rsid w:val="00041B5C"/>
    <w:rsid w:val="000420D8"/>
    <w:rsid w:val="000447B1"/>
    <w:rsid w:val="000468C1"/>
    <w:rsid w:val="00046B4A"/>
    <w:rsid w:val="00047D46"/>
    <w:rsid w:val="00050B7C"/>
    <w:rsid w:val="0005406B"/>
    <w:rsid w:val="00061EC4"/>
    <w:rsid w:val="00065983"/>
    <w:rsid w:val="00070666"/>
    <w:rsid w:val="000728BD"/>
    <w:rsid w:val="00074454"/>
    <w:rsid w:val="00075218"/>
    <w:rsid w:val="00075307"/>
    <w:rsid w:val="00076064"/>
    <w:rsid w:val="000819DF"/>
    <w:rsid w:val="00083760"/>
    <w:rsid w:val="000854AC"/>
    <w:rsid w:val="00085933"/>
    <w:rsid w:val="00087455"/>
    <w:rsid w:val="00094B34"/>
    <w:rsid w:val="00096FF8"/>
    <w:rsid w:val="0009761F"/>
    <w:rsid w:val="000A57E0"/>
    <w:rsid w:val="000B49CE"/>
    <w:rsid w:val="000B4D4C"/>
    <w:rsid w:val="000C3302"/>
    <w:rsid w:val="000D536A"/>
    <w:rsid w:val="000D5D66"/>
    <w:rsid w:val="000E1434"/>
    <w:rsid w:val="000F337E"/>
    <w:rsid w:val="00102809"/>
    <w:rsid w:val="00106A4D"/>
    <w:rsid w:val="00114ED5"/>
    <w:rsid w:val="001171BF"/>
    <w:rsid w:val="00120214"/>
    <w:rsid w:val="00123703"/>
    <w:rsid w:val="0012629E"/>
    <w:rsid w:val="00127F23"/>
    <w:rsid w:val="00133BA1"/>
    <w:rsid w:val="00134F1B"/>
    <w:rsid w:val="0014176C"/>
    <w:rsid w:val="00143527"/>
    <w:rsid w:val="00144052"/>
    <w:rsid w:val="00144EFA"/>
    <w:rsid w:val="00147196"/>
    <w:rsid w:val="001472E0"/>
    <w:rsid w:val="00150D1C"/>
    <w:rsid w:val="00151319"/>
    <w:rsid w:val="00153CD8"/>
    <w:rsid w:val="001602D3"/>
    <w:rsid w:val="00161A7D"/>
    <w:rsid w:val="001646B4"/>
    <w:rsid w:val="00170F18"/>
    <w:rsid w:val="00171D17"/>
    <w:rsid w:val="00175019"/>
    <w:rsid w:val="0018004B"/>
    <w:rsid w:val="001937C3"/>
    <w:rsid w:val="00195A16"/>
    <w:rsid w:val="00196095"/>
    <w:rsid w:val="001A238D"/>
    <w:rsid w:val="001A30EB"/>
    <w:rsid w:val="001A607C"/>
    <w:rsid w:val="001B2AAD"/>
    <w:rsid w:val="001C261C"/>
    <w:rsid w:val="001C2683"/>
    <w:rsid w:val="001C3672"/>
    <w:rsid w:val="001C4312"/>
    <w:rsid w:val="001C7CD5"/>
    <w:rsid w:val="001D0915"/>
    <w:rsid w:val="001D28BD"/>
    <w:rsid w:val="001D5186"/>
    <w:rsid w:val="001D5ABE"/>
    <w:rsid w:val="001D5B63"/>
    <w:rsid w:val="001E0870"/>
    <w:rsid w:val="001E37C1"/>
    <w:rsid w:val="001E6C89"/>
    <w:rsid w:val="001F48A5"/>
    <w:rsid w:val="002007DE"/>
    <w:rsid w:val="00201F10"/>
    <w:rsid w:val="002117F6"/>
    <w:rsid w:val="0021404E"/>
    <w:rsid w:val="002142FB"/>
    <w:rsid w:val="00215182"/>
    <w:rsid w:val="002161C6"/>
    <w:rsid w:val="0021736B"/>
    <w:rsid w:val="0022139C"/>
    <w:rsid w:val="0022559F"/>
    <w:rsid w:val="002318FB"/>
    <w:rsid w:val="00231EE3"/>
    <w:rsid w:val="0023408E"/>
    <w:rsid w:val="0024202B"/>
    <w:rsid w:val="002434F2"/>
    <w:rsid w:val="00244578"/>
    <w:rsid w:val="00250A61"/>
    <w:rsid w:val="00253150"/>
    <w:rsid w:val="002541BD"/>
    <w:rsid w:val="00255573"/>
    <w:rsid w:val="00255B11"/>
    <w:rsid w:val="00255EAB"/>
    <w:rsid w:val="00264CDF"/>
    <w:rsid w:val="00265CA5"/>
    <w:rsid w:val="00271E2A"/>
    <w:rsid w:val="002742DD"/>
    <w:rsid w:val="00286182"/>
    <w:rsid w:val="002867F6"/>
    <w:rsid w:val="00286D24"/>
    <w:rsid w:val="0029100B"/>
    <w:rsid w:val="00294DBF"/>
    <w:rsid w:val="00295544"/>
    <w:rsid w:val="002A02E1"/>
    <w:rsid w:val="002A056C"/>
    <w:rsid w:val="002A2E55"/>
    <w:rsid w:val="002A6EDE"/>
    <w:rsid w:val="002B0653"/>
    <w:rsid w:val="002B0A0C"/>
    <w:rsid w:val="002B1302"/>
    <w:rsid w:val="002B69AB"/>
    <w:rsid w:val="002B7F09"/>
    <w:rsid w:val="002C027F"/>
    <w:rsid w:val="002C19CA"/>
    <w:rsid w:val="002D5255"/>
    <w:rsid w:val="002E6CCC"/>
    <w:rsid w:val="002E7F37"/>
    <w:rsid w:val="002F1D59"/>
    <w:rsid w:val="002F22F6"/>
    <w:rsid w:val="002F304A"/>
    <w:rsid w:val="002F3E77"/>
    <w:rsid w:val="002F7F04"/>
    <w:rsid w:val="003027B9"/>
    <w:rsid w:val="00305FDA"/>
    <w:rsid w:val="00310F1A"/>
    <w:rsid w:val="0031168F"/>
    <w:rsid w:val="00320073"/>
    <w:rsid w:val="0032184B"/>
    <w:rsid w:val="00322815"/>
    <w:rsid w:val="00324699"/>
    <w:rsid w:val="00325317"/>
    <w:rsid w:val="00326501"/>
    <w:rsid w:val="00331458"/>
    <w:rsid w:val="00337921"/>
    <w:rsid w:val="003438DC"/>
    <w:rsid w:val="00344D4C"/>
    <w:rsid w:val="00345F6A"/>
    <w:rsid w:val="003478F1"/>
    <w:rsid w:val="00352A92"/>
    <w:rsid w:val="003546F4"/>
    <w:rsid w:val="00360066"/>
    <w:rsid w:val="00362ED0"/>
    <w:rsid w:val="0037652F"/>
    <w:rsid w:val="003767CD"/>
    <w:rsid w:val="00377E4F"/>
    <w:rsid w:val="00377F9F"/>
    <w:rsid w:val="00382F43"/>
    <w:rsid w:val="00384829"/>
    <w:rsid w:val="00387BF0"/>
    <w:rsid w:val="003963A4"/>
    <w:rsid w:val="00397E05"/>
    <w:rsid w:val="003A0020"/>
    <w:rsid w:val="003A031B"/>
    <w:rsid w:val="003A0789"/>
    <w:rsid w:val="003A7EAF"/>
    <w:rsid w:val="003B023F"/>
    <w:rsid w:val="003B1511"/>
    <w:rsid w:val="003B38EB"/>
    <w:rsid w:val="003B5306"/>
    <w:rsid w:val="003B5A3E"/>
    <w:rsid w:val="003B5EBF"/>
    <w:rsid w:val="003B6162"/>
    <w:rsid w:val="003C317C"/>
    <w:rsid w:val="003C4897"/>
    <w:rsid w:val="003C6C3F"/>
    <w:rsid w:val="003C7F21"/>
    <w:rsid w:val="003D396D"/>
    <w:rsid w:val="003D66F6"/>
    <w:rsid w:val="003E1809"/>
    <w:rsid w:val="003E44BC"/>
    <w:rsid w:val="003F21CD"/>
    <w:rsid w:val="003F56A5"/>
    <w:rsid w:val="00400769"/>
    <w:rsid w:val="004063CC"/>
    <w:rsid w:val="00410A65"/>
    <w:rsid w:val="0041726C"/>
    <w:rsid w:val="0042007E"/>
    <w:rsid w:val="0042076D"/>
    <w:rsid w:val="00422F78"/>
    <w:rsid w:val="00423468"/>
    <w:rsid w:val="0042536A"/>
    <w:rsid w:val="00430206"/>
    <w:rsid w:val="0043155F"/>
    <w:rsid w:val="0043473B"/>
    <w:rsid w:val="00435449"/>
    <w:rsid w:val="00435A7B"/>
    <w:rsid w:val="00436672"/>
    <w:rsid w:val="00436C9F"/>
    <w:rsid w:val="00444898"/>
    <w:rsid w:val="00445394"/>
    <w:rsid w:val="00446CCA"/>
    <w:rsid w:val="00452D94"/>
    <w:rsid w:val="004667CD"/>
    <w:rsid w:val="00466B57"/>
    <w:rsid w:val="00467F0A"/>
    <w:rsid w:val="00471ACE"/>
    <w:rsid w:val="00471CBD"/>
    <w:rsid w:val="004735C7"/>
    <w:rsid w:val="004757D8"/>
    <w:rsid w:val="004809CC"/>
    <w:rsid w:val="004871D7"/>
    <w:rsid w:val="004902E5"/>
    <w:rsid w:val="00497588"/>
    <w:rsid w:val="004A12A3"/>
    <w:rsid w:val="004B29C5"/>
    <w:rsid w:val="004C175C"/>
    <w:rsid w:val="004C2F2E"/>
    <w:rsid w:val="004C3B93"/>
    <w:rsid w:val="004C40B5"/>
    <w:rsid w:val="004C7F99"/>
    <w:rsid w:val="004D2994"/>
    <w:rsid w:val="004D790B"/>
    <w:rsid w:val="004D7B5B"/>
    <w:rsid w:val="004E5148"/>
    <w:rsid w:val="004E616E"/>
    <w:rsid w:val="004E6709"/>
    <w:rsid w:val="004F04D9"/>
    <w:rsid w:val="004F09EC"/>
    <w:rsid w:val="004F1B83"/>
    <w:rsid w:val="004F47BB"/>
    <w:rsid w:val="004F4AD0"/>
    <w:rsid w:val="005030A9"/>
    <w:rsid w:val="005109A2"/>
    <w:rsid w:val="005110DF"/>
    <w:rsid w:val="00514B77"/>
    <w:rsid w:val="00516751"/>
    <w:rsid w:val="00520D2F"/>
    <w:rsid w:val="005279DB"/>
    <w:rsid w:val="005431EE"/>
    <w:rsid w:val="00544913"/>
    <w:rsid w:val="00550C2F"/>
    <w:rsid w:val="00552306"/>
    <w:rsid w:val="00552DDE"/>
    <w:rsid w:val="00554010"/>
    <w:rsid w:val="00555DB8"/>
    <w:rsid w:val="00556693"/>
    <w:rsid w:val="00557A78"/>
    <w:rsid w:val="00560199"/>
    <w:rsid w:val="00575352"/>
    <w:rsid w:val="00576D86"/>
    <w:rsid w:val="0058226E"/>
    <w:rsid w:val="00582CA6"/>
    <w:rsid w:val="00585000"/>
    <w:rsid w:val="00585240"/>
    <w:rsid w:val="00597211"/>
    <w:rsid w:val="005A1D4B"/>
    <w:rsid w:val="005A2F37"/>
    <w:rsid w:val="005A5382"/>
    <w:rsid w:val="005A6809"/>
    <w:rsid w:val="005A6B50"/>
    <w:rsid w:val="005B6715"/>
    <w:rsid w:val="005B7223"/>
    <w:rsid w:val="005B76DB"/>
    <w:rsid w:val="005C3113"/>
    <w:rsid w:val="005C4762"/>
    <w:rsid w:val="005C71CA"/>
    <w:rsid w:val="005C72B8"/>
    <w:rsid w:val="005D3169"/>
    <w:rsid w:val="005D5F1B"/>
    <w:rsid w:val="005D6081"/>
    <w:rsid w:val="005E656C"/>
    <w:rsid w:val="005E7D54"/>
    <w:rsid w:val="005F2001"/>
    <w:rsid w:val="006047BD"/>
    <w:rsid w:val="00616A68"/>
    <w:rsid w:val="0062192B"/>
    <w:rsid w:val="00621F7C"/>
    <w:rsid w:val="006232A1"/>
    <w:rsid w:val="00624A36"/>
    <w:rsid w:val="0062670F"/>
    <w:rsid w:val="0063096D"/>
    <w:rsid w:val="0063100F"/>
    <w:rsid w:val="00631148"/>
    <w:rsid w:val="0063165B"/>
    <w:rsid w:val="006319E5"/>
    <w:rsid w:val="006332E5"/>
    <w:rsid w:val="00634CA4"/>
    <w:rsid w:val="0063665A"/>
    <w:rsid w:val="006428F0"/>
    <w:rsid w:val="0064291D"/>
    <w:rsid w:val="00644093"/>
    <w:rsid w:val="006534C9"/>
    <w:rsid w:val="00655E68"/>
    <w:rsid w:val="006576BB"/>
    <w:rsid w:val="00661CCC"/>
    <w:rsid w:val="00664051"/>
    <w:rsid w:val="0066593A"/>
    <w:rsid w:val="00666322"/>
    <w:rsid w:val="006671BA"/>
    <w:rsid w:val="006703C1"/>
    <w:rsid w:val="00671649"/>
    <w:rsid w:val="006717AC"/>
    <w:rsid w:val="00672472"/>
    <w:rsid w:val="00674666"/>
    <w:rsid w:val="00683471"/>
    <w:rsid w:val="006861ED"/>
    <w:rsid w:val="00687DD6"/>
    <w:rsid w:val="00693913"/>
    <w:rsid w:val="006944FA"/>
    <w:rsid w:val="006A1220"/>
    <w:rsid w:val="006A38D5"/>
    <w:rsid w:val="006B34F9"/>
    <w:rsid w:val="006C1C82"/>
    <w:rsid w:val="006C33CC"/>
    <w:rsid w:val="006C49DD"/>
    <w:rsid w:val="006C5162"/>
    <w:rsid w:val="006D2E84"/>
    <w:rsid w:val="006E5119"/>
    <w:rsid w:val="006E55E3"/>
    <w:rsid w:val="006F2821"/>
    <w:rsid w:val="006F49D0"/>
    <w:rsid w:val="006F784E"/>
    <w:rsid w:val="00704F9C"/>
    <w:rsid w:val="0070633D"/>
    <w:rsid w:val="00706EAC"/>
    <w:rsid w:val="0070784C"/>
    <w:rsid w:val="00711CAB"/>
    <w:rsid w:val="00712793"/>
    <w:rsid w:val="00713913"/>
    <w:rsid w:val="00715AEB"/>
    <w:rsid w:val="0071601C"/>
    <w:rsid w:val="00720B27"/>
    <w:rsid w:val="007227E2"/>
    <w:rsid w:val="00722AC5"/>
    <w:rsid w:val="00726987"/>
    <w:rsid w:val="00727772"/>
    <w:rsid w:val="007327E9"/>
    <w:rsid w:val="00734DF3"/>
    <w:rsid w:val="0074041E"/>
    <w:rsid w:val="00744744"/>
    <w:rsid w:val="007477C3"/>
    <w:rsid w:val="00750310"/>
    <w:rsid w:val="00755194"/>
    <w:rsid w:val="00755BB8"/>
    <w:rsid w:val="00764EFE"/>
    <w:rsid w:val="00765B70"/>
    <w:rsid w:val="00767A9E"/>
    <w:rsid w:val="0077331E"/>
    <w:rsid w:val="0077515D"/>
    <w:rsid w:val="007763C4"/>
    <w:rsid w:val="0078131A"/>
    <w:rsid w:val="0078283F"/>
    <w:rsid w:val="00783C8C"/>
    <w:rsid w:val="00784A00"/>
    <w:rsid w:val="00793460"/>
    <w:rsid w:val="00794CA8"/>
    <w:rsid w:val="0079778A"/>
    <w:rsid w:val="00797A71"/>
    <w:rsid w:val="007A012C"/>
    <w:rsid w:val="007A06BD"/>
    <w:rsid w:val="007A168E"/>
    <w:rsid w:val="007B14EE"/>
    <w:rsid w:val="007B2C54"/>
    <w:rsid w:val="007B7000"/>
    <w:rsid w:val="007B78CC"/>
    <w:rsid w:val="007B7E23"/>
    <w:rsid w:val="007C0D0D"/>
    <w:rsid w:val="007C2E0D"/>
    <w:rsid w:val="007C63FA"/>
    <w:rsid w:val="007D3C8D"/>
    <w:rsid w:val="007D3FAC"/>
    <w:rsid w:val="007E60D0"/>
    <w:rsid w:val="007E696D"/>
    <w:rsid w:val="007E70B1"/>
    <w:rsid w:val="007F44B4"/>
    <w:rsid w:val="00802797"/>
    <w:rsid w:val="008033F8"/>
    <w:rsid w:val="00804BB6"/>
    <w:rsid w:val="008056F0"/>
    <w:rsid w:val="0080678F"/>
    <w:rsid w:val="00807077"/>
    <w:rsid w:val="00814862"/>
    <w:rsid w:val="00814FAE"/>
    <w:rsid w:val="008209D3"/>
    <w:rsid w:val="00821B61"/>
    <w:rsid w:val="00822008"/>
    <w:rsid w:val="00827ED0"/>
    <w:rsid w:val="00830787"/>
    <w:rsid w:val="0083189D"/>
    <w:rsid w:val="0083205C"/>
    <w:rsid w:val="0083350B"/>
    <w:rsid w:val="00834A20"/>
    <w:rsid w:val="00834B93"/>
    <w:rsid w:val="00835BCE"/>
    <w:rsid w:val="008416A3"/>
    <w:rsid w:val="008417B8"/>
    <w:rsid w:val="00841E4F"/>
    <w:rsid w:val="00855EA6"/>
    <w:rsid w:val="00862EB0"/>
    <w:rsid w:val="008635BB"/>
    <w:rsid w:val="00870F2A"/>
    <w:rsid w:val="008738DD"/>
    <w:rsid w:val="008805E1"/>
    <w:rsid w:val="008A1C9F"/>
    <w:rsid w:val="008A27E3"/>
    <w:rsid w:val="008A4169"/>
    <w:rsid w:val="008C5C09"/>
    <w:rsid w:val="008D041A"/>
    <w:rsid w:val="008D07F6"/>
    <w:rsid w:val="008D0EE2"/>
    <w:rsid w:val="008D443E"/>
    <w:rsid w:val="008E4BB7"/>
    <w:rsid w:val="008E5966"/>
    <w:rsid w:val="008F039C"/>
    <w:rsid w:val="008F0D80"/>
    <w:rsid w:val="008F3EC9"/>
    <w:rsid w:val="008F43DF"/>
    <w:rsid w:val="008F51DD"/>
    <w:rsid w:val="009009D5"/>
    <w:rsid w:val="00900C4D"/>
    <w:rsid w:val="00900F12"/>
    <w:rsid w:val="0090245E"/>
    <w:rsid w:val="00904198"/>
    <w:rsid w:val="00911F26"/>
    <w:rsid w:val="00911FFC"/>
    <w:rsid w:val="009140DE"/>
    <w:rsid w:val="0091528A"/>
    <w:rsid w:val="00923948"/>
    <w:rsid w:val="009274B1"/>
    <w:rsid w:val="00927D35"/>
    <w:rsid w:val="00927DB3"/>
    <w:rsid w:val="0093713E"/>
    <w:rsid w:val="00937A73"/>
    <w:rsid w:val="00941100"/>
    <w:rsid w:val="009419D1"/>
    <w:rsid w:val="00944EE8"/>
    <w:rsid w:val="009471D9"/>
    <w:rsid w:val="0095177F"/>
    <w:rsid w:val="00961752"/>
    <w:rsid w:val="00963BF1"/>
    <w:rsid w:val="009668DD"/>
    <w:rsid w:val="00970355"/>
    <w:rsid w:val="00972CA1"/>
    <w:rsid w:val="00974F45"/>
    <w:rsid w:val="00980840"/>
    <w:rsid w:val="00983702"/>
    <w:rsid w:val="00985C2F"/>
    <w:rsid w:val="00986996"/>
    <w:rsid w:val="00991433"/>
    <w:rsid w:val="009932BF"/>
    <w:rsid w:val="00995E94"/>
    <w:rsid w:val="009A29AA"/>
    <w:rsid w:val="009A3A29"/>
    <w:rsid w:val="009A53FA"/>
    <w:rsid w:val="009A546F"/>
    <w:rsid w:val="009B0EAA"/>
    <w:rsid w:val="009B1FA7"/>
    <w:rsid w:val="009B31A9"/>
    <w:rsid w:val="009B590C"/>
    <w:rsid w:val="009B617F"/>
    <w:rsid w:val="009C3A98"/>
    <w:rsid w:val="009D33AD"/>
    <w:rsid w:val="009D35FA"/>
    <w:rsid w:val="009D364E"/>
    <w:rsid w:val="009E1ACA"/>
    <w:rsid w:val="009E4F6C"/>
    <w:rsid w:val="009F0D77"/>
    <w:rsid w:val="009F29EF"/>
    <w:rsid w:val="009F5B23"/>
    <w:rsid w:val="00A01945"/>
    <w:rsid w:val="00A03236"/>
    <w:rsid w:val="00A0541E"/>
    <w:rsid w:val="00A078F8"/>
    <w:rsid w:val="00A20222"/>
    <w:rsid w:val="00A21226"/>
    <w:rsid w:val="00A21D3D"/>
    <w:rsid w:val="00A22156"/>
    <w:rsid w:val="00A27ABD"/>
    <w:rsid w:val="00A31FAE"/>
    <w:rsid w:val="00A42643"/>
    <w:rsid w:val="00A44CEF"/>
    <w:rsid w:val="00A46529"/>
    <w:rsid w:val="00A51601"/>
    <w:rsid w:val="00A563F8"/>
    <w:rsid w:val="00A6122E"/>
    <w:rsid w:val="00A66FB0"/>
    <w:rsid w:val="00A67071"/>
    <w:rsid w:val="00A673A9"/>
    <w:rsid w:val="00A67E69"/>
    <w:rsid w:val="00A7129B"/>
    <w:rsid w:val="00A72DA7"/>
    <w:rsid w:val="00A7479D"/>
    <w:rsid w:val="00A74BAB"/>
    <w:rsid w:val="00A75CA6"/>
    <w:rsid w:val="00A761F1"/>
    <w:rsid w:val="00A777C7"/>
    <w:rsid w:val="00A83FE7"/>
    <w:rsid w:val="00A856E3"/>
    <w:rsid w:val="00A9563A"/>
    <w:rsid w:val="00A95837"/>
    <w:rsid w:val="00AA4372"/>
    <w:rsid w:val="00AA6B6D"/>
    <w:rsid w:val="00AB108F"/>
    <w:rsid w:val="00AB5523"/>
    <w:rsid w:val="00AB7E3D"/>
    <w:rsid w:val="00AC04B3"/>
    <w:rsid w:val="00AC05C5"/>
    <w:rsid w:val="00AC07AC"/>
    <w:rsid w:val="00AC37D6"/>
    <w:rsid w:val="00AC49DF"/>
    <w:rsid w:val="00AD7B22"/>
    <w:rsid w:val="00AD7B8D"/>
    <w:rsid w:val="00AD7D28"/>
    <w:rsid w:val="00AE0751"/>
    <w:rsid w:val="00AE1444"/>
    <w:rsid w:val="00AE4AA1"/>
    <w:rsid w:val="00AE5883"/>
    <w:rsid w:val="00AE5BAC"/>
    <w:rsid w:val="00AE6927"/>
    <w:rsid w:val="00AF18AC"/>
    <w:rsid w:val="00AF36DE"/>
    <w:rsid w:val="00AF5E59"/>
    <w:rsid w:val="00AF6134"/>
    <w:rsid w:val="00AF7859"/>
    <w:rsid w:val="00B0159C"/>
    <w:rsid w:val="00B029F9"/>
    <w:rsid w:val="00B0528B"/>
    <w:rsid w:val="00B05733"/>
    <w:rsid w:val="00B10085"/>
    <w:rsid w:val="00B11033"/>
    <w:rsid w:val="00B122E0"/>
    <w:rsid w:val="00B126A5"/>
    <w:rsid w:val="00B1680B"/>
    <w:rsid w:val="00B16ABF"/>
    <w:rsid w:val="00B17A1C"/>
    <w:rsid w:val="00B208DF"/>
    <w:rsid w:val="00B25F35"/>
    <w:rsid w:val="00B26FB2"/>
    <w:rsid w:val="00B32378"/>
    <w:rsid w:val="00B37DFA"/>
    <w:rsid w:val="00B41C9A"/>
    <w:rsid w:val="00B45D3C"/>
    <w:rsid w:val="00B463C2"/>
    <w:rsid w:val="00B514F4"/>
    <w:rsid w:val="00B5243D"/>
    <w:rsid w:val="00B53944"/>
    <w:rsid w:val="00B57D2E"/>
    <w:rsid w:val="00B66D3B"/>
    <w:rsid w:val="00B70104"/>
    <w:rsid w:val="00B70902"/>
    <w:rsid w:val="00B82651"/>
    <w:rsid w:val="00B83C57"/>
    <w:rsid w:val="00B866AB"/>
    <w:rsid w:val="00B91365"/>
    <w:rsid w:val="00B91B73"/>
    <w:rsid w:val="00B92C34"/>
    <w:rsid w:val="00BC0154"/>
    <w:rsid w:val="00BC120F"/>
    <w:rsid w:val="00BC1524"/>
    <w:rsid w:val="00BC2E8F"/>
    <w:rsid w:val="00BC409A"/>
    <w:rsid w:val="00BD0B73"/>
    <w:rsid w:val="00BD0E90"/>
    <w:rsid w:val="00BD19EF"/>
    <w:rsid w:val="00BD7DD3"/>
    <w:rsid w:val="00BE2760"/>
    <w:rsid w:val="00BF29E7"/>
    <w:rsid w:val="00BF3D23"/>
    <w:rsid w:val="00BF5C04"/>
    <w:rsid w:val="00BF7C76"/>
    <w:rsid w:val="00C05AE4"/>
    <w:rsid w:val="00C121E0"/>
    <w:rsid w:val="00C15B45"/>
    <w:rsid w:val="00C166AB"/>
    <w:rsid w:val="00C21621"/>
    <w:rsid w:val="00C26F58"/>
    <w:rsid w:val="00C32FFC"/>
    <w:rsid w:val="00C37BAB"/>
    <w:rsid w:val="00C464A4"/>
    <w:rsid w:val="00C47E6C"/>
    <w:rsid w:val="00C530FE"/>
    <w:rsid w:val="00C538CE"/>
    <w:rsid w:val="00C5591F"/>
    <w:rsid w:val="00C56721"/>
    <w:rsid w:val="00C6016C"/>
    <w:rsid w:val="00C63AB0"/>
    <w:rsid w:val="00C648F0"/>
    <w:rsid w:val="00C66E4F"/>
    <w:rsid w:val="00C677E7"/>
    <w:rsid w:val="00C73CE7"/>
    <w:rsid w:val="00C73F2B"/>
    <w:rsid w:val="00C74B9E"/>
    <w:rsid w:val="00C80675"/>
    <w:rsid w:val="00C810B4"/>
    <w:rsid w:val="00C82184"/>
    <w:rsid w:val="00C82229"/>
    <w:rsid w:val="00C824DC"/>
    <w:rsid w:val="00C831B4"/>
    <w:rsid w:val="00C84406"/>
    <w:rsid w:val="00C94A49"/>
    <w:rsid w:val="00C94C29"/>
    <w:rsid w:val="00C95FC2"/>
    <w:rsid w:val="00CA2708"/>
    <w:rsid w:val="00CA3F78"/>
    <w:rsid w:val="00CA552C"/>
    <w:rsid w:val="00CA651A"/>
    <w:rsid w:val="00CB1258"/>
    <w:rsid w:val="00CB408A"/>
    <w:rsid w:val="00CB53ED"/>
    <w:rsid w:val="00CB5BD3"/>
    <w:rsid w:val="00CB69CF"/>
    <w:rsid w:val="00CC12C5"/>
    <w:rsid w:val="00CC4B88"/>
    <w:rsid w:val="00CD24BD"/>
    <w:rsid w:val="00CD2B75"/>
    <w:rsid w:val="00CD2E51"/>
    <w:rsid w:val="00CD7D64"/>
    <w:rsid w:val="00CE3A3F"/>
    <w:rsid w:val="00CE4D87"/>
    <w:rsid w:val="00CE5B43"/>
    <w:rsid w:val="00CE666C"/>
    <w:rsid w:val="00CE7668"/>
    <w:rsid w:val="00CE7727"/>
    <w:rsid w:val="00CF4705"/>
    <w:rsid w:val="00CF4739"/>
    <w:rsid w:val="00CF5D52"/>
    <w:rsid w:val="00CF5DEE"/>
    <w:rsid w:val="00CF6FB2"/>
    <w:rsid w:val="00CF74F0"/>
    <w:rsid w:val="00D04704"/>
    <w:rsid w:val="00D04B1F"/>
    <w:rsid w:val="00D05BCD"/>
    <w:rsid w:val="00D06516"/>
    <w:rsid w:val="00D161A7"/>
    <w:rsid w:val="00D21775"/>
    <w:rsid w:val="00D247B6"/>
    <w:rsid w:val="00D25456"/>
    <w:rsid w:val="00D31EDE"/>
    <w:rsid w:val="00D32E27"/>
    <w:rsid w:val="00D3740A"/>
    <w:rsid w:val="00D43F15"/>
    <w:rsid w:val="00D450AD"/>
    <w:rsid w:val="00D45E1D"/>
    <w:rsid w:val="00D46461"/>
    <w:rsid w:val="00D51043"/>
    <w:rsid w:val="00D56333"/>
    <w:rsid w:val="00D575E1"/>
    <w:rsid w:val="00D61265"/>
    <w:rsid w:val="00D64442"/>
    <w:rsid w:val="00D717EE"/>
    <w:rsid w:val="00D71D0B"/>
    <w:rsid w:val="00D73596"/>
    <w:rsid w:val="00D76B9B"/>
    <w:rsid w:val="00D83106"/>
    <w:rsid w:val="00D84804"/>
    <w:rsid w:val="00D90F5D"/>
    <w:rsid w:val="00D96AE5"/>
    <w:rsid w:val="00DA0E41"/>
    <w:rsid w:val="00DA1F61"/>
    <w:rsid w:val="00DA354A"/>
    <w:rsid w:val="00DA3DDD"/>
    <w:rsid w:val="00DA6330"/>
    <w:rsid w:val="00DB7923"/>
    <w:rsid w:val="00DC268E"/>
    <w:rsid w:val="00DC78D3"/>
    <w:rsid w:val="00DD59FD"/>
    <w:rsid w:val="00DE54BB"/>
    <w:rsid w:val="00DE7733"/>
    <w:rsid w:val="00DF1F8E"/>
    <w:rsid w:val="00DF30A1"/>
    <w:rsid w:val="00DF3189"/>
    <w:rsid w:val="00DF6B09"/>
    <w:rsid w:val="00E0047D"/>
    <w:rsid w:val="00E01512"/>
    <w:rsid w:val="00E036D3"/>
    <w:rsid w:val="00E03D72"/>
    <w:rsid w:val="00E10B28"/>
    <w:rsid w:val="00E24F90"/>
    <w:rsid w:val="00E27407"/>
    <w:rsid w:val="00E35BBE"/>
    <w:rsid w:val="00E36D21"/>
    <w:rsid w:val="00E3730F"/>
    <w:rsid w:val="00E413BC"/>
    <w:rsid w:val="00E41F83"/>
    <w:rsid w:val="00E52824"/>
    <w:rsid w:val="00E578EE"/>
    <w:rsid w:val="00E57F55"/>
    <w:rsid w:val="00E64142"/>
    <w:rsid w:val="00E651F7"/>
    <w:rsid w:val="00E659B8"/>
    <w:rsid w:val="00E6698E"/>
    <w:rsid w:val="00E67242"/>
    <w:rsid w:val="00E7089D"/>
    <w:rsid w:val="00E709BF"/>
    <w:rsid w:val="00E75C95"/>
    <w:rsid w:val="00E771E1"/>
    <w:rsid w:val="00E87F98"/>
    <w:rsid w:val="00E94836"/>
    <w:rsid w:val="00EA1790"/>
    <w:rsid w:val="00EA257D"/>
    <w:rsid w:val="00EA2794"/>
    <w:rsid w:val="00EA6254"/>
    <w:rsid w:val="00EB155A"/>
    <w:rsid w:val="00EB2256"/>
    <w:rsid w:val="00EB6001"/>
    <w:rsid w:val="00EC486E"/>
    <w:rsid w:val="00EC5A22"/>
    <w:rsid w:val="00ED1427"/>
    <w:rsid w:val="00ED536F"/>
    <w:rsid w:val="00EE22CC"/>
    <w:rsid w:val="00EE3C73"/>
    <w:rsid w:val="00EE4201"/>
    <w:rsid w:val="00EF5DCA"/>
    <w:rsid w:val="00EF7411"/>
    <w:rsid w:val="00F00DA5"/>
    <w:rsid w:val="00F13BA1"/>
    <w:rsid w:val="00F170DD"/>
    <w:rsid w:val="00F2103E"/>
    <w:rsid w:val="00F21810"/>
    <w:rsid w:val="00F224A6"/>
    <w:rsid w:val="00F22DB3"/>
    <w:rsid w:val="00F27534"/>
    <w:rsid w:val="00F27B7C"/>
    <w:rsid w:val="00F331B8"/>
    <w:rsid w:val="00F366F7"/>
    <w:rsid w:val="00F37104"/>
    <w:rsid w:val="00F402EE"/>
    <w:rsid w:val="00F406E2"/>
    <w:rsid w:val="00F43CE0"/>
    <w:rsid w:val="00F45D9B"/>
    <w:rsid w:val="00F55405"/>
    <w:rsid w:val="00F60704"/>
    <w:rsid w:val="00F610AE"/>
    <w:rsid w:val="00F64C50"/>
    <w:rsid w:val="00F65E23"/>
    <w:rsid w:val="00F66EF0"/>
    <w:rsid w:val="00F67746"/>
    <w:rsid w:val="00F709C3"/>
    <w:rsid w:val="00F728AF"/>
    <w:rsid w:val="00F83A4C"/>
    <w:rsid w:val="00F9523F"/>
    <w:rsid w:val="00FA1F21"/>
    <w:rsid w:val="00FA4AF7"/>
    <w:rsid w:val="00FA537D"/>
    <w:rsid w:val="00FA749D"/>
    <w:rsid w:val="00FB3395"/>
    <w:rsid w:val="00FB5F44"/>
    <w:rsid w:val="00FB6B28"/>
    <w:rsid w:val="00FB6B46"/>
    <w:rsid w:val="00FC4543"/>
    <w:rsid w:val="00FE21E6"/>
    <w:rsid w:val="00FE3698"/>
    <w:rsid w:val="00FE469D"/>
    <w:rsid w:val="00FE50BB"/>
    <w:rsid w:val="00FE5ECF"/>
    <w:rsid w:val="00FF34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D2F45"/>
  <w15:docId w15:val="{E9F39EF7-57ED-4C1C-ABB1-86BCFC13C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C9F"/>
  </w:style>
  <w:style w:type="paragraph" w:styleId="Ttulo1">
    <w:name w:val="heading 1"/>
    <w:basedOn w:val="Normal"/>
    <w:next w:val="Normal"/>
    <w:link w:val="Ttulo1Char"/>
    <w:uiPriority w:val="9"/>
    <w:qFormat/>
    <w:rsid w:val="00715AE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12629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5C72B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faseSutil">
    <w:name w:val="Subtle Emphasis"/>
    <w:basedOn w:val="Fontepargpadro"/>
    <w:uiPriority w:val="19"/>
    <w:qFormat/>
    <w:rsid w:val="00AE1444"/>
    <w:rPr>
      <w:rFonts w:ascii="Arial" w:hAnsi="Arial"/>
      <w:i w:val="0"/>
      <w:iCs/>
      <w:color w:val="auto"/>
      <w:sz w:val="22"/>
      <w:bdr w:val="single" w:sz="4" w:space="0" w:color="auto"/>
      <w:shd w:val="pct10" w:color="auto" w:fill="F2DBDB" w:themeFill="accent2" w:themeFillTint="33"/>
    </w:rPr>
  </w:style>
  <w:style w:type="paragraph" w:styleId="PargrafodaLista">
    <w:name w:val="List Paragraph"/>
    <w:basedOn w:val="Normal"/>
    <w:uiPriority w:val="34"/>
    <w:qFormat/>
    <w:rsid w:val="0022559F"/>
    <w:pPr>
      <w:ind w:left="720"/>
      <w:contextualSpacing/>
    </w:pPr>
    <w:rPr>
      <w:rFonts w:ascii="Calibri" w:eastAsia="Calibri" w:hAnsi="Calibri" w:cs="Times New Roman"/>
    </w:rPr>
  </w:style>
  <w:style w:type="character" w:styleId="Forte">
    <w:name w:val="Strong"/>
    <w:basedOn w:val="Fontepargpadro"/>
    <w:uiPriority w:val="22"/>
    <w:qFormat/>
    <w:rsid w:val="0022559F"/>
    <w:rPr>
      <w:b/>
      <w:bCs/>
    </w:rPr>
  </w:style>
  <w:style w:type="character" w:customStyle="1" w:styleId="apple-converted-space">
    <w:name w:val="apple-converted-space"/>
    <w:basedOn w:val="Fontepargpadro"/>
    <w:rsid w:val="0022559F"/>
  </w:style>
  <w:style w:type="paragraph" w:styleId="Textodebalo">
    <w:name w:val="Balloon Text"/>
    <w:basedOn w:val="Normal"/>
    <w:link w:val="TextodebaloChar"/>
    <w:uiPriority w:val="99"/>
    <w:semiHidden/>
    <w:unhideWhenUsed/>
    <w:rsid w:val="00706EA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06EAC"/>
    <w:rPr>
      <w:rFonts w:ascii="Tahoma" w:hAnsi="Tahoma" w:cs="Tahoma"/>
      <w:sz w:val="16"/>
      <w:szCs w:val="16"/>
    </w:rPr>
  </w:style>
  <w:style w:type="paragraph" w:styleId="NormalWeb">
    <w:name w:val="Normal (Web)"/>
    <w:basedOn w:val="Normal"/>
    <w:uiPriority w:val="99"/>
    <w:unhideWhenUsed/>
    <w:rsid w:val="000854AC"/>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deGrade4-nfase11">
    <w:name w:val="Tabela de Grade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Lista4-nfase11">
    <w:name w:val="Tabela de Lista 4 - Ênfase 11"/>
    <w:basedOn w:val="Tabelanormal"/>
    <w:uiPriority w:val="49"/>
    <w:rsid w:val="00F43CE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comgrade">
    <w:name w:val="Table Grid"/>
    <w:basedOn w:val="Tabelanormal"/>
    <w:uiPriority w:val="59"/>
    <w:rsid w:val="00075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5Escura-nfase51">
    <w:name w:val="Tabela de Lista 5 Escura - Ênfase 51"/>
    <w:basedOn w:val="Tabelanormal"/>
    <w:uiPriority w:val="50"/>
    <w:rsid w:val="00075218"/>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uiPriority w:val="51"/>
    <w:rsid w:val="00075218"/>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deGrade4-nfase51">
    <w:name w:val="Tabela de Grade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Lista4-nfase51">
    <w:name w:val="Tabela de Lista 4 - Ênfase 51"/>
    <w:basedOn w:val="Tabelanormal"/>
    <w:uiPriority w:val="49"/>
    <w:rsid w:val="00B70104"/>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eladeGrade5Escura-nfase51">
    <w:name w:val="Tabela de Grade 5 Escura - Ênfase 51"/>
    <w:basedOn w:val="Tabelanormal"/>
    <w:uiPriority w:val="50"/>
    <w:rsid w:val="00B7010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styleId="Cabealho">
    <w:name w:val="header"/>
    <w:aliases w:val="Char"/>
    <w:basedOn w:val="Normal"/>
    <w:link w:val="CabealhoChar"/>
    <w:unhideWhenUsed/>
    <w:rsid w:val="00D3740A"/>
    <w:pPr>
      <w:tabs>
        <w:tab w:val="center" w:pos="4252"/>
        <w:tab w:val="right" w:pos="8504"/>
      </w:tabs>
      <w:spacing w:after="0" w:line="240" w:lineRule="auto"/>
    </w:pPr>
  </w:style>
  <w:style w:type="character" w:customStyle="1" w:styleId="CabealhoChar">
    <w:name w:val="Cabeçalho Char"/>
    <w:aliases w:val="Char Char"/>
    <w:basedOn w:val="Fontepargpadro"/>
    <w:link w:val="Cabealho"/>
    <w:rsid w:val="00D3740A"/>
  </w:style>
  <w:style w:type="paragraph" w:styleId="Rodap">
    <w:name w:val="footer"/>
    <w:basedOn w:val="Normal"/>
    <w:link w:val="RodapChar"/>
    <w:uiPriority w:val="99"/>
    <w:unhideWhenUsed/>
    <w:rsid w:val="00D3740A"/>
    <w:pPr>
      <w:tabs>
        <w:tab w:val="center" w:pos="4252"/>
        <w:tab w:val="right" w:pos="8504"/>
      </w:tabs>
      <w:spacing w:after="0" w:line="240" w:lineRule="auto"/>
    </w:pPr>
  </w:style>
  <w:style w:type="character" w:customStyle="1" w:styleId="RodapChar">
    <w:name w:val="Rodapé Char"/>
    <w:basedOn w:val="Fontepargpadro"/>
    <w:link w:val="Rodap"/>
    <w:uiPriority w:val="99"/>
    <w:rsid w:val="00D3740A"/>
  </w:style>
  <w:style w:type="table" w:customStyle="1" w:styleId="TabeladeGrade1Clara-nfase21">
    <w:name w:val="Tabela de Grade 1 Clara - Ênfase 21"/>
    <w:basedOn w:val="Tabelanormal"/>
    <w:uiPriority w:val="46"/>
    <w:rsid w:val="00422F78"/>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uiPriority w:val="46"/>
    <w:rsid w:val="00422F78"/>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eladeGrade5Escura-nfase61">
    <w:name w:val="Tabela de Grade 5 Escura - Ênfase 61"/>
    <w:basedOn w:val="Tabelanormal"/>
    <w:uiPriority w:val="50"/>
    <w:rsid w:val="006332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Tabelacomgrade1">
    <w:name w:val="Tabela com grade1"/>
    <w:basedOn w:val="Tabelanormal"/>
    <w:next w:val="Tabelacomgrade"/>
    <w:uiPriority w:val="59"/>
    <w:rsid w:val="004A12A3"/>
    <w:pPr>
      <w:spacing w:after="0" w:line="240" w:lineRule="auto"/>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1Clara1">
    <w:name w:val="Tabela de Grade 1 Clara1"/>
    <w:basedOn w:val="Tabelanormal"/>
    <w:uiPriority w:val="46"/>
    <w:rsid w:val="00AE588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Ttulo1Char">
    <w:name w:val="Título 1 Char"/>
    <w:basedOn w:val="Fontepargpadro"/>
    <w:link w:val="Ttulo1"/>
    <w:uiPriority w:val="9"/>
    <w:rsid w:val="00715AEB"/>
    <w:rPr>
      <w:rFonts w:asciiTheme="majorHAnsi" w:eastAsiaTheme="majorEastAsia" w:hAnsiTheme="majorHAnsi" w:cstheme="majorBidi"/>
      <w:color w:val="365F91" w:themeColor="accent1" w:themeShade="BF"/>
      <w:sz w:val="32"/>
      <w:szCs w:val="32"/>
    </w:rPr>
  </w:style>
  <w:style w:type="paragraph" w:styleId="CabealhodoSumrio">
    <w:name w:val="TOC Heading"/>
    <w:basedOn w:val="Ttulo1"/>
    <w:next w:val="Normal"/>
    <w:uiPriority w:val="39"/>
    <w:unhideWhenUsed/>
    <w:qFormat/>
    <w:rsid w:val="00715AEB"/>
    <w:pPr>
      <w:spacing w:line="259" w:lineRule="auto"/>
      <w:outlineLvl w:val="9"/>
    </w:pPr>
    <w:rPr>
      <w:lang w:eastAsia="pt-BR"/>
    </w:rPr>
  </w:style>
  <w:style w:type="paragraph" w:styleId="Sumrio1">
    <w:name w:val="toc 1"/>
    <w:basedOn w:val="Normal"/>
    <w:next w:val="Normal"/>
    <w:autoRedefine/>
    <w:uiPriority w:val="39"/>
    <w:unhideWhenUsed/>
    <w:rsid w:val="00715AEB"/>
    <w:pPr>
      <w:spacing w:after="100"/>
    </w:pPr>
  </w:style>
  <w:style w:type="character" w:styleId="Hyperlink">
    <w:name w:val="Hyperlink"/>
    <w:basedOn w:val="Fontepargpadro"/>
    <w:uiPriority w:val="99"/>
    <w:unhideWhenUsed/>
    <w:rsid w:val="00715AEB"/>
    <w:rPr>
      <w:color w:val="0000FF" w:themeColor="hyperlink"/>
      <w:u w:val="single"/>
    </w:rPr>
  </w:style>
  <w:style w:type="character" w:styleId="RefernciaSutil">
    <w:name w:val="Subtle Reference"/>
    <w:uiPriority w:val="31"/>
    <w:qFormat/>
    <w:rsid w:val="003A0020"/>
    <w:rPr>
      <w:smallCaps/>
      <w:color w:val="C0504D"/>
      <w:u w:val="single"/>
    </w:rPr>
  </w:style>
  <w:style w:type="paragraph" w:styleId="CitaoIntensa">
    <w:name w:val="Intense Quote"/>
    <w:basedOn w:val="Normal"/>
    <w:next w:val="Normal"/>
    <w:link w:val="CitaoIntensaChar"/>
    <w:uiPriority w:val="30"/>
    <w:qFormat/>
    <w:rsid w:val="003A0020"/>
    <w:pPr>
      <w:pBdr>
        <w:bottom w:val="single" w:sz="4" w:space="4" w:color="4F81BD"/>
      </w:pBdr>
      <w:spacing w:before="200" w:after="280"/>
      <w:ind w:left="936" w:right="936"/>
    </w:pPr>
    <w:rPr>
      <w:rFonts w:ascii="Calibri" w:eastAsia="Calibri" w:hAnsi="Calibri" w:cs="Times New Roman"/>
      <w:b/>
      <w:bCs/>
      <w:i/>
      <w:iCs/>
      <w:color w:val="4F81BD"/>
    </w:rPr>
  </w:style>
  <w:style w:type="character" w:customStyle="1" w:styleId="CitaoIntensaChar">
    <w:name w:val="Citação Intensa Char"/>
    <w:basedOn w:val="Fontepargpadro"/>
    <w:link w:val="CitaoIntensa"/>
    <w:uiPriority w:val="30"/>
    <w:rsid w:val="003A0020"/>
    <w:rPr>
      <w:rFonts w:ascii="Calibri" w:eastAsia="Calibri" w:hAnsi="Calibri" w:cs="Times New Roman"/>
      <w:b/>
      <w:bCs/>
      <w:i/>
      <w:iCs/>
      <w:color w:val="4F81BD"/>
    </w:rPr>
  </w:style>
  <w:style w:type="character" w:customStyle="1" w:styleId="Ttulo2Char">
    <w:name w:val="Título 2 Char"/>
    <w:basedOn w:val="Fontepargpadro"/>
    <w:link w:val="Ttulo2"/>
    <w:uiPriority w:val="9"/>
    <w:semiHidden/>
    <w:rsid w:val="0012629E"/>
    <w:rPr>
      <w:rFonts w:asciiTheme="majorHAnsi" w:eastAsiaTheme="majorEastAsia" w:hAnsiTheme="majorHAnsi" w:cstheme="majorBidi"/>
      <w:color w:val="365F91" w:themeColor="accent1" w:themeShade="BF"/>
      <w:sz w:val="26"/>
      <w:szCs w:val="26"/>
    </w:rPr>
  </w:style>
  <w:style w:type="paragraph" w:styleId="Sumrio2">
    <w:name w:val="toc 2"/>
    <w:basedOn w:val="Normal"/>
    <w:next w:val="Normal"/>
    <w:autoRedefine/>
    <w:uiPriority w:val="39"/>
    <w:unhideWhenUsed/>
    <w:rsid w:val="003A7EAF"/>
    <w:pPr>
      <w:spacing w:after="100"/>
      <w:ind w:left="220"/>
    </w:pPr>
  </w:style>
  <w:style w:type="character" w:customStyle="1" w:styleId="Ttulo3Char">
    <w:name w:val="Título 3 Char"/>
    <w:basedOn w:val="Fontepargpadro"/>
    <w:link w:val="Ttulo3"/>
    <w:uiPriority w:val="9"/>
    <w:rsid w:val="005C72B8"/>
    <w:rPr>
      <w:rFonts w:asciiTheme="majorHAnsi" w:eastAsiaTheme="majorEastAsia" w:hAnsiTheme="majorHAnsi" w:cstheme="majorBidi"/>
      <w:color w:val="243F60" w:themeColor="accent1" w:themeShade="7F"/>
      <w:sz w:val="24"/>
      <w:szCs w:val="24"/>
    </w:rPr>
  </w:style>
  <w:style w:type="paragraph" w:styleId="Sumrio3">
    <w:name w:val="toc 3"/>
    <w:basedOn w:val="Normal"/>
    <w:next w:val="Normal"/>
    <w:autoRedefine/>
    <w:uiPriority w:val="39"/>
    <w:unhideWhenUsed/>
    <w:rsid w:val="00711CAB"/>
    <w:pPr>
      <w:spacing w:after="100"/>
      <w:ind w:left="440"/>
    </w:pPr>
  </w:style>
  <w:style w:type="paragraph" w:styleId="Corpodetexto">
    <w:name w:val="Body Text"/>
    <w:basedOn w:val="Normal"/>
    <w:link w:val="CorpodetextoChar"/>
    <w:semiHidden/>
    <w:unhideWhenUsed/>
    <w:rsid w:val="003B38EB"/>
    <w:pPr>
      <w:spacing w:after="0" w:line="240" w:lineRule="auto"/>
      <w:jc w:val="both"/>
    </w:pPr>
    <w:rPr>
      <w:rFonts w:ascii="Courier New" w:eastAsia="Times New Roman" w:hAnsi="Courier New" w:cs="Times New Roman"/>
      <w:sz w:val="24"/>
      <w:szCs w:val="20"/>
      <w:lang w:eastAsia="pt-BR"/>
    </w:rPr>
  </w:style>
  <w:style w:type="character" w:customStyle="1" w:styleId="CorpodetextoChar">
    <w:name w:val="Corpo de texto Char"/>
    <w:basedOn w:val="Fontepargpadro"/>
    <w:link w:val="Corpodetexto"/>
    <w:semiHidden/>
    <w:rsid w:val="003B38EB"/>
    <w:rPr>
      <w:rFonts w:ascii="Courier New" w:eastAsia="Times New Roman" w:hAnsi="Courier New" w:cs="Times New Roman"/>
      <w:sz w:val="24"/>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5568">
      <w:bodyDiv w:val="1"/>
      <w:marLeft w:val="0"/>
      <w:marRight w:val="0"/>
      <w:marTop w:val="0"/>
      <w:marBottom w:val="0"/>
      <w:divBdr>
        <w:top w:val="none" w:sz="0" w:space="0" w:color="auto"/>
        <w:left w:val="none" w:sz="0" w:space="0" w:color="auto"/>
        <w:bottom w:val="none" w:sz="0" w:space="0" w:color="auto"/>
        <w:right w:val="none" w:sz="0" w:space="0" w:color="auto"/>
      </w:divBdr>
      <w:divsChild>
        <w:div w:id="503862646">
          <w:marLeft w:val="0"/>
          <w:marRight w:val="0"/>
          <w:marTop w:val="120"/>
          <w:marBottom w:val="120"/>
          <w:divBdr>
            <w:top w:val="none" w:sz="0" w:space="0" w:color="auto"/>
            <w:left w:val="none" w:sz="0" w:space="0" w:color="auto"/>
            <w:bottom w:val="none" w:sz="0" w:space="0" w:color="auto"/>
            <w:right w:val="none" w:sz="0" w:space="0" w:color="auto"/>
          </w:divBdr>
        </w:div>
        <w:div w:id="640355150">
          <w:marLeft w:val="0"/>
          <w:marRight w:val="0"/>
          <w:marTop w:val="120"/>
          <w:marBottom w:val="120"/>
          <w:divBdr>
            <w:top w:val="none" w:sz="0" w:space="0" w:color="auto"/>
            <w:left w:val="none" w:sz="0" w:space="0" w:color="auto"/>
            <w:bottom w:val="none" w:sz="0" w:space="0" w:color="auto"/>
            <w:right w:val="none" w:sz="0" w:space="0" w:color="auto"/>
          </w:divBdr>
        </w:div>
        <w:div w:id="917636530">
          <w:marLeft w:val="0"/>
          <w:marRight w:val="0"/>
          <w:marTop w:val="120"/>
          <w:marBottom w:val="120"/>
          <w:divBdr>
            <w:top w:val="none" w:sz="0" w:space="0" w:color="auto"/>
            <w:left w:val="none" w:sz="0" w:space="0" w:color="auto"/>
            <w:bottom w:val="none" w:sz="0" w:space="0" w:color="auto"/>
            <w:right w:val="none" w:sz="0" w:space="0" w:color="auto"/>
          </w:divBdr>
        </w:div>
        <w:div w:id="1355568682">
          <w:marLeft w:val="0"/>
          <w:marRight w:val="0"/>
          <w:marTop w:val="120"/>
          <w:marBottom w:val="120"/>
          <w:divBdr>
            <w:top w:val="none" w:sz="0" w:space="0" w:color="auto"/>
            <w:left w:val="none" w:sz="0" w:space="0" w:color="auto"/>
            <w:bottom w:val="none" w:sz="0" w:space="0" w:color="auto"/>
            <w:right w:val="none" w:sz="0" w:space="0" w:color="auto"/>
          </w:divBdr>
        </w:div>
        <w:div w:id="1463308416">
          <w:marLeft w:val="0"/>
          <w:marRight w:val="0"/>
          <w:marTop w:val="120"/>
          <w:marBottom w:val="120"/>
          <w:divBdr>
            <w:top w:val="none" w:sz="0" w:space="0" w:color="auto"/>
            <w:left w:val="none" w:sz="0" w:space="0" w:color="auto"/>
            <w:bottom w:val="none" w:sz="0" w:space="0" w:color="auto"/>
            <w:right w:val="none" w:sz="0" w:space="0" w:color="auto"/>
          </w:divBdr>
        </w:div>
        <w:div w:id="1666013192">
          <w:marLeft w:val="0"/>
          <w:marRight w:val="0"/>
          <w:marTop w:val="120"/>
          <w:marBottom w:val="120"/>
          <w:divBdr>
            <w:top w:val="none" w:sz="0" w:space="0" w:color="auto"/>
            <w:left w:val="none" w:sz="0" w:space="0" w:color="auto"/>
            <w:bottom w:val="none" w:sz="0" w:space="0" w:color="auto"/>
            <w:right w:val="none" w:sz="0" w:space="0" w:color="auto"/>
          </w:divBdr>
        </w:div>
        <w:div w:id="1729449634">
          <w:marLeft w:val="0"/>
          <w:marRight w:val="0"/>
          <w:marTop w:val="120"/>
          <w:marBottom w:val="120"/>
          <w:divBdr>
            <w:top w:val="none" w:sz="0" w:space="0" w:color="auto"/>
            <w:left w:val="none" w:sz="0" w:space="0" w:color="auto"/>
            <w:bottom w:val="none" w:sz="0" w:space="0" w:color="auto"/>
            <w:right w:val="none" w:sz="0" w:space="0" w:color="auto"/>
          </w:divBdr>
        </w:div>
        <w:div w:id="1973054008">
          <w:marLeft w:val="0"/>
          <w:marRight w:val="0"/>
          <w:marTop w:val="120"/>
          <w:marBottom w:val="120"/>
          <w:divBdr>
            <w:top w:val="none" w:sz="0" w:space="0" w:color="auto"/>
            <w:left w:val="none" w:sz="0" w:space="0" w:color="auto"/>
            <w:bottom w:val="none" w:sz="0" w:space="0" w:color="auto"/>
            <w:right w:val="none" w:sz="0" w:space="0" w:color="auto"/>
          </w:divBdr>
        </w:div>
      </w:divsChild>
    </w:div>
    <w:div w:id="18506952">
      <w:bodyDiv w:val="1"/>
      <w:marLeft w:val="0"/>
      <w:marRight w:val="0"/>
      <w:marTop w:val="0"/>
      <w:marBottom w:val="0"/>
      <w:divBdr>
        <w:top w:val="none" w:sz="0" w:space="0" w:color="auto"/>
        <w:left w:val="none" w:sz="0" w:space="0" w:color="auto"/>
        <w:bottom w:val="none" w:sz="0" w:space="0" w:color="auto"/>
        <w:right w:val="none" w:sz="0" w:space="0" w:color="auto"/>
      </w:divBdr>
    </w:div>
    <w:div w:id="40597024">
      <w:bodyDiv w:val="1"/>
      <w:marLeft w:val="0"/>
      <w:marRight w:val="0"/>
      <w:marTop w:val="0"/>
      <w:marBottom w:val="0"/>
      <w:divBdr>
        <w:top w:val="none" w:sz="0" w:space="0" w:color="auto"/>
        <w:left w:val="none" w:sz="0" w:space="0" w:color="auto"/>
        <w:bottom w:val="none" w:sz="0" w:space="0" w:color="auto"/>
        <w:right w:val="none" w:sz="0" w:space="0" w:color="auto"/>
      </w:divBdr>
    </w:div>
    <w:div w:id="103425929">
      <w:bodyDiv w:val="1"/>
      <w:marLeft w:val="0"/>
      <w:marRight w:val="0"/>
      <w:marTop w:val="0"/>
      <w:marBottom w:val="0"/>
      <w:divBdr>
        <w:top w:val="none" w:sz="0" w:space="0" w:color="auto"/>
        <w:left w:val="none" w:sz="0" w:space="0" w:color="auto"/>
        <w:bottom w:val="none" w:sz="0" w:space="0" w:color="auto"/>
        <w:right w:val="none" w:sz="0" w:space="0" w:color="auto"/>
      </w:divBdr>
      <w:divsChild>
        <w:div w:id="311831876">
          <w:marLeft w:val="0"/>
          <w:marRight w:val="0"/>
          <w:marTop w:val="0"/>
          <w:marBottom w:val="0"/>
          <w:divBdr>
            <w:top w:val="none" w:sz="0" w:space="0" w:color="auto"/>
            <w:left w:val="none" w:sz="0" w:space="0" w:color="auto"/>
            <w:bottom w:val="none" w:sz="0" w:space="0" w:color="auto"/>
            <w:right w:val="none" w:sz="0" w:space="0" w:color="auto"/>
          </w:divBdr>
          <w:divsChild>
            <w:div w:id="77218357">
              <w:marLeft w:val="0"/>
              <w:marRight w:val="0"/>
              <w:marTop w:val="0"/>
              <w:marBottom w:val="0"/>
              <w:divBdr>
                <w:top w:val="none" w:sz="0" w:space="0" w:color="auto"/>
                <w:left w:val="none" w:sz="0" w:space="0" w:color="auto"/>
                <w:bottom w:val="none" w:sz="0" w:space="0" w:color="auto"/>
                <w:right w:val="none" w:sz="0" w:space="0" w:color="auto"/>
              </w:divBdr>
            </w:div>
          </w:divsChild>
        </w:div>
        <w:div w:id="1894147371">
          <w:marLeft w:val="0"/>
          <w:marRight w:val="0"/>
          <w:marTop w:val="0"/>
          <w:marBottom w:val="0"/>
          <w:divBdr>
            <w:top w:val="none" w:sz="0" w:space="0" w:color="auto"/>
            <w:left w:val="none" w:sz="0" w:space="0" w:color="auto"/>
            <w:bottom w:val="none" w:sz="0" w:space="0" w:color="auto"/>
            <w:right w:val="none" w:sz="0" w:space="0" w:color="auto"/>
          </w:divBdr>
          <w:divsChild>
            <w:div w:id="67530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5340">
      <w:bodyDiv w:val="1"/>
      <w:marLeft w:val="0"/>
      <w:marRight w:val="0"/>
      <w:marTop w:val="0"/>
      <w:marBottom w:val="0"/>
      <w:divBdr>
        <w:top w:val="none" w:sz="0" w:space="0" w:color="auto"/>
        <w:left w:val="none" w:sz="0" w:space="0" w:color="auto"/>
        <w:bottom w:val="none" w:sz="0" w:space="0" w:color="auto"/>
        <w:right w:val="none" w:sz="0" w:space="0" w:color="auto"/>
      </w:divBdr>
    </w:div>
    <w:div w:id="159781309">
      <w:bodyDiv w:val="1"/>
      <w:marLeft w:val="0"/>
      <w:marRight w:val="0"/>
      <w:marTop w:val="0"/>
      <w:marBottom w:val="0"/>
      <w:divBdr>
        <w:top w:val="none" w:sz="0" w:space="0" w:color="auto"/>
        <w:left w:val="none" w:sz="0" w:space="0" w:color="auto"/>
        <w:bottom w:val="none" w:sz="0" w:space="0" w:color="auto"/>
        <w:right w:val="none" w:sz="0" w:space="0" w:color="auto"/>
      </w:divBdr>
    </w:div>
    <w:div w:id="194200234">
      <w:bodyDiv w:val="1"/>
      <w:marLeft w:val="0"/>
      <w:marRight w:val="0"/>
      <w:marTop w:val="0"/>
      <w:marBottom w:val="0"/>
      <w:divBdr>
        <w:top w:val="none" w:sz="0" w:space="0" w:color="auto"/>
        <w:left w:val="none" w:sz="0" w:space="0" w:color="auto"/>
        <w:bottom w:val="none" w:sz="0" w:space="0" w:color="auto"/>
        <w:right w:val="none" w:sz="0" w:space="0" w:color="auto"/>
      </w:divBdr>
    </w:div>
    <w:div w:id="203642992">
      <w:bodyDiv w:val="1"/>
      <w:marLeft w:val="0"/>
      <w:marRight w:val="0"/>
      <w:marTop w:val="0"/>
      <w:marBottom w:val="0"/>
      <w:divBdr>
        <w:top w:val="none" w:sz="0" w:space="0" w:color="auto"/>
        <w:left w:val="none" w:sz="0" w:space="0" w:color="auto"/>
        <w:bottom w:val="none" w:sz="0" w:space="0" w:color="auto"/>
        <w:right w:val="none" w:sz="0" w:space="0" w:color="auto"/>
      </w:divBdr>
    </w:div>
    <w:div w:id="233860343">
      <w:bodyDiv w:val="1"/>
      <w:marLeft w:val="0"/>
      <w:marRight w:val="0"/>
      <w:marTop w:val="0"/>
      <w:marBottom w:val="0"/>
      <w:divBdr>
        <w:top w:val="none" w:sz="0" w:space="0" w:color="auto"/>
        <w:left w:val="none" w:sz="0" w:space="0" w:color="auto"/>
        <w:bottom w:val="none" w:sz="0" w:space="0" w:color="auto"/>
        <w:right w:val="none" w:sz="0" w:space="0" w:color="auto"/>
      </w:divBdr>
    </w:div>
    <w:div w:id="243076824">
      <w:bodyDiv w:val="1"/>
      <w:marLeft w:val="0"/>
      <w:marRight w:val="0"/>
      <w:marTop w:val="0"/>
      <w:marBottom w:val="0"/>
      <w:divBdr>
        <w:top w:val="none" w:sz="0" w:space="0" w:color="auto"/>
        <w:left w:val="none" w:sz="0" w:space="0" w:color="auto"/>
        <w:bottom w:val="none" w:sz="0" w:space="0" w:color="auto"/>
        <w:right w:val="none" w:sz="0" w:space="0" w:color="auto"/>
      </w:divBdr>
    </w:div>
    <w:div w:id="263655411">
      <w:bodyDiv w:val="1"/>
      <w:marLeft w:val="0"/>
      <w:marRight w:val="0"/>
      <w:marTop w:val="0"/>
      <w:marBottom w:val="0"/>
      <w:divBdr>
        <w:top w:val="none" w:sz="0" w:space="0" w:color="auto"/>
        <w:left w:val="none" w:sz="0" w:space="0" w:color="auto"/>
        <w:bottom w:val="none" w:sz="0" w:space="0" w:color="auto"/>
        <w:right w:val="none" w:sz="0" w:space="0" w:color="auto"/>
      </w:divBdr>
    </w:div>
    <w:div w:id="264504362">
      <w:bodyDiv w:val="1"/>
      <w:marLeft w:val="0"/>
      <w:marRight w:val="0"/>
      <w:marTop w:val="0"/>
      <w:marBottom w:val="0"/>
      <w:divBdr>
        <w:top w:val="none" w:sz="0" w:space="0" w:color="auto"/>
        <w:left w:val="none" w:sz="0" w:space="0" w:color="auto"/>
        <w:bottom w:val="none" w:sz="0" w:space="0" w:color="auto"/>
        <w:right w:val="none" w:sz="0" w:space="0" w:color="auto"/>
      </w:divBdr>
    </w:div>
    <w:div w:id="411389415">
      <w:bodyDiv w:val="1"/>
      <w:marLeft w:val="0"/>
      <w:marRight w:val="0"/>
      <w:marTop w:val="0"/>
      <w:marBottom w:val="0"/>
      <w:divBdr>
        <w:top w:val="none" w:sz="0" w:space="0" w:color="auto"/>
        <w:left w:val="none" w:sz="0" w:space="0" w:color="auto"/>
        <w:bottom w:val="none" w:sz="0" w:space="0" w:color="auto"/>
        <w:right w:val="none" w:sz="0" w:space="0" w:color="auto"/>
      </w:divBdr>
    </w:div>
    <w:div w:id="450981170">
      <w:bodyDiv w:val="1"/>
      <w:marLeft w:val="0"/>
      <w:marRight w:val="0"/>
      <w:marTop w:val="0"/>
      <w:marBottom w:val="0"/>
      <w:divBdr>
        <w:top w:val="none" w:sz="0" w:space="0" w:color="auto"/>
        <w:left w:val="none" w:sz="0" w:space="0" w:color="auto"/>
        <w:bottom w:val="none" w:sz="0" w:space="0" w:color="auto"/>
        <w:right w:val="none" w:sz="0" w:space="0" w:color="auto"/>
      </w:divBdr>
    </w:div>
    <w:div w:id="465513901">
      <w:bodyDiv w:val="1"/>
      <w:marLeft w:val="0"/>
      <w:marRight w:val="0"/>
      <w:marTop w:val="0"/>
      <w:marBottom w:val="0"/>
      <w:divBdr>
        <w:top w:val="none" w:sz="0" w:space="0" w:color="auto"/>
        <w:left w:val="none" w:sz="0" w:space="0" w:color="auto"/>
        <w:bottom w:val="none" w:sz="0" w:space="0" w:color="auto"/>
        <w:right w:val="none" w:sz="0" w:space="0" w:color="auto"/>
      </w:divBdr>
    </w:div>
    <w:div w:id="479224906">
      <w:bodyDiv w:val="1"/>
      <w:marLeft w:val="0"/>
      <w:marRight w:val="0"/>
      <w:marTop w:val="0"/>
      <w:marBottom w:val="0"/>
      <w:divBdr>
        <w:top w:val="none" w:sz="0" w:space="0" w:color="auto"/>
        <w:left w:val="none" w:sz="0" w:space="0" w:color="auto"/>
        <w:bottom w:val="none" w:sz="0" w:space="0" w:color="auto"/>
        <w:right w:val="none" w:sz="0" w:space="0" w:color="auto"/>
      </w:divBdr>
    </w:div>
    <w:div w:id="493838156">
      <w:bodyDiv w:val="1"/>
      <w:marLeft w:val="0"/>
      <w:marRight w:val="0"/>
      <w:marTop w:val="0"/>
      <w:marBottom w:val="0"/>
      <w:divBdr>
        <w:top w:val="none" w:sz="0" w:space="0" w:color="auto"/>
        <w:left w:val="none" w:sz="0" w:space="0" w:color="auto"/>
        <w:bottom w:val="none" w:sz="0" w:space="0" w:color="auto"/>
        <w:right w:val="none" w:sz="0" w:space="0" w:color="auto"/>
      </w:divBdr>
    </w:div>
    <w:div w:id="494498764">
      <w:bodyDiv w:val="1"/>
      <w:marLeft w:val="0"/>
      <w:marRight w:val="0"/>
      <w:marTop w:val="0"/>
      <w:marBottom w:val="0"/>
      <w:divBdr>
        <w:top w:val="none" w:sz="0" w:space="0" w:color="auto"/>
        <w:left w:val="none" w:sz="0" w:space="0" w:color="auto"/>
        <w:bottom w:val="none" w:sz="0" w:space="0" w:color="auto"/>
        <w:right w:val="none" w:sz="0" w:space="0" w:color="auto"/>
      </w:divBdr>
    </w:div>
    <w:div w:id="495998507">
      <w:bodyDiv w:val="1"/>
      <w:marLeft w:val="0"/>
      <w:marRight w:val="0"/>
      <w:marTop w:val="0"/>
      <w:marBottom w:val="0"/>
      <w:divBdr>
        <w:top w:val="none" w:sz="0" w:space="0" w:color="auto"/>
        <w:left w:val="none" w:sz="0" w:space="0" w:color="auto"/>
        <w:bottom w:val="none" w:sz="0" w:space="0" w:color="auto"/>
        <w:right w:val="none" w:sz="0" w:space="0" w:color="auto"/>
      </w:divBdr>
    </w:div>
    <w:div w:id="508101928">
      <w:bodyDiv w:val="1"/>
      <w:marLeft w:val="0"/>
      <w:marRight w:val="0"/>
      <w:marTop w:val="0"/>
      <w:marBottom w:val="0"/>
      <w:divBdr>
        <w:top w:val="none" w:sz="0" w:space="0" w:color="auto"/>
        <w:left w:val="none" w:sz="0" w:space="0" w:color="auto"/>
        <w:bottom w:val="none" w:sz="0" w:space="0" w:color="auto"/>
        <w:right w:val="none" w:sz="0" w:space="0" w:color="auto"/>
      </w:divBdr>
      <w:divsChild>
        <w:div w:id="161162750">
          <w:marLeft w:val="0"/>
          <w:marRight w:val="0"/>
          <w:marTop w:val="0"/>
          <w:marBottom w:val="0"/>
          <w:divBdr>
            <w:top w:val="none" w:sz="0" w:space="0" w:color="auto"/>
            <w:left w:val="none" w:sz="0" w:space="0" w:color="auto"/>
            <w:bottom w:val="none" w:sz="0" w:space="0" w:color="auto"/>
            <w:right w:val="none" w:sz="0" w:space="0" w:color="auto"/>
          </w:divBdr>
        </w:div>
      </w:divsChild>
    </w:div>
    <w:div w:id="510484684">
      <w:bodyDiv w:val="1"/>
      <w:marLeft w:val="0"/>
      <w:marRight w:val="0"/>
      <w:marTop w:val="0"/>
      <w:marBottom w:val="0"/>
      <w:divBdr>
        <w:top w:val="none" w:sz="0" w:space="0" w:color="auto"/>
        <w:left w:val="none" w:sz="0" w:space="0" w:color="auto"/>
        <w:bottom w:val="none" w:sz="0" w:space="0" w:color="auto"/>
        <w:right w:val="none" w:sz="0" w:space="0" w:color="auto"/>
      </w:divBdr>
    </w:div>
    <w:div w:id="548108769">
      <w:bodyDiv w:val="1"/>
      <w:marLeft w:val="0"/>
      <w:marRight w:val="0"/>
      <w:marTop w:val="0"/>
      <w:marBottom w:val="0"/>
      <w:divBdr>
        <w:top w:val="none" w:sz="0" w:space="0" w:color="auto"/>
        <w:left w:val="none" w:sz="0" w:space="0" w:color="auto"/>
        <w:bottom w:val="none" w:sz="0" w:space="0" w:color="auto"/>
        <w:right w:val="none" w:sz="0" w:space="0" w:color="auto"/>
      </w:divBdr>
    </w:div>
    <w:div w:id="576868765">
      <w:bodyDiv w:val="1"/>
      <w:marLeft w:val="0"/>
      <w:marRight w:val="0"/>
      <w:marTop w:val="0"/>
      <w:marBottom w:val="0"/>
      <w:divBdr>
        <w:top w:val="none" w:sz="0" w:space="0" w:color="auto"/>
        <w:left w:val="none" w:sz="0" w:space="0" w:color="auto"/>
        <w:bottom w:val="none" w:sz="0" w:space="0" w:color="auto"/>
        <w:right w:val="none" w:sz="0" w:space="0" w:color="auto"/>
      </w:divBdr>
    </w:div>
    <w:div w:id="651061043">
      <w:bodyDiv w:val="1"/>
      <w:marLeft w:val="0"/>
      <w:marRight w:val="0"/>
      <w:marTop w:val="0"/>
      <w:marBottom w:val="0"/>
      <w:divBdr>
        <w:top w:val="none" w:sz="0" w:space="0" w:color="auto"/>
        <w:left w:val="none" w:sz="0" w:space="0" w:color="auto"/>
        <w:bottom w:val="none" w:sz="0" w:space="0" w:color="auto"/>
        <w:right w:val="none" w:sz="0" w:space="0" w:color="auto"/>
      </w:divBdr>
    </w:div>
    <w:div w:id="670907544">
      <w:bodyDiv w:val="1"/>
      <w:marLeft w:val="0"/>
      <w:marRight w:val="0"/>
      <w:marTop w:val="0"/>
      <w:marBottom w:val="0"/>
      <w:divBdr>
        <w:top w:val="none" w:sz="0" w:space="0" w:color="auto"/>
        <w:left w:val="none" w:sz="0" w:space="0" w:color="auto"/>
        <w:bottom w:val="none" w:sz="0" w:space="0" w:color="auto"/>
        <w:right w:val="none" w:sz="0" w:space="0" w:color="auto"/>
      </w:divBdr>
    </w:div>
    <w:div w:id="715813165">
      <w:bodyDiv w:val="1"/>
      <w:marLeft w:val="0"/>
      <w:marRight w:val="0"/>
      <w:marTop w:val="0"/>
      <w:marBottom w:val="0"/>
      <w:divBdr>
        <w:top w:val="none" w:sz="0" w:space="0" w:color="auto"/>
        <w:left w:val="none" w:sz="0" w:space="0" w:color="auto"/>
        <w:bottom w:val="none" w:sz="0" w:space="0" w:color="auto"/>
        <w:right w:val="none" w:sz="0" w:space="0" w:color="auto"/>
      </w:divBdr>
    </w:div>
    <w:div w:id="735470072">
      <w:bodyDiv w:val="1"/>
      <w:marLeft w:val="0"/>
      <w:marRight w:val="0"/>
      <w:marTop w:val="0"/>
      <w:marBottom w:val="0"/>
      <w:divBdr>
        <w:top w:val="none" w:sz="0" w:space="0" w:color="auto"/>
        <w:left w:val="none" w:sz="0" w:space="0" w:color="auto"/>
        <w:bottom w:val="none" w:sz="0" w:space="0" w:color="auto"/>
        <w:right w:val="none" w:sz="0" w:space="0" w:color="auto"/>
      </w:divBdr>
    </w:div>
    <w:div w:id="762647826">
      <w:bodyDiv w:val="1"/>
      <w:marLeft w:val="0"/>
      <w:marRight w:val="0"/>
      <w:marTop w:val="0"/>
      <w:marBottom w:val="0"/>
      <w:divBdr>
        <w:top w:val="none" w:sz="0" w:space="0" w:color="auto"/>
        <w:left w:val="none" w:sz="0" w:space="0" w:color="auto"/>
        <w:bottom w:val="none" w:sz="0" w:space="0" w:color="auto"/>
        <w:right w:val="none" w:sz="0" w:space="0" w:color="auto"/>
      </w:divBdr>
    </w:div>
    <w:div w:id="808521466">
      <w:bodyDiv w:val="1"/>
      <w:marLeft w:val="0"/>
      <w:marRight w:val="0"/>
      <w:marTop w:val="0"/>
      <w:marBottom w:val="0"/>
      <w:divBdr>
        <w:top w:val="none" w:sz="0" w:space="0" w:color="auto"/>
        <w:left w:val="none" w:sz="0" w:space="0" w:color="auto"/>
        <w:bottom w:val="none" w:sz="0" w:space="0" w:color="auto"/>
        <w:right w:val="none" w:sz="0" w:space="0" w:color="auto"/>
      </w:divBdr>
    </w:div>
    <w:div w:id="861430287">
      <w:bodyDiv w:val="1"/>
      <w:marLeft w:val="0"/>
      <w:marRight w:val="0"/>
      <w:marTop w:val="0"/>
      <w:marBottom w:val="0"/>
      <w:divBdr>
        <w:top w:val="none" w:sz="0" w:space="0" w:color="auto"/>
        <w:left w:val="none" w:sz="0" w:space="0" w:color="auto"/>
        <w:bottom w:val="none" w:sz="0" w:space="0" w:color="auto"/>
        <w:right w:val="none" w:sz="0" w:space="0" w:color="auto"/>
      </w:divBdr>
    </w:div>
    <w:div w:id="882791380">
      <w:bodyDiv w:val="1"/>
      <w:marLeft w:val="0"/>
      <w:marRight w:val="0"/>
      <w:marTop w:val="0"/>
      <w:marBottom w:val="0"/>
      <w:divBdr>
        <w:top w:val="none" w:sz="0" w:space="0" w:color="auto"/>
        <w:left w:val="none" w:sz="0" w:space="0" w:color="auto"/>
        <w:bottom w:val="none" w:sz="0" w:space="0" w:color="auto"/>
        <w:right w:val="none" w:sz="0" w:space="0" w:color="auto"/>
      </w:divBdr>
    </w:div>
    <w:div w:id="906846265">
      <w:bodyDiv w:val="1"/>
      <w:marLeft w:val="0"/>
      <w:marRight w:val="0"/>
      <w:marTop w:val="0"/>
      <w:marBottom w:val="0"/>
      <w:divBdr>
        <w:top w:val="none" w:sz="0" w:space="0" w:color="auto"/>
        <w:left w:val="none" w:sz="0" w:space="0" w:color="auto"/>
        <w:bottom w:val="none" w:sz="0" w:space="0" w:color="auto"/>
        <w:right w:val="none" w:sz="0" w:space="0" w:color="auto"/>
      </w:divBdr>
    </w:div>
    <w:div w:id="932855198">
      <w:bodyDiv w:val="1"/>
      <w:marLeft w:val="0"/>
      <w:marRight w:val="0"/>
      <w:marTop w:val="0"/>
      <w:marBottom w:val="0"/>
      <w:divBdr>
        <w:top w:val="none" w:sz="0" w:space="0" w:color="auto"/>
        <w:left w:val="none" w:sz="0" w:space="0" w:color="auto"/>
        <w:bottom w:val="none" w:sz="0" w:space="0" w:color="auto"/>
        <w:right w:val="none" w:sz="0" w:space="0" w:color="auto"/>
      </w:divBdr>
    </w:div>
    <w:div w:id="1016922639">
      <w:bodyDiv w:val="1"/>
      <w:marLeft w:val="0"/>
      <w:marRight w:val="0"/>
      <w:marTop w:val="0"/>
      <w:marBottom w:val="0"/>
      <w:divBdr>
        <w:top w:val="none" w:sz="0" w:space="0" w:color="auto"/>
        <w:left w:val="none" w:sz="0" w:space="0" w:color="auto"/>
        <w:bottom w:val="none" w:sz="0" w:space="0" w:color="auto"/>
        <w:right w:val="none" w:sz="0" w:space="0" w:color="auto"/>
      </w:divBdr>
    </w:div>
    <w:div w:id="1022779789">
      <w:bodyDiv w:val="1"/>
      <w:marLeft w:val="0"/>
      <w:marRight w:val="0"/>
      <w:marTop w:val="0"/>
      <w:marBottom w:val="0"/>
      <w:divBdr>
        <w:top w:val="none" w:sz="0" w:space="0" w:color="auto"/>
        <w:left w:val="none" w:sz="0" w:space="0" w:color="auto"/>
        <w:bottom w:val="none" w:sz="0" w:space="0" w:color="auto"/>
        <w:right w:val="none" w:sz="0" w:space="0" w:color="auto"/>
      </w:divBdr>
    </w:div>
    <w:div w:id="1028872072">
      <w:bodyDiv w:val="1"/>
      <w:marLeft w:val="0"/>
      <w:marRight w:val="0"/>
      <w:marTop w:val="0"/>
      <w:marBottom w:val="0"/>
      <w:divBdr>
        <w:top w:val="none" w:sz="0" w:space="0" w:color="auto"/>
        <w:left w:val="none" w:sz="0" w:space="0" w:color="auto"/>
        <w:bottom w:val="none" w:sz="0" w:space="0" w:color="auto"/>
        <w:right w:val="none" w:sz="0" w:space="0" w:color="auto"/>
      </w:divBdr>
      <w:divsChild>
        <w:div w:id="60374512">
          <w:marLeft w:val="0"/>
          <w:marRight w:val="0"/>
          <w:marTop w:val="120"/>
          <w:marBottom w:val="120"/>
          <w:divBdr>
            <w:top w:val="none" w:sz="0" w:space="0" w:color="auto"/>
            <w:left w:val="none" w:sz="0" w:space="0" w:color="auto"/>
            <w:bottom w:val="none" w:sz="0" w:space="0" w:color="auto"/>
            <w:right w:val="none" w:sz="0" w:space="0" w:color="auto"/>
          </w:divBdr>
        </w:div>
        <w:div w:id="71513787">
          <w:marLeft w:val="0"/>
          <w:marRight w:val="0"/>
          <w:marTop w:val="120"/>
          <w:marBottom w:val="120"/>
          <w:divBdr>
            <w:top w:val="none" w:sz="0" w:space="0" w:color="auto"/>
            <w:left w:val="none" w:sz="0" w:space="0" w:color="auto"/>
            <w:bottom w:val="none" w:sz="0" w:space="0" w:color="auto"/>
            <w:right w:val="none" w:sz="0" w:space="0" w:color="auto"/>
          </w:divBdr>
        </w:div>
        <w:div w:id="570430474">
          <w:marLeft w:val="0"/>
          <w:marRight w:val="0"/>
          <w:marTop w:val="120"/>
          <w:marBottom w:val="120"/>
          <w:divBdr>
            <w:top w:val="none" w:sz="0" w:space="0" w:color="auto"/>
            <w:left w:val="none" w:sz="0" w:space="0" w:color="auto"/>
            <w:bottom w:val="none" w:sz="0" w:space="0" w:color="auto"/>
            <w:right w:val="none" w:sz="0" w:space="0" w:color="auto"/>
          </w:divBdr>
        </w:div>
        <w:div w:id="801773434">
          <w:marLeft w:val="0"/>
          <w:marRight w:val="0"/>
          <w:marTop w:val="120"/>
          <w:marBottom w:val="120"/>
          <w:divBdr>
            <w:top w:val="none" w:sz="0" w:space="0" w:color="auto"/>
            <w:left w:val="none" w:sz="0" w:space="0" w:color="auto"/>
            <w:bottom w:val="none" w:sz="0" w:space="0" w:color="auto"/>
            <w:right w:val="none" w:sz="0" w:space="0" w:color="auto"/>
          </w:divBdr>
        </w:div>
        <w:div w:id="1390955238">
          <w:marLeft w:val="0"/>
          <w:marRight w:val="0"/>
          <w:marTop w:val="120"/>
          <w:marBottom w:val="120"/>
          <w:divBdr>
            <w:top w:val="none" w:sz="0" w:space="0" w:color="auto"/>
            <w:left w:val="none" w:sz="0" w:space="0" w:color="auto"/>
            <w:bottom w:val="none" w:sz="0" w:space="0" w:color="auto"/>
            <w:right w:val="none" w:sz="0" w:space="0" w:color="auto"/>
          </w:divBdr>
        </w:div>
        <w:div w:id="1478647623">
          <w:marLeft w:val="0"/>
          <w:marRight w:val="0"/>
          <w:marTop w:val="120"/>
          <w:marBottom w:val="120"/>
          <w:divBdr>
            <w:top w:val="none" w:sz="0" w:space="0" w:color="auto"/>
            <w:left w:val="none" w:sz="0" w:space="0" w:color="auto"/>
            <w:bottom w:val="none" w:sz="0" w:space="0" w:color="auto"/>
            <w:right w:val="none" w:sz="0" w:space="0" w:color="auto"/>
          </w:divBdr>
        </w:div>
        <w:div w:id="1534224844">
          <w:marLeft w:val="0"/>
          <w:marRight w:val="0"/>
          <w:marTop w:val="120"/>
          <w:marBottom w:val="120"/>
          <w:divBdr>
            <w:top w:val="none" w:sz="0" w:space="0" w:color="auto"/>
            <w:left w:val="none" w:sz="0" w:space="0" w:color="auto"/>
            <w:bottom w:val="none" w:sz="0" w:space="0" w:color="auto"/>
            <w:right w:val="none" w:sz="0" w:space="0" w:color="auto"/>
          </w:divBdr>
        </w:div>
        <w:div w:id="1570111489">
          <w:marLeft w:val="0"/>
          <w:marRight w:val="0"/>
          <w:marTop w:val="120"/>
          <w:marBottom w:val="120"/>
          <w:divBdr>
            <w:top w:val="none" w:sz="0" w:space="0" w:color="auto"/>
            <w:left w:val="none" w:sz="0" w:space="0" w:color="auto"/>
            <w:bottom w:val="none" w:sz="0" w:space="0" w:color="auto"/>
            <w:right w:val="none" w:sz="0" w:space="0" w:color="auto"/>
          </w:divBdr>
        </w:div>
      </w:divsChild>
    </w:div>
    <w:div w:id="1112363601">
      <w:bodyDiv w:val="1"/>
      <w:marLeft w:val="0"/>
      <w:marRight w:val="0"/>
      <w:marTop w:val="0"/>
      <w:marBottom w:val="0"/>
      <w:divBdr>
        <w:top w:val="none" w:sz="0" w:space="0" w:color="auto"/>
        <w:left w:val="none" w:sz="0" w:space="0" w:color="auto"/>
        <w:bottom w:val="none" w:sz="0" w:space="0" w:color="auto"/>
        <w:right w:val="none" w:sz="0" w:space="0" w:color="auto"/>
      </w:divBdr>
    </w:div>
    <w:div w:id="1115641286">
      <w:bodyDiv w:val="1"/>
      <w:marLeft w:val="0"/>
      <w:marRight w:val="0"/>
      <w:marTop w:val="0"/>
      <w:marBottom w:val="0"/>
      <w:divBdr>
        <w:top w:val="none" w:sz="0" w:space="0" w:color="auto"/>
        <w:left w:val="none" w:sz="0" w:space="0" w:color="auto"/>
        <w:bottom w:val="none" w:sz="0" w:space="0" w:color="auto"/>
        <w:right w:val="none" w:sz="0" w:space="0" w:color="auto"/>
      </w:divBdr>
    </w:div>
    <w:div w:id="1171221038">
      <w:bodyDiv w:val="1"/>
      <w:marLeft w:val="0"/>
      <w:marRight w:val="0"/>
      <w:marTop w:val="0"/>
      <w:marBottom w:val="0"/>
      <w:divBdr>
        <w:top w:val="none" w:sz="0" w:space="0" w:color="auto"/>
        <w:left w:val="none" w:sz="0" w:space="0" w:color="auto"/>
        <w:bottom w:val="none" w:sz="0" w:space="0" w:color="auto"/>
        <w:right w:val="none" w:sz="0" w:space="0" w:color="auto"/>
      </w:divBdr>
    </w:div>
    <w:div w:id="1292053121">
      <w:bodyDiv w:val="1"/>
      <w:marLeft w:val="0"/>
      <w:marRight w:val="0"/>
      <w:marTop w:val="0"/>
      <w:marBottom w:val="0"/>
      <w:divBdr>
        <w:top w:val="none" w:sz="0" w:space="0" w:color="auto"/>
        <w:left w:val="none" w:sz="0" w:space="0" w:color="auto"/>
        <w:bottom w:val="none" w:sz="0" w:space="0" w:color="auto"/>
        <w:right w:val="none" w:sz="0" w:space="0" w:color="auto"/>
      </w:divBdr>
    </w:div>
    <w:div w:id="1313411780">
      <w:bodyDiv w:val="1"/>
      <w:marLeft w:val="0"/>
      <w:marRight w:val="0"/>
      <w:marTop w:val="0"/>
      <w:marBottom w:val="0"/>
      <w:divBdr>
        <w:top w:val="none" w:sz="0" w:space="0" w:color="auto"/>
        <w:left w:val="none" w:sz="0" w:space="0" w:color="auto"/>
        <w:bottom w:val="none" w:sz="0" w:space="0" w:color="auto"/>
        <w:right w:val="none" w:sz="0" w:space="0" w:color="auto"/>
      </w:divBdr>
    </w:div>
    <w:div w:id="1314682821">
      <w:bodyDiv w:val="1"/>
      <w:marLeft w:val="0"/>
      <w:marRight w:val="0"/>
      <w:marTop w:val="0"/>
      <w:marBottom w:val="0"/>
      <w:divBdr>
        <w:top w:val="none" w:sz="0" w:space="0" w:color="auto"/>
        <w:left w:val="none" w:sz="0" w:space="0" w:color="auto"/>
        <w:bottom w:val="none" w:sz="0" w:space="0" w:color="auto"/>
        <w:right w:val="none" w:sz="0" w:space="0" w:color="auto"/>
      </w:divBdr>
    </w:div>
    <w:div w:id="1341471824">
      <w:bodyDiv w:val="1"/>
      <w:marLeft w:val="0"/>
      <w:marRight w:val="0"/>
      <w:marTop w:val="0"/>
      <w:marBottom w:val="0"/>
      <w:divBdr>
        <w:top w:val="none" w:sz="0" w:space="0" w:color="auto"/>
        <w:left w:val="none" w:sz="0" w:space="0" w:color="auto"/>
        <w:bottom w:val="none" w:sz="0" w:space="0" w:color="auto"/>
        <w:right w:val="none" w:sz="0" w:space="0" w:color="auto"/>
      </w:divBdr>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78053077">
      <w:bodyDiv w:val="1"/>
      <w:marLeft w:val="0"/>
      <w:marRight w:val="0"/>
      <w:marTop w:val="0"/>
      <w:marBottom w:val="0"/>
      <w:divBdr>
        <w:top w:val="none" w:sz="0" w:space="0" w:color="auto"/>
        <w:left w:val="none" w:sz="0" w:space="0" w:color="auto"/>
        <w:bottom w:val="none" w:sz="0" w:space="0" w:color="auto"/>
        <w:right w:val="none" w:sz="0" w:space="0" w:color="auto"/>
      </w:divBdr>
    </w:div>
    <w:div w:id="1589390873">
      <w:bodyDiv w:val="1"/>
      <w:marLeft w:val="0"/>
      <w:marRight w:val="0"/>
      <w:marTop w:val="0"/>
      <w:marBottom w:val="0"/>
      <w:divBdr>
        <w:top w:val="none" w:sz="0" w:space="0" w:color="auto"/>
        <w:left w:val="none" w:sz="0" w:space="0" w:color="auto"/>
        <w:bottom w:val="none" w:sz="0" w:space="0" w:color="auto"/>
        <w:right w:val="none" w:sz="0" w:space="0" w:color="auto"/>
      </w:divBdr>
      <w:divsChild>
        <w:div w:id="873931471">
          <w:marLeft w:val="360"/>
          <w:marRight w:val="0"/>
          <w:marTop w:val="200"/>
          <w:marBottom w:val="0"/>
          <w:divBdr>
            <w:top w:val="none" w:sz="0" w:space="0" w:color="auto"/>
            <w:left w:val="none" w:sz="0" w:space="0" w:color="auto"/>
            <w:bottom w:val="none" w:sz="0" w:space="0" w:color="auto"/>
            <w:right w:val="none" w:sz="0" w:space="0" w:color="auto"/>
          </w:divBdr>
        </w:div>
        <w:div w:id="1970284000">
          <w:marLeft w:val="360"/>
          <w:marRight w:val="0"/>
          <w:marTop w:val="200"/>
          <w:marBottom w:val="0"/>
          <w:divBdr>
            <w:top w:val="none" w:sz="0" w:space="0" w:color="auto"/>
            <w:left w:val="none" w:sz="0" w:space="0" w:color="auto"/>
            <w:bottom w:val="none" w:sz="0" w:space="0" w:color="auto"/>
            <w:right w:val="none" w:sz="0" w:space="0" w:color="auto"/>
          </w:divBdr>
        </w:div>
      </w:divsChild>
    </w:div>
    <w:div w:id="1593472030">
      <w:bodyDiv w:val="1"/>
      <w:marLeft w:val="0"/>
      <w:marRight w:val="0"/>
      <w:marTop w:val="0"/>
      <w:marBottom w:val="0"/>
      <w:divBdr>
        <w:top w:val="none" w:sz="0" w:space="0" w:color="auto"/>
        <w:left w:val="none" w:sz="0" w:space="0" w:color="auto"/>
        <w:bottom w:val="none" w:sz="0" w:space="0" w:color="auto"/>
        <w:right w:val="none" w:sz="0" w:space="0" w:color="auto"/>
      </w:divBdr>
    </w:div>
    <w:div w:id="1619140312">
      <w:bodyDiv w:val="1"/>
      <w:marLeft w:val="0"/>
      <w:marRight w:val="0"/>
      <w:marTop w:val="0"/>
      <w:marBottom w:val="0"/>
      <w:divBdr>
        <w:top w:val="none" w:sz="0" w:space="0" w:color="auto"/>
        <w:left w:val="none" w:sz="0" w:space="0" w:color="auto"/>
        <w:bottom w:val="none" w:sz="0" w:space="0" w:color="auto"/>
        <w:right w:val="none" w:sz="0" w:space="0" w:color="auto"/>
      </w:divBdr>
    </w:div>
    <w:div w:id="1626616350">
      <w:bodyDiv w:val="1"/>
      <w:marLeft w:val="0"/>
      <w:marRight w:val="0"/>
      <w:marTop w:val="0"/>
      <w:marBottom w:val="0"/>
      <w:divBdr>
        <w:top w:val="none" w:sz="0" w:space="0" w:color="auto"/>
        <w:left w:val="none" w:sz="0" w:space="0" w:color="auto"/>
        <w:bottom w:val="none" w:sz="0" w:space="0" w:color="auto"/>
        <w:right w:val="none" w:sz="0" w:space="0" w:color="auto"/>
      </w:divBdr>
      <w:divsChild>
        <w:div w:id="997226825">
          <w:marLeft w:val="0"/>
          <w:marRight w:val="0"/>
          <w:marTop w:val="0"/>
          <w:marBottom w:val="0"/>
          <w:divBdr>
            <w:top w:val="none" w:sz="0" w:space="0" w:color="auto"/>
            <w:left w:val="none" w:sz="0" w:space="0" w:color="auto"/>
            <w:bottom w:val="none" w:sz="0" w:space="0" w:color="auto"/>
            <w:right w:val="none" w:sz="0" w:space="0" w:color="auto"/>
          </w:divBdr>
          <w:divsChild>
            <w:div w:id="261914558">
              <w:marLeft w:val="0"/>
              <w:marRight w:val="0"/>
              <w:marTop w:val="0"/>
              <w:marBottom w:val="0"/>
              <w:divBdr>
                <w:top w:val="none" w:sz="0" w:space="0" w:color="auto"/>
                <w:left w:val="none" w:sz="0" w:space="0" w:color="auto"/>
                <w:bottom w:val="none" w:sz="0" w:space="0" w:color="auto"/>
                <w:right w:val="none" w:sz="0" w:space="0" w:color="auto"/>
              </w:divBdr>
            </w:div>
          </w:divsChild>
        </w:div>
        <w:div w:id="1365211762">
          <w:marLeft w:val="0"/>
          <w:marRight w:val="0"/>
          <w:marTop w:val="0"/>
          <w:marBottom w:val="0"/>
          <w:divBdr>
            <w:top w:val="none" w:sz="0" w:space="0" w:color="auto"/>
            <w:left w:val="none" w:sz="0" w:space="0" w:color="auto"/>
            <w:bottom w:val="none" w:sz="0" w:space="0" w:color="auto"/>
            <w:right w:val="none" w:sz="0" w:space="0" w:color="auto"/>
          </w:divBdr>
          <w:divsChild>
            <w:div w:id="2134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97060">
      <w:bodyDiv w:val="1"/>
      <w:marLeft w:val="0"/>
      <w:marRight w:val="0"/>
      <w:marTop w:val="0"/>
      <w:marBottom w:val="0"/>
      <w:divBdr>
        <w:top w:val="none" w:sz="0" w:space="0" w:color="auto"/>
        <w:left w:val="none" w:sz="0" w:space="0" w:color="auto"/>
        <w:bottom w:val="none" w:sz="0" w:space="0" w:color="auto"/>
        <w:right w:val="none" w:sz="0" w:space="0" w:color="auto"/>
      </w:divBdr>
    </w:div>
    <w:div w:id="1800101644">
      <w:bodyDiv w:val="1"/>
      <w:marLeft w:val="0"/>
      <w:marRight w:val="0"/>
      <w:marTop w:val="0"/>
      <w:marBottom w:val="0"/>
      <w:divBdr>
        <w:top w:val="none" w:sz="0" w:space="0" w:color="auto"/>
        <w:left w:val="none" w:sz="0" w:space="0" w:color="auto"/>
        <w:bottom w:val="none" w:sz="0" w:space="0" w:color="auto"/>
        <w:right w:val="none" w:sz="0" w:space="0" w:color="auto"/>
      </w:divBdr>
    </w:div>
    <w:div w:id="1936018862">
      <w:bodyDiv w:val="1"/>
      <w:marLeft w:val="0"/>
      <w:marRight w:val="0"/>
      <w:marTop w:val="0"/>
      <w:marBottom w:val="0"/>
      <w:divBdr>
        <w:top w:val="none" w:sz="0" w:space="0" w:color="auto"/>
        <w:left w:val="none" w:sz="0" w:space="0" w:color="auto"/>
        <w:bottom w:val="none" w:sz="0" w:space="0" w:color="auto"/>
        <w:right w:val="none" w:sz="0" w:space="0" w:color="auto"/>
      </w:divBdr>
    </w:div>
    <w:div w:id="1976400521">
      <w:bodyDiv w:val="1"/>
      <w:marLeft w:val="0"/>
      <w:marRight w:val="0"/>
      <w:marTop w:val="0"/>
      <w:marBottom w:val="0"/>
      <w:divBdr>
        <w:top w:val="none" w:sz="0" w:space="0" w:color="auto"/>
        <w:left w:val="none" w:sz="0" w:space="0" w:color="auto"/>
        <w:bottom w:val="none" w:sz="0" w:space="0" w:color="auto"/>
        <w:right w:val="none" w:sz="0" w:space="0" w:color="auto"/>
      </w:divBdr>
    </w:div>
    <w:div w:id="1992443967">
      <w:bodyDiv w:val="1"/>
      <w:marLeft w:val="0"/>
      <w:marRight w:val="0"/>
      <w:marTop w:val="0"/>
      <w:marBottom w:val="0"/>
      <w:divBdr>
        <w:top w:val="none" w:sz="0" w:space="0" w:color="auto"/>
        <w:left w:val="none" w:sz="0" w:space="0" w:color="auto"/>
        <w:bottom w:val="none" w:sz="0" w:space="0" w:color="auto"/>
        <w:right w:val="none" w:sz="0" w:space="0" w:color="auto"/>
      </w:divBdr>
    </w:div>
    <w:div w:id="2002811262">
      <w:bodyDiv w:val="1"/>
      <w:marLeft w:val="0"/>
      <w:marRight w:val="0"/>
      <w:marTop w:val="0"/>
      <w:marBottom w:val="0"/>
      <w:divBdr>
        <w:top w:val="none" w:sz="0" w:space="0" w:color="auto"/>
        <w:left w:val="none" w:sz="0" w:space="0" w:color="auto"/>
        <w:bottom w:val="none" w:sz="0" w:space="0" w:color="auto"/>
        <w:right w:val="none" w:sz="0" w:space="0" w:color="auto"/>
      </w:divBdr>
    </w:div>
    <w:div w:id="2007513567">
      <w:bodyDiv w:val="1"/>
      <w:marLeft w:val="0"/>
      <w:marRight w:val="0"/>
      <w:marTop w:val="0"/>
      <w:marBottom w:val="0"/>
      <w:divBdr>
        <w:top w:val="none" w:sz="0" w:space="0" w:color="auto"/>
        <w:left w:val="none" w:sz="0" w:space="0" w:color="auto"/>
        <w:bottom w:val="none" w:sz="0" w:space="0" w:color="auto"/>
        <w:right w:val="none" w:sz="0" w:space="0" w:color="auto"/>
      </w:divBdr>
    </w:div>
    <w:div w:id="2015498621">
      <w:bodyDiv w:val="1"/>
      <w:marLeft w:val="0"/>
      <w:marRight w:val="0"/>
      <w:marTop w:val="0"/>
      <w:marBottom w:val="0"/>
      <w:divBdr>
        <w:top w:val="none" w:sz="0" w:space="0" w:color="auto"/>
        <w:left w:val="none" w:sz="0" w:space="0" w:color="auto"/>
        <w:bottom w:val="none" w:sz="0" w:space="0" w:color="auto"/>
        <w:right w:val="none" w:sz="0" w:space="0" w:color="auto"/>
      </w:divBdr>
    </w:div>
    <w:div w:id="2064987273">
      <w:bodyDiv w:val="1"/>
      <w:marLeft w:val="0"/>
      <w:marRight w:val="0"/>
      <w:marTop w:val="0"/>
      <w:marBottom w:val="0"/>
      <w:divBdr>
        <w:top w:val="none" w:sz="0" w:space="0" w:color="auto"/>
        <w:left w:val="none" w:sz="0" w:space="0" w:color="auto"/>
        <w:bottom w:val="none" w:sz="0" w:space="0" w:color="auto"/>
        <w:right w:val="none" w:sz="0" w:space="0" w:color="auto"/>
      </w:divBdr>
    </w:div>
    <w:div w:id="2129200066">
      <w:bodyDiv w:val="1"/>
      <w:marLeft w:val="0"/>
      <w:marRight w:val="0"/>
      <w:marTop w:val="0"/>
      <w:marBottom w:val="0"/>
      <w:divBdr>
        <w:top w:val="none" w:sz="0" w:space="0" w:color="auto"/>
        <w:left w:val="none" w:sz="0" w:space="0" w:color="auto"/>
        <w:bottom w:val="none" w:sz="0" w:space="0" w:color="auto"/>
        <w:right w:val="none" w:sz="0" w:space="0" w:color="auto"/>
      </w:divBdr>
    </w:div>
    <w:div w:id="213405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17E40-FEF0-43D4-9E3E-D993AAB65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5</Pages>
  <Words>1068</Words>
  <Characters>6050</Characters>
  <Application>Microsoft Office Word</Application>
  <DocSecurity>0</DocSecurity>
  <Lines>87</Lines>
  <Paragraphs>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agerp</dc:creator>
  <cp:lastModifiedBy>Amorim Júnior</cp:lastModifiedBy>
  <cp:revision>35</cp:revision>
  <cp:lastPrinted>2018-03-28T18:28:00Z</cp:lastPrinted>
  <dcterms:created xsi:type="dcterms:W3CDTF">2023-03-07T00:41:00Z</dcterms:created>
  <dcterms:modified xsi:type="dcterms:W3CDTF">2026-03-06T13:59:00Z</dcterms:modified>
</cp:coreProperties>
</file>