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19940" w14:textId="5DE83799" w:rsidR="00F31213" w:rsidRDefault="00BA7E4B" w:rsidP="00BA7E4B">
      <w:pPr>
        <w:pStyle w:val="Corpodetexto"/>
        <w:tabs>
          <w:tab w:val="left" w:pos="5743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14:paraId="0A32A6F1" w14:textId="3846E1CA" w:rsidR="00DC4F61" w:rsidRPr="00FA04CF" w:rsidRDefault="00F60A88" w:rsidP="00EA6F9B">
      <w:pPr>
        <w:pStyle w:val="Corpodetexto"/>
        <w:tabs>
          <w:tab w:val="left" w:pos="1740"/>
        </w:tabs>
        <w:rPr>
          <w:b/>
          <w:bCs/>
        </w:rPr>
      </w:pPr>
      <w:r w:rsidRPr="00FA04CF">
        <w:rPr>
          <w:rFonts w:ascii="Times New Roman"/>
          <w:b/>
          <w:bCs/>
          <w:sz w:val="20"/>
        </w:rPr>
        <w:t xml:space="preserve">       </w:t>
      </w:r>
      <w:r w:rsidR="00EA6F9B" w:rsidRPr="00FA04CF">
        <w:rPr>
          <w:b/>
          <w:bCs/>
        </w:rPr>
        <w:t>PROJETO DE LEI  Nº_________/</w:t>
      </w:r>
      <w:r w:rsidR="00DC4F61" w:rsidRPr="00FA04CF">
        <w:rPr>
          <w:b/>
          <w:bCs/>
        </w:rPr>
        <w:t>202</w:t>
      </w:r>
      <w:r w:rsidR="004C5544">
        <w:rPr>
          <w:b/>
          <w:bCs/>
        </w:rPr>
        <w:t>6</w:t>
      </w:r>
    </w:p>
    <w:p w14:paraId="776F82D6" w14:textId="7C399497" w:rsidR="008C745E" w:rsidRPr="008C745E" w:rsidRDefault="008C745E" w:rsidP="008C745E">
      <w:pPr>
        <w:pStyle w:val="Corpodetexto"/>
        <w:jc w:val="both"/>
      </w:pPr>
    </w:p>
    <w:p w14:paraId="797B9439" w14:textId="20FEBBDE" w:rsidR="004C136E" w:rsidRPr="004C136E" w:rsidRDefault="004C136E" w:rsidP="004C136E">
      <w:pPr>
        <w:spacing w:before="1"/>
        <w:rPr>
          <w:rFonts w:eastAsia="Arial MT"/>
          <w:szCs w:val="20"/>
        </w:rPr>
      </w:pPr>
    </w:p>
    <w:p w14:paraId="6795FEE0" w14:textId="25B866DE" w:rsidR="001C65D7" w:rsidRDefault="001C65D7" w:rsidP="001C65D7">
      <w:pPr>
        <w:pStyle w:val="SemEspaamento"/>
        <w:ind w:left="4536"/>
        <w:jc w:val="both"/>
      </w:pPr>
      <w:bookmarkStart w:id="0" w:name="_Hlk146099767"/>
      <w:r>
        <w:t>DISPÕE SOBRE A PROIBIÇÃO DO BLOQUEIO DO</w:t>
      </w:r>
      <w:r>
        <w:t xml:space="preserve"> </w:t>
      </w:r>
      <w:r>
        <w:t>FUNCIONAMENTO DE APARELHOS DE TELEFONIA</w:t>
      </w:r>
      <w:r>
        <w:t xml:space="preserve"> </w:t>
      </w:r>
      <w:r>
        <w:t>CELULAR, ATRAVÉS DA INSTALAÇÃO DE APLICATIVOS</w:t>
      </w:r>
      <w:r>
        <w:t xml:space="preserve"> </w:t>
      </w:r>
      <w:r>
        <w:t>OU SOFTWARES, PELAS EMPRESAS QUE OS</w:t>
      </w:r>
      <w:r>
        <w:t xml:space="preserve"> </w:t>
      </w:r>
      <w:r>
        <w:t>COMERCIALIZAM OU FINANCIAM SUA AQUISIÇÃO,</w:t>
      </w:r>
      <w:r>
        <w:t xml:space="preserve"> </w:t>
      </w:r>
      <w:r>
        <w:t>MOTIVADO PELA INADIMPLÊNCIA DO CONSUMIDOR, E</w:t>
      </w:r>
    </w:p>
    <w:p w14:paraId="31A700AF" w14:textId="76122F20" w:rsidR="00333AB8" w:rsidRPr="006E3AEE" w:rsidRDefault="001C65D7" w:rsidP="001C65D7">
      <w:pPr>
        <w:pStyle w:val="SemEspaamento"/>
        <w:ind w:left="4536"/>
        <w:jc w:val="both"/>
      </w:pPr>
      <w:r>
        <w:t>DÁ OUTRAS PROVIDÊNCIAS.</w:t>
      </w:r>
    </w:p>
    <w:p w14:paraId="1D894979" w14:textId="09A9DBB2" w:rsidR="00333AB8" w:rsidRPr="00103082" w:rsidRDefault="00333AB8" w:rsidP="00497A1F">
      <w:pPr>
        <w:spacing w:before="1"/>
        <w:ind w:left="4962"/>
        <w:jc w:val="both"/>
        <w:rPr>
          <w:rFonts w:eastAsia="Arial MT"/>
          <w:sz w:val="24"/>
          <w:szCs w:val="24"/>
        </w:rPr>
      </w:pPr>
    </w:p>
    <w:bookmarkEnd w:id="0"/>
    <w:p w14:paraId="2FF69678" w14:textId="77777777" w:rsidR="008D4115" w:rsidRDefault="008D4115" w:rsidP="004C136E">
      <w:pPr>
        <w:pStyle w:val="SemEspaamento"/>
        <w:rPr>
          <w:rFonts w:ascii="Arial" w:hAnsi="Arial" w:cs="Arial"/>
          <w:sz w:val="24"/>
          <w:szCs w:val="24"/>
        </w:rPr>
      </w:pPr>
    </w:p>
    <w:p w14:paraId="09E03898" w14:textId="1C8D3496" w:rsidR="004C5544" w:rsidRPr="00131D54" w:rsidRDefault="00131D54" w:rsidP="00F72B63">
      <w:pPr>
        <w:jc w:val="both"/>
        <w:rPr>
          <w:b/>
          <w:bCs/>
          <w:sz w:val="24"/>
        </w:rPr>
      </w:pPr>
      <w:r w:rsidRPr="00131D54">
        <w:rPr>
          <w:b/>
          <w:bCs/>
          <w:szCs w:val="20"/>
        </w:rPr>
        <w:t>ASSEMBLEIA LEGISLATIVA DO ESTADO DO MARANHÃO DECRETA A SEGUINTE LEI:</w:t>
      </w:r>
    </w:p>
    <w:p w14:paraId="0B4002AA" w14:textId="77777777" w:rsidR="00F72B63" w:rsidRDefault="00F72B63" w:rsidP="00F72B63">
      <w:pPr>
        <w:pStyle w:val="SemEspaamento"/>
        <w:jc w:val="both"/>
        <w:rPr>
          <w:rFonts w:ascii="Arial" w:eastAsia="Arial" w:hAnsi="Arial" w:cs="Arial"/>
          <w:sz w:val="24"/>
          <w:lang w:val="pt-PT"/>
        </w:rPr>
      </w:pPr>
    </w:p>
    <w:p w14:paraId="705D0CDC" w14:textId="484D9EB8" w:rsidR="001C65D7" w:rsidRPr="001C65D7" w:rsidRDefault="001C65D7" w:rsidP="001C65D7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1C65D7">
        <w:rPr>
          <w:rFonts w:ascii="Arial" w:hAnsi="Arial" w:cs="Arial"/>
          <w:sz w:val="24"/>
          <w:szCs w:val="24"/>
        </w:rPr>
        <w:t>Art. 1º Fica proibido o bloqueio do funcionamento de aparelhos de telefonia celular, através da instalação de</w:t>
      </w:r>
      <w:r>
        <w:rPr>
          <w:rFonts w:ascii="Arial" w:hAnsi="Arial" w:cs="Arial"/>
          <w:sz w:val="24"/>
          <w:szCs w:val="24"/>
        </w:rPr>
        <w:t xml:space="preserve"> </w:t>
      </w:r>
      <w:r w:rsidRPr="001C65D7">
        <w:rPr>
          <w:rFonts w:ascii="Arial" w:hAnsi="Arial" w:cs="Arial"/>
          <w:sz w:val="24"/>
          <w:szCs w:val="24"/>
        </w:rPr>
        <w:t>softwares e aplicativos nestes inseridos pelas empresas que os comercializam ou financiam sua aquisição,</w:t>
      </w:r>
      <w:r>
        <w:rPr>
          <w:rFonts w:ascii="Arial" w:hAnsi="Arial" w:cs="Arial"/>
          <w:sz w:val="24"/>
          <w:szCs w:val="24"/>
        </w:rPr>
        <w:t xml:space="preserve"> </w:t>
      </w:r>
      <w:r w:rsidRPr="001C65D7">
        <w:rPr>
          <w:rFonts w:ascii="Arial" w:hAnsi="Arial" w:cs="Arial"/>
          <w:sz w:val="24"/>
          <w:szCs w:val="24"/>
        </w:rPr>
        <w:t>motivado por inadimplência do consumidor.</w:t>
      </w:r>
    </w:p>
    <w:p w14:paraId="3558C1CB" w14:textId="77777777" w:rsidR="001C65D7" w:rsidRDefault="001C65D7" w:rsidP="001C65D7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CC33F25" w14:textId="4A86EDAC" w:rsidR="001C65D7" w:rsidRPr="001C65D7" w:rsidRDefault="001C65D7" w:rsidP="001C65D7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1C65D7">
        <w:rPr>
          <w:rFonts w:ascii="Arial" w:hAnsi="Arial" w:cs="Arial"/>
          <w:sz w:val="24"/>
          <w:szCs w:val="24"/>
        </w:rPr>
        <w:t>Art. 2º As empresas que descumprirem o disposto nesta Lei estarão sujeitas à multa, nos seguintes termos:</w:t>
      </w:r>
    </w:p>
    <w:p w14:paraId="295A4596" w14:textId="77777777" w:rsidR="001C65D7" w:rsidRPr="001C65D7" w:rsidRDefault="001C65D7" w:rsidP="001C65D7">
      <w:pPr>
        <w:pStyle w:val="SemEspaamento"/>
        <w:ind w:left="3969"/>
        <w:jc w:val="both"/>
        <w:rPr>
          <w:rFonts w:ascii="Arial" w:hAnsi="Arial" w:cs="Arial"/>
          <w:sz w:val="24"/>
          <w:szCs w:val="24"/>
        </w:rPr>
      </w:pPr>
      <w:r w:rsidRPr="001C65D7">
        <w:rPr>
          <w:rFonts w:ascii="Arial" w:hAnsi="Arial" w:cs="Arial"/>
          <w:sz w:val="24"/>
          <w:szCs w:val="24"/>
        </w:rPr>
        <w:t>I - R$ 10.000,00 (dez mil reais) por aparelho bloqueado indevidamente;</w:t>
      </w:r>
    </w:p>
    <w:p w14:paraId="48E59157" w14:textId="3A4C6B36" w:rsidR="001C65D7" w:rsidRPr="001C65D7" w:rsidRDefault="001C65D7" w:rsidP="001C65D7">
      <w:pPr>
        <w:pStyle w:val="SemEspaamento"/>
        <w:ind w:left="3969"/>
        <w:jc w:val="both"/>
        <w:rPr>
          <w:rFonts w:ascii="Arial" w:hAnsi="Arial" w:cs="Arial"/>
          <w:sz w:val="24"/>
          <w:szCs w:val="24"/>
        </w:rPr>
      </w:pPr>
      <w:r w:rsidRPr="001C65D7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1C65D7">
        <w:rPr>
          <w:rFonts w:ascii="Arial" w:hAnsi="Arial" w:cs="Arial"/>
          <w:sz w:val="24"/>
          <w:szCs w:val="24"/>
        </w:rPr>
        <w:t>em</w:t>
      </w:r>
      <w:proofErr w:type="gramEnd"/>
      <w:r w:rsidRPr="001C65D7">
        <w:rPr>
          <w:rFonts w:ascii="Arial" w:hAnsi="Arial" w:cs="Arial"/>
          <w:sz w:val="24"/>
          <w:szCs w:val="24"/>
        </w:rPr>
        <w:t xml:space="preserve"> caso de reincidência, num período de 12 (doze) meses da infração anterior, aplica-se em dobro a multa</w:t>
      </w:r>
      <w:r>
        <w:rPr>
          <w:rFonts w:ascii="Arial" w:hAnsi="Arial" w:cs="Arial"/>
          <w:sz w:val="24"/>
          <w:szCs w:val="24"/>
        </w:rPr>
        <w:t xml:space="preserve"> </w:t>
      </w:r>
      <w:r w:rsidRPr="001C65D7">
        <w:rPr>
          <w:rFonts w:ascii="Arial" w:hAnsi="Arial" w:cs="Arial"/>
          <w:sz w:val="24"/>
          <w:szCs w:val="24"/>
        </w:rPr>
        <w:t>prevista no inciso I, limitando-se a 10 (dez) vezes o valor da multa inicial</w:t>
      </w:r>
      <w:r>
        <w:rPr>
          <w:rFonts w:ascii="Arial" w:hAnsi="Arial" w:cs="Arial"/>
          <w:sz w:val="24"/>
          <w:szCs w:val="24"/>
        </w:rPr>
        <w:t>.</w:t>
      </w:r>
    </w:p>
    <w:p w14:paraId="1464DFD5" w14:textId="77777777" w:rsidR="001C65D7" w:rsidRDefault="001C65D7" w:rsidP="001C65D7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4800032" w14:textId="20B9D674" w:rsidR="001C65D7" w:rsidRDefault="001C65D7" w:rsidP="001C65D7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1C65D7">
        <w:rPr>
          <w:rFonts w:ascii="Arial" w:hAnsi="Arial" w:cs="Arial"/>
          <w:sz w:val="24"/>
          <w:szCs w:val="24"/>
        </w:rPr>
        <w:t>Art. 3º O Poder Executivo regulamentará esta Lei no prazo de 60 (sessenta) dias, contados a partir de sua</w:t>
      </w:r>
      <w:r>
        <w:rPr>
          <w:rFonts w:ascii="Arial" w:hAnsi="Arial" w:cs="Arial"/>
          <w:sz w:val="24"/>
          <w:szCs w:val="24"/>
        </w:rPr>
        <w:t xml:space="preserve"> </w:t>
      </w:r>
      <w:r w:rsidRPr="001C65D7">
        <w:rPr>
          <w:rFonts w:ascii="Arial" w:hAnsi="Arial" w:cs="Arial"/>
          <w:sz w:val="24"/>
          <w:szCs w:val="24"/>
        </w:rPr>
        <w:t>publicação.</w:t>
      </w:r>
    </w:p>
    <w:p w14:paraId="35C78EE2" w14:textId="77777777" w:rsidR="001C65D7" w:rsidRPr="001C65D7" w:rsidRDefault="001C65D7" w:rsidP="001C65D7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8774116" w14:textId="2D945708" w:rsidR="000C1D13" w:rsidRDefault="001C65D7" w:rsidP="001C65D7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1C65D7">
        <w:rPr>
          <w:rFonts w:ascii="Arial" w:hAnsi="Arial" w:cs="Arial"/>
          <w:sz w:val="24"/>
          <w:szCs w:val="24"/>
        </w:rPr>
        <w:t>Art. 4º Esta Lei entra em vigor na data de sua publicação.</w:t>
      </w:r>
    </w:p>
    <w:p w14:paraId="67BE6068" w14:textId="77777777" w:rsidR="001C65D7" w:rsidRPr="000C1D13" w:rsidRDefault="001C65D7" w:rsidP="001C65D7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2DE5902" w14:textId="6BFE2472" w:rsidR="004C5544" w:rsidRDefault="004C5544" w:rsidP="004C5544">
      <w:pPr>
        <w:jc w:val="both"/>
        <w:rPr>
          <w:sz w:val="24"/>
        </w:rPr>
      </w:pPr>
      <w:r>
        <w:rPr>
          <w:sz w:val="24"/>
        </w:rPr>
        <w:t xml:space="preserve">PLENÁRIO DEPUTADO ¨NAGIB HAICKEL¨ DO PALÁCIO ¨MANUEL BECKMAN, DE </w:t>
      </w:r>
      <w:r w:rsidR="006E3AEE">
        <w:rPr>
          <w:sz w:val="24"/>
        </w:rPr>
        <w:t xml:space="preserve">MARÇO </w:t>
      </w:r>
      <w:r>
        <w:rPr>
          <w:sz w:val="24"/>
        </w:rPr>
        <w:t>DE 2026.</w:t>
      </w:r>
    </w:p>
    <w:p w14:paraId="6ECCB6AC" w14:textId="2F895BE8" w:rsidR="004C5544" w:rsidRDefault="004C5544" w:rsidP="004C5544">
      <w:pPr>
        <w:jc w:val="center"/>
        <w:rPr>
          <w:b/>
          <w:sz w:val="12"/>
          <w:szCs w:val="24"/>
        </w:rPr>
      </w:pPr>
    </w:p>
    <w:p w14:paraId="212E24F7" w14:textId="77777777" w:rsidR="001D2B5F" w:rsidRPr="00EB0ECC" w:rsidRDefault="001D2B5F" w:rsidP="0089131A">
      <w:pPr>
        <w:pStyle w:val="SemEspaamento"/>
        <w:jc w:val="right"/>
        <w:rPr>
          <w:color w:val="000000" w:themeColor="text1"/>
          <w:sz w:val="12"/>
          <w:szCs w:val="12"/>
        </w:rPr>
      </w:pPr>
    </w:p>
    <w:p w14:paraId="0816F948" w14:textId="173ECDBA" w:rsidR="001D2B5F" w:rsidRPr="001D2B5F" w:rsidRDefault="00EB0ECC" w:rsidP="001D2B5F">
      <w:pPr>
        <w:pStyle w:val="SemEspaamento"/>
        <w:jc w:val="center"/>
        <w:rPr>
          <w:b/>
          <w:bCs/>
          <w:color w:val="000000" w:themeColor="text1"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80832" behindDoc="0" locked="0" layoutInCell="1" allowOverlap="1" wp14:anchorId="14EA7342" wp14:editId="0FC175CD">
                <wp:simplePos x="0" y="0"/>
                <wp:positionH relativeFrom="margin">
                  <wp:posOffset>-415727</wp:posOffset>
                </wp:positionH>
                <wp:positionV relativeFrom="paragraph">
                  <wp:posOffset>558948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88FB" w14:textId="1D7E7A95" w:rsidR="00110AE8" w:rsidRDefault="00763F6A" w:rsidP="00110AE8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053710A2" wp14:editId="5BE445A7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="00110AE8"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4676207" wp14:editId="21FDF7EC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DC0A50" w14:textId="1F0D4B35" w:rsidR="00763F6A" w:rsidRPr="00763F6A" w:rsidRDefault="00763F6A" w:rsidP="00763F6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2DFB5A28" w14:textId="77777777" w:rsidR="00763F6A" w:rsidRDefault="00763F6A" w:rsidP="00110A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EA7342" id="Retângulo 3" o:spid="_x0000_s1026" style="position:absolute;left:0;text-align:left;margin-left:-32.75pt;margin-top:44pt;width:216.85pt;height:94pt;z-index:48748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uIldvfAAAACgEA&#10;AA8AAABkcnMvZG93bnJldi54bWxMj0FPg0AQhe8m/ofNmHhrF9FSgiwNMWrSo8XE9LawI6DsLGG3&#10;lP57x5MeJ/Plve/lu8UOYsbJ944U3K0jEEiNMz21Ct6rl1UKwgdNRg+OUMEFPeyK66tcZ8ad6Q3n&#10;Q2gFh5DPtIIuhDGT0jcdWu3XbkTi36ebrA58Tq00kz5zuB1kHEWJtLonbuj0iE8dNt+Hk1Xg63lf&#10;Xcby4+vom7p8Jls97F+Vur1ZykcQAZfwB8OvPqtDwU61O5HxYlCwSjYbRhWkKW9i4D5JYxC1gnib&#10;RCCLXP6fUPwAAAD//wMAUEsBAi0AFAAGAAgAAAAhALaDOJL+AAAA4QEAABMAAAAAAAAAAAAAAAAA&#10;AAAAAFtDb250ZW50X1R5cGVzXS54bWxQSwECLQAUAAYACAAAACEAOP0h/9YAAACUAQAACwAAAAAA&#10;AAAAAAAAAAAvAQAAX3JlbHMvLnJlbHNQSwECLQAUAAYACAAAACEA/aT/NnMCAABCBQAADgAAAAAA&#10;AAAAAAAAAAAuAgAAZHJzL2Uyb0RvYy54bWxQSwECLQAUAAYACAAAACEAC4iV298AAAAKAQAADwAA&#10;AAAAAAAAAAAAAADNBAAAZHJzL2Rvd25yZXYueG1sUEsFBgAAAAAEAAQA8wAAANkFAAAAAA==&#10;" filled="f" stroked="f" strokeweight="2pt">
                <v:textbox>
                  <w:txbxContent>
                    <w:p w14:paraId="1F1F88FB" w14:textId="1D7E7A95" w:rsidR="00110AE8" w:rsidRDefault="00763F6A" w:rsidP="00110AE8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053710A2" wp14:editId="5BE445A7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="00110AE8" w:rsidRPr="00110AE8">
                        <w:rPr>
                          <w:noProof/>
                        </w:rPr>
                        <w:drawing>
                          <wp:inline distT="0" distB="0" distL="0" distR="0" wp14:anchorId="74676207" wp14:editId="21FDF7EC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DC0A50" w14:textId="1F0D4B35" w:rsidR="00763F6A" w:rsidRPr="00763F6A" w:rsidRDefault="00763F6A" w:rsidP="00763F6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2DFB5A28" w14:textId="77777777" w:rsidR="00763F6A" w:rsidRDefault="00763F6A" w:rsidP="00110AE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90048" behindDoc="0" locked="0" layoutInCell="1" allowOverlap="1" wp14:anchorId="20C9FF7B" wp14:editId="5A55C632">
                <wp:simplePos x="0" y="0"/>
                <wp:positionH relativeFrom="column">
                  <wp:posOffset>809436</wp:posOffset>
                </wp:positionH>
                <wp:positionV relativeFrom="paragraph">
                  <wp:posOffset>900982</wp:posOffset>
                </wp:positionV>
                <wp:extent cx="1498600" cy="406400"/>
                <wp:effectExtent l="0" t="0" r="0" b="0"/>
                <wp:wrapNone/>
                <wp:docPr id="282938593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60F2562A" w14:textId="77777777" w:rsidR="00EB0ECC" w:rsidRDefault="00EB0ECC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1DCC23C3" w14:textId="4BE07D3F" w:rsidR="004C5544" w:rsidRPr="0003248E" w:rsidRDefault="004C5544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C9FF7B" id="Retângulo 18" o:spid="_x0000_s1027" style="position:absolute;left:0;text-align:left;margin-left:63.75pt;margin-top:70.95pt;width:118pt;height:32pt;z-index:48749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82EOgIAAHQEAAAOAAAAZHJzL2Uyb0RvYy54bWysVN9v2jAQfp+0/8Hy+wggylpEqFAR0yTU&#10;ItGpz4djk0iOz7MNCfvrd3ZSQN2epr04d77zd7++y/yxrTU7SecrNDkfDYacSSOwqMwh5z9e11/u&#10;OfMBTAEajcz5WXr+uPj8ad7YmRxjibqQjhGI8bPG5rwMwc6yzItS1uAHaKUho0JXQyDVHbLCQUPo&#10;tc7Gw+E0a9AV1qGQ3tPtqjPyRcJXSorwopSXgemcU24hnS6d+3hmiznMDg5sWYk+DfiHLGqoDAW9&#10;QK0gADu66g+ouhIOPaowEFhnqFQlZKqBqhkNP1SzK8HKVAs1x9tLm/z/gxXPp53dOmpDY/3Mkxir&#10;aJWr45fyY21q1vnSLNkGJuhyNHm4nw6pp4Jsk+F0QjLBZNfX1vnwTWLNopBzR8NIPYLTxofO9d0l&#10;BjO4rrROA9GGNTkf30VMJoB4oTQEEmtb5NybA2egD0Q4EVyCvHkbIVfgS3YCmrlHXRV9XtrEMDKx&#10;os/gWnSUQrtvWUURRvFFvNljcd465rAjjrdiXRH+BnzYgiOmUH7E/vBCh9JISWMvcVai+/W3++hP&#10;AyQrZw0xj5L8eQQnOdPfDY32YTSZRKomZXL3dUyKu7Xsby3mWD8hFTqiPbMiidE/6HdROazfaEmW&#10;MSqZwAiK3bWuV55CtxG0ZkIul8mN6GkhbMzOiggeOxc7+9q+gbP9RANx4RnfWQqzD4PtfLvRLo8B&#10;VZWmfu0rsSUqRO3Em34N4+7c6snr+rNY/AYAAP//AwBQSwMEFAAGAAgAAAAhAOizfPfgAAAACwEA&#10;AA8AAABkcnMvZG93bnJldi54bWxMj81OwzAQhO9IvIO1SNyo0/SHNsSpIgRIPbZBQr058ZIE4nUU&#10;u2n69iwnuO3sjma/SXeT7cSIg28dKZjPIhBIlTMt1Qrei9eHDQgfNBndOUIFV/Swy25vUp0Yd6ED&#10;jsdQCw4hn2gFTQh9IqWvGrTaz1yPxLdPN1gdWA61NIO+cLjtZBxFa2l1S/yh0T0+N1h9H89WgS/H&#10;fXHt84+vk6/K/IVssdy/KXV/N+VPIAJO4c8Mv/iMDhkzle5MxouOdfy4YisPy/kWBDsW6wVvSgVx&#10;tNqCzFL5v0P2AwAA//8DAFBLAQItABQABgAIAAAAIQC2gziS/gAAAOEBAAATAAAAAAAAAAAAAAAA&#10;AAAAAABbQ29udGVudF9UeXBlc10ueG1sUEsBAi0AFAAGAAgAAAAhADj9If/WAAAAlAEAAAsAAAAA&#10;AAAAAAAAAAAALwEAAF9yZWxzLy5yZWxzUEsBAi0AFAAGAAgAAAAhAMHDzYQ6AgAAdAQAAA4AAAAA&#10;AAAAAAAAAAAALgIAAGRycy9lMm9Eb2MueG1sUEsBAi0AFAAGAAgAAAAhAOizfPfgAAAACwEAAA8A&#10;AAAAAAAAAAAAAAAAlAQAAGRycy9kb3ducmV2LnhtbFBLBQYAAAAABAAEAPMAAAChBQAAAAA=&#10;" filled="f" stroked="f" strokeweight="2pt">
                <v:textbox>
                  <w:txbxContent>
                    <w:p w14:paraId="60F2562A" w14:textId="77777777" w:rsidR="00EB0ECC" w:rsidRDefault="00EB0ECC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</w:p>
                    <w:p w14:paraId="1DCC23C3" w14:textId="4BE07D3F" w:rsidR="004C5544" w:rsidRPr="0003248E" w:rsidRDefault="004C5544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color w:val="000000" w:themeColor="text1"/>
          <w:sz w:val="24"/>
          <w:szCs w:val="24"/>
        </w:rPr>
        <w:drawing>
          <wp:inline distT="0" distB="0" distL="0" distR="0" wp14:anchorId="13EB49BF" wp14:editId="1002D671">
            <wp:extent cx="3072765" cy="1213485"/>
            <wp:effectExtent l="0" t="0" r="0" b="5715"/>
            <wp:docPr id="1442132346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0C68C4" w14:textId="77777777" w:rsidR="001D2B5F" w:rsidRDefault="001D2B5F" w:rsidP="001D2B5F">
      <w:pPr>
        <w:pStyle w:val="SemEspaamento"/>
        <w:jc w:val="center"/>
        <w:rPr>
          <w:color w:val="000000" w:themeColor="text1"/>
          <w:sz w:val="24"/>
          <w:szCs w:val="24"/>
        </w:rPr>
      </w:pPr>
    </w:p>
    <w:p w14:paraId="6A52A0D3" w14:textId="77777777" w:rsidR="001D2B5F" w:rsidRDefault="001D2B5F" w:rsidP="001D2B5F">
      <w:pPr>
        <w:pStyle w:val="SemEspaamento"/>
        <w:jc w:val="center"/>
        <w:rPr>
          <w:color w:val="000000" w:themeColor="text1"/>
          <w:sz w:val="24"/>
          <w:szCs w:val="24"/>
        </w:rPr>
      </w:pPr>
    </w:p>
    <w:p w14:paraId="07ADE79D" w14:textId="2DFBCECE" w:rsidR="004C5544" w:rsidRDefault="004C5544" w:rsidP="004C5544">
      <w:pPr>
        <w:jc w:val="center"/>
        <w:rPr>
          <w:b/>
          <w:sz w:val="24"/>
          <w:szCs w:val="24"/>
        </w:rPr>
      </w:pPr>
      <w:r w:rsidRPr="00C8151B">
        <w:rPr>
          <w:b/>
          <w:sz w:val="24"/>
          <w:szCs w:val="24"/>
        </w:rPr>
        <w:lastRenderedPageBreak/>
        <w:t>JUSTIFICATIVA</w:t>
      </w:r>
    </w:p>
    <w:p w14:paraId="15CCE664" w14:textId="0EB50C26" w:rsidR="00CA1604" w:rsidRDefault="00CA1604" w:rsidP="00CA1604">
      <w:pPr>
        <w:spacing w:before="159"/>
        <w:ind w:right="11"/>
        <w:rPr>
          <w:rFonts w:eastAsiaTheme="minorHAnsi"/>
          <w:sz w:val="24"/>
          <w:szCs w:val="24"/>
          <w:lang w:val="pt-BR"/>
        </w:rPr>
      </w:pPr>
      <w:r w:rsidRPr="00CA1604">
        <w:rPr>
          <w:rFonts w:eastAsiaTheme="minorHAnsi"/>
          <w:sz w:val="24"/>
          <w:szCs w:val="24"/>
          <w:lang w:val="pt-BR"/>
        </w:rPr>
        <w:t xml:space="preserve">Senhores (as) Deputados (as), </w:t>
      </w:r>
    </w:p>
    <w:p w14:paraId="76A078D2" w14:textId="77777777" w:rsidR="004C5544" w:rsidRDefault="004C5544" w:rsidP="004C5544">
      <w:pPr>
        <w:rPr>
          <w:b/>
          <w:sz w:val="24"/>
          <w:szCs w:val="24"/>
        </w:rPr>
      </w:pPr>
    </w:p>
    <w:p w14:paraId="2B50EA9A" w14:textId="00367F5F" w:rsidR="0089131A" w:rsidRPr="00BE1471" w:rsidRDefault="001C65D7" w:rsidP="001C65D7">
      <w:pPr>
        <w:spacing w:line="360" w:lineRule="auto"/>
        <w:jc w:val="both"/>
        <w:rPr>
          <w:sz w:val="24"/>
          <w:szCs w:val="24"/>
        </w:rPr>
      </w:pPr>
      <w:r w:rsidRPr="001C65D7">
        <w:rPr>
          <w:rFonts w:eastAsiaTheme="minorHAnsi"/>
          <w:color w:val="000000"/>
          <w:sz w:val="24"/>
          <w:szCs w:val="24"/>
          <w:lang w:val="pt-BR"/>
        </w:rPr>
        <w:t xml:space="preserve">O presente projeto de lei visa proteger os direitos dos consumidores </w:t>
      </w:r>
      <w:r w:rsidR="007D0ECB">
        <w:rPr>
          <w:rFonts w:eastAsiaTheme="minorHAnsi"/>
          <w:color w:val="000000"/>
          <w:sz w:val="24"/>
          <w:szCs w:val="24"/>
          <w:lang w:val="pt-BR"/>
        </w:rPr>
        <w:t>maranhense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, garantindo que os aparelhos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celulares adquiridos por meio de contratos de compra e venda ou financiamento não sejam bloqueados por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aplicativos ou softwares instalados pelas empresas vendedoras em caso de inadimplência.</w:t>
      </w:r>
      <w:r w:rsidR="007D0ECB"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A prática de bloqueio de aparelhos celulares por inadimplência tem se tornado comum no mercado, causando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transtornos aos consumidores que, muitas vezes, já enfrentam dificuldades financeiras. Tal medida é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desproporcional, pois impede o uso do dispositivo mesmo para funções essenciais, como chamadas de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emergência, acesso a serviços públicos digitais e comunicação básica.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A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Constituição do Estado do Maranhão (1989)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,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A Constituição Estadual de 1989 (atualizada até a EC nº 092/2022) garante a proteção do consumidor como um princípio fundamental, em consonância com a Constituição Federal, promovendo a defesa dos direitos dos cidadãos nas relações de consumo. Legislações Estaduais de Consumo no Maranhão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.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O Estado possui leis próprias que complementam o CDC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,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Lei Nº 11.878/2023</w:t>
      </w:r>
      <w:r w:rsidR="007D0ECB">
        <w:rPr>
          <w:rFonts w:eastAsiaTheme="minorHAnsi"/>
          <w:color w:val="000000"/>
          <w:sz w:val="24"/>
          <w:szCs w:val="24"/>
          <w:lang w:val="pt-BR"/>
        </w:rPr>
        <w:t>,</w:t>
      </w:r>
      <w:r w:rsidRPr="001C65D7"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proofErr w:type="gramStart"/>
      <w:r w:rsidRPr="001C65D7">
        <w:rPr>
          <w:rFonts w:eastAsiaTheme="minorHAnsi"/>
          <w:color w:val="000000"/>
          <w:sz w:val="24"/>
          <w:szCs w:val="24"/>
          <w:lang w:val="pt-BR"/>
        </w:rPr>
        <w:t>Assegura</w:t>
      </w:r>
      <w:proofErr w:type="gramEnd"/>
      <w:r w:rsidRPr="001C65D7">
        <w:rPr>
          <w:rFonts w:eastAsiaTheme="minorHAnsi"/>
          <w:color w:val="000000"/>
          <w:sz w:val="24"/>
          <w:szCs w:val="24"/>
          <w:lang w:val="pt-BR"/>
        </w:rPr>
        <w:t xml:space="preserve"> ao consumidor o direito de ser informado sobre a inclusão de seu nome em cadastros de proteção ao crédito (SPC/Serasa</w:t>
      </w:r>
      <w:proofErr w:type="gramStart"/>
      <w:r w:rsidRPr="001C65D7">
        <w:rPr>
          <w:rFonts w:eastAsiaTheme="minorHAnsi"/>
          <w:color w:val="000000"/>
          <w:sz w:val="24"/>
          <w:szCs w:val="24"/>
          <w:lang w:val="pt-BR"/>
        </w:rPr>
        <w:t>).Lei</w:t>
      </w:r>
      <w:proofErr w:type="gramEnd"/>
      <w:r w:rsidRPr="001C65D7">
        <w:rPr>
          <w:rFonts w:eastAsiaTheme="minorHAnsi"/>
          <w:color w:val="000000"/>
          <w:sz w:val="24"/>
          <w:szCs w:val="24"/>
          <w:lang w:val="pt-BR"/>
        </w:rPr>
        <w:t xml:space="preserve"> Nº 10.305/2015</w:t>
      </w:r>
      <w:r w:rsidR="007D0ECB">
        <w:rPr>
          <w:rFonts w:eastAsiaTheme="minorHAnsi"/>
          <w:color w:val="000000"/>
          <w:sz w:val="24"/>
          <w:szCs w:val="24"/>
          <w:lang w:val="pt-BR"/>
        </w:rPr>
        <w:t>,</w:t>
      </w:r>
      <w:r w:rsidRPr="001C65D7"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proofErr w:type="gramStart"/>
      <w:r w:rsidRPr="001C65D7">
        <w:rPr>
          <w:rFonts w:eastAsiaTheme="minorHAnsi"/>
          <w:color w:val="000000"/>
          <w:sz w:val="24"/>
          <w:szCs w:val="24"/>
          <w:lang w:val="pt-BR"/>
        </w:rPr>
        <w:t>Dispõe</w:t>
      </w:r>
      <w:proofErr w:type="gramEnd"/>
      <w:r w:rsidRPr="001C65D7">
        <w:rPr>
          <w:rFonts w:eastAsiaTheme="minorHAnsi"/>
          <w:color w:val="000000"/>
          <w:sz w:val="24"/>
          <w:szCs w:val="24"/>
          <w:lang w:val="pt-BR"/>
        </w:rPr>
        <w:t xml:space="preserve"> sobre normas de proteção ao consumidor em diversas relações de produtos e serviços.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Lei Nº 8.044/2003</w:t>
      </w:r>
      <w:r w:rsidR="007D0ECB">
        <w:rPr>
          <w:rFonts w:eastAsiaTheme="minorHAnsi"/>
          <w:color w:val="000000"/>
          <w:sz w:val="24"/>
          <w:szCs w:val="24"/>
          <w:lang w:val="pt-BR"/>
        </w:rPr>
        <w:t>,</w:t>
      </w:r>
      <w:r w:rsidRPr="001C65D7">
        <w:rPr>
          <w:rFonts w:eastAsiaTheme="minorHAnsi"/>
          <w:color w:val="000000"/>
          <w:sz w:val="24"/>
          <w:szCs w:val="24"/>
          <w:lang w:val="pt-BR"/>
        </w:rPr>
        <w:t xml:space="preserve"> Cria o Fundo Estadual de Proteção e Defesa dos Direitos do Consumidor (FPDC).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Lei Nº 12.249/2024</w:t>
      </w:r>
      <w:r w:rsidR="007D0ECB">
        <w:rPr>
          <w:rFonts w:eastAsiaTheme="minorHAnsi"/>
          <w:color w:val="000000"/>
          <w:sz w:val="24"/>
          <w:szCs w:val="24"/>
          <w:lang w:val="pt-BR"/>
        </w:rPr>
        <w:t>,</w:t>
      </w:r>
      <w:r w:rsidRPr="001C65D7">
        <w:rPr>
          <w:rFonts w:eastAsiaTheme="minorHAnsi"/>
          <w:color w:val="000000"/>
          <w:sz w:val="24"/>
          <w:szCs w:val="24"/>
          <w:lang w:val="pt-BR"/>
        </w:rPr>
        <w:t xml:space="preserve"> Legislação recente que trata de normas estaduais de consumo.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PROCON/MA (Autarquia de Proteção e Defesa do Consumidor)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.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É o principal órgão estadual responsável pela fiscalização, aplicação de multas e mediação de conflitos, conforme nota técnica da OAB-MA e diretrizes do governo estadual.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 xml:space="preserve">O PROCON/MA disponibiliza o CDC em formato digital acessível e atua ativamente na fiscalização de preços, qualidade de serviços e práticas abusivas. </w:t>
      </w:r>
      <w:r w:rsidR="007D0ECB"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Destaques da Proteção ao Consumidor (Geral/Estadual)</w:t>
      </w:r>
      <w:r w:rsidR="007D0ECB">
        <w:rPr>
          <w:rFonts w:eastAsiaTheme="minorHAnsi"/>
          <w:color w:val="000000"/>
          <w:sz w:val="24"/>
          <w:szCs w:val="24"/>
          <w:lang w:val="pt-BR"/>
        </w:rPr>
        <w:t xml:space="preserve">,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Venda Casada Proibida pelo CDC e amplamente fiscalizada.</w:t>
      </w:r>
      <w:r w:rsidR="007D0ECB"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Diante do exposto, justifica-se a presente proposição, que busca coibir abusos por parte das empresas e garantir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1C65D7">
        <w:rPr>
          <w:rFonts w:eastAsiaTheme="minorHAnsi"/>
          <w:color w:val="000000"/>
          <w:sz w:val="24"/>
          <w:szCs w:val="24"/>
          <w:lang w:val="pt-BR"/>
        </w:rPr>
        <w:t>que os consumidores cearenses tenham seus direitos respeitados, sem prejuízo das medidas legais cabíveis para a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1C65D7">
        <w:rPr>
          <w:rFonts w:eastAsiaTheme="minorHAnsi"/>
          <w:color w:val="000000"/>
          <w:sz w:val="24"/>
          <w:szCs w:val="24"/>
          <w:lang w:val="pt-BR"/>
        </w:rPr>
        <w:lastRenderedPageBreak/>
        <w:t>cobrança de débitos.</w:t>
      </w:r>
      <w:r w:rsidR="0040316D" w:rsidRPr="00BE1471">
        <w:rPr>
          <w:sz w:val="24"/>
          <w:szCs w:val="24"/>
        </w:rPr>
        <w:t xml:space="preserve"> Diante</w:t>
      </w:r>
      <w:r w:rsidR="0089131A" w:rsidRPr="00BE1471">
        <w:rPr>
          <w:sz w:val="24"/>
          <w:szCs w:val="24"/>
        </w:rPr>
        <w:t xml:space="preserve"> de todo o exposto, essas são as razões, de relevante interesse social, que justificam a proposição do presente Projeto de Lei em favor da população maranhense, que ora submeto à elevada apreciação dos Excelentíssimos e nobres Membros desta Egrégia Casa Legislativa.</w:t>
      </w:r>
    </w:p>
    <w:p w14:paraId="0E818AD6" w14:textId="77777777" w:rsidR="001D2B5F" w:rsidRDefault="001D2B5F" w:rsidP="0089131A">
      <w:pPr>
        <w:jc w:val="center"/>
        <w:rPr>
          <w:b/>
          <w:sz w:val="24"/>
          <w:szCs w:val="24"/>
        </w:rPr>
      </w:pPr>
    </w:p>
    <w:p w14:paraId="1C959C5D" w14:textId="77777777" w:rsidR="001D2B5F" w:rsidRDefault="001D2B5F" w:rsidP="0089131A">
      <w:pPr>
        <w:jc w:val="center"/>
        <w:rPr>
          <w:b/>
          <w:sz w:val="24"/>
          <w:szCs w:val="24"/>
        </w:rPr>
      </w:pPr>
    </w:p>
    <w:p w14:paraId="324BC6FF" w14:textId="77777777" w:rsidR="001D2B5F" w:rsidRDefault="001D2B5F" w:rsidP="0089131A">
      <w:pPr>
        <w:jc w:val="center"/>
        <w:rPr>
          <w:b/>
          <w:sz w:val="24"/>
          <w:szCs w:val="24"/>
        </w:rPr>
      </w:pPr>
    </w:p>
    <w:p w14:paraId="76B65D55" w14:textId="329C53E8" w:rsidR="004C5544" w:rsidRDefault="0089131A" w:rsidP="0089131A">
      <w:pPr>
        <w:jc w:val="center"/>
        <w:rPr>
          <w:b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86976" behindDoc="0" locked="0" layoutInCell="1" allowOverlap="1" wp14:anchorId="1245E11B" wp14:editId="54086600">
                <wp:simplePos x="0" y="0"/>
                <wp:positionH relativeFrom="margin">
                  <wp:posOffset>-296215</wp:posOffset>
                </wp:positionH>
                <wp:positionV relativeFrom="paragraph">
                  <wp:posOffset>850697</wp:posOffset>
                </wp:positionV>
                <wp:extent cx="2753957" cy="1193896"/>
                <wp:effectExtent l="0" t="0" r="0" b="0"/>
                <wp:wrapNone/>
                <wp:docPr id="1381279202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4F450C28" w14:textId="77777777" w:rsidR="004C5544" w:rsidRDefault="004C5544" w:rsidP="004C5544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58113092" wp14:editId="26813153">
                                  <wp:extent cx="927140" cy="920918"/>
                                  <wp:effectExtent l="0" t="0" r="6350" b="0"/>
                                  <wp:docPr id="69077857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454E004A" wp14:editId="5C6DE721">
                                  <wp:extent cx="1228357" cy="349885"/>
                                  <wp:effectExtent l="0" t="0" r="0" b="0"/>
                                  <wp:docPr id="892077683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F03CEA" w14:textId="77777777" w:rsidR="004C5544" w:rsidRPr="00763F6A" w:rsidRDefault="004C5544" w:rsidP="004C554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695DA370" w14:textId="77777777" w:rsidR="004C5544" w:rsidRDefault="004C5544" w:rsidP="004C55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5E11B" id="_x0000_s1028" style="position:absolute;left:0;text-align:left;margin-left:-23.3pt;margin-top:67pt;width:216.85pt;height:94pt;z-index:48748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wePwIAAHUEAAAOAAAAZHJzL2Uyb0RvYy54bWysVN9v2jAQfp+0/8Hy+whQaAsiVKiIaVLV&#10;VmqrPh+OTSI5Ps82JOyv39lJAXV7mvbi3PnO9+O777K4a2vNDtL5Ck3OR4MhZ9IILCqzy/nb6+bb&#10;LWc+gClAo5E5P0rP75ZfvywaO5djLFEX0jEKYvy8sTkvQ7DzLPOilDX4AVppyKjQ1RBIdbuscNBQ&#10;9Fpn4+HwOmvQFdahkN7T7boz8mWKr5QU4UkpLwPTOafaQjpdOrfxzJYLmO8c2LISfRnwD1XUUBlK&#10;egq1hgBs76o/QtWVcOhRhYHAOkOlKiFTD9TNaPipm5cSrEy9EDjenmDy/y+seDy82GdHMDTWzz2J&#10;sYtWuTp+qT7WJrCOJ7BkG5igy/HN9Go2veFMkG00ml3dzq4jnNn5uXU+fJdYsyjk3NE0EkhwePCh&#10;c/1widkMbiqt00S0YQ2lmE6GNDQBRAylIZBY2yLn3uw4A70jxongUsiLtzHkGnzJDkBD96iroq9L&#10;m5hGJlr0FZy7jlJoty2rKMM4vog3WyyOz4457JjjrdhUFP8BfHgGR1Sh+oj+4YkOpZGKxl7irET3&#10;62/30Z8mSFbOGqIeFflzD05ypn8Ymu1sNJlEriZlMr0Zk+IuLdtLi9nX90iNjmjRrEhi9A/6Q1QO&#10;63faklXMSiYwgnJ30PXKfehWgvZMyNUquRE/LYQH82JFDB6Ri8i+tu/gbD/RQGR4xA+awvzTYDvf&#10;brSrfUBVpamfcSW2RIW4nXjT72Fcnks9eZ3/FsvfAAAA//8DAFBLAwQUAAYACAAAACEArWuWbt8A&#10;AAALAQAADwAAAGRycy9kb3ducmV2LnhtbEyPQU+DQBCF7yb+h82YeGuXUoINsjTEqEmPFhPjbWFH&#10;QNlZwm4p/feOJ3ubl/flzXv5frGDmHHyvSMFm3UEAqlxpqdWwXv1stqB8EGT0YMjVHBBD/vi9ibX&#10;mXFnesP5GFrBIeQzraALYcyk9E2HVvu1G5HY+3KT1YHl1Eoz6TOH20HGUZRKq3viD50e8anD5ud4&#10;sgp8PR+qy1h+fH/6pi6fyVbJ4VWp+7ulfAQRcAn/MPzV5+pQcKfanch4MShYJWnKKBvbhEcxsd09&#10;bEDUfMRxBLLI5fWG4hcAAP//AwBQSwECLQAUAAYACAAAACEAtoM4kv4AAADhAQAAEwAAAAAAAAAA&#10;AAAAAAAAAAAAW0NvbnRlbnRfVHlwZXNdLnhtbFBLAQItABQABgAIAAAAIQA4/SH/1gAAAJQBAAAL&#10;AAAAAAAAAAAAAAAAAC8BAABfcmVscy8ucmVsc1BLAQItABQABgAIAAAAIQBgDcwePwIAAHUEAAAO&#10;AAAAAAAAAAAAAAAAAC4CAABkcnMvZTJvRG9jLnhtbFBLAQItABQABgAIAAAAIQCta5Zu3wAAAAsB&#10;AAAPAAAAAAAAAAAAAAAAAJkEAABkcnMvZG93bnJldi54bWxQSwUGAAAAAAQABADzAAAApQUAAAAA&#10;" filled="f" stroked="f" strokeweight="2pt">
                <v:textbox>
                  <w:txbxContent>
                    <w:p w14:paraId="4F450C28" w14:textId="77777777" w:rsidR="004C5544" w:rsidRDefault="004C5544" w:rsidP="004C5544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58113092" wp14:editId="26813153">
                            <wp:extent cx="927140" cy="920918"/>
                            <wp:effectExtent l="0" t="0" r="6350" b="0"/>
                            <wp:docPr id="69077857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454E004A" wp14:editId="5C6DE721">
                            <wp:extent cx="1228357" cy="349885"/>
                            <wp:effectExtent l="0" t="0" r="0" b="0"/>
                            <wp:docPr id="892077683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F03CEA" w14:textId="77777777" w:rsidR="004C5544" w:rsidRPr="00763F6A" w:rsidRDefault="004C5544" w:rsidP="004C554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695DA370" w14:textId="77777777" w:rsidR="004C5544" w:rsidRDefault="004C5544" w:rsidP="004C554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01204B" w14:textId="7A57BA1C" w:rsidR="00EB0ECC" w:rsidRPr="001D2B5F" w:rsidRDefault="00EB0ECC" w:rsidP="00EB0ECC">
      <w:pPr>
        <w:jc w:val="center"/>
        <w:rPr>
          <w:color w:val="000000" w:themeColor="text1"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88000" behindDoc="0" locked="0" layoutInCell="1" allowOverlap="1" wp14:anchorId="3D229B71" wp14:editId="75524F98">
                <wp:simplePos x="0" y="0"/>
                <wp:positionH relativeFrom="column">
                  <wp:posOffset>873504</wp:posOffset>
                </wp:positionH>
                <wp:positionV relativeFrom="paragraph">
                  <wp:posOffset>1043849</wp:posOffset>
                </wp:positionV>
                <wp:extent cx="1498600" cy="406400"/>
                <wp:effectExtent l="0" t="0" r="0" b="0"/>
                <wp:wrapNone/>
                <wp:docPr id="913278704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7F48CB6E" w14:textId="77777777" w:rsidR="004C5544" w:rsidRPr="0003248E" w:rsidRDefault="004C5544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D229B71" id="_x0000_s1029" style="position:absolute;left:0;text-align:left;margin-left:68.8pt;margin-top:82.2pt;width:118pt;height:32pt;z-index:48748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CxEOwIAAHQEAAAOAAAAZHJzL2Uyb0RvYy54bWysVE1v2zAMvQ/YfxB0X+xkadYGdYqgQYYB&#10;QRugLXpmZCk2IIuapMTOfv0o2W2CbqdhF5kUqcevR9/edY1mR+l8jabg41HOmTQCy9rsC/7yvP5y&#10;zZkPYErQaGTBT9Lzu8XnT7etncsJVqhL6RiBGD9vbcGrEOw8y7yoZAN+hFYaMip0DQRS3T4rHbSE&#10;3uhskuezrEVXWodCek+3q97IFwlfKSnCo1JeBqYLTrmFdLp07uKZLW5hvndgq1oMacA/ZNFAbSjo&#10;O9QKArCDq/+Aamrh0KMKI4FNhkrVQqYaqJpx/qGapwqsTLVQc7x9b5P/f7Di4fhkt47a0Fo/9yTG&#10;Kjrlmvil/FiXmnV6b5bsAhN0OZ7eXM9y6qkg2zSfTUkmmOz82jofvktsWBQK7mgYqUdw3PjQu765&#10;xGAG17XWaSDasLbgk6uIyQQQL5SGQGJjy4J7s+cM9J4IJ4JLkBdvI+QKfMWOQDP3qOtyyEubGEYm&#10;VgwZnIuOUuh2Haspwtf4It7ssDxtHXPYE8dbsa4JfwM+bMERUyg/Yn94pENppKRxkDir0P362330&#10;pwGSlbOWmEdJ/jyAk5zpH4ZGezOeTiNVkzK9+jYhxV1adpcWc2jukQod055ZkcToH/SbqBw2r7Qk&#10;yxiVTGAExe5bNyj3od8IWjMhl8vkRvS0EDbmyYoIHjsXO/vcvYKzw0QDceEB31gK8w+D7X370S4P&#10;AVWdpn7uK7ElKkTtxJthDePuXOrJ6/yzWPwGAAD//wMAUEsDBBQABgAIAAAAIQBke7ho3wAAAAsB&#10;AAAPAAAAZHJzL2Rvd25yZXYueG1sTI9BT4QwEIXvJv6HZky8uUUg7AYpG2LUZI8uJsZboSOgdEpo&#10;l2X/veNJb/NmXt58r9ivdhQLzn5wpOB+E4FAap0ZqFPwVj/f7UD4oMno0REquKCHfXl9VejcuDO9&#10;4nIMneAQ8rlW0Icw5VL6tker/cZNSHz7dLPVgeXcSTPrM4fbUcZRlEmrB+IPvZ7wscf2+3iyCnyz&#10;HOrLVL1/ffi2qZ7I1unhRanbm7V6ABFwDX9m+MVndCiZqXEnMl6MrJNtxlYesjQFwY5km/CmURDH&#10;uxRkWcj/HcofAAAA//8DAFBLAQItABQABgAIAAAAIQC2gziS/gAAAOEBAAATAAAAAAAAAAAAAAAA&#10;AAAAAABbQ29udGVudF9UeXBlc10ueG1sUEsBAi0AFAAGAAgAAAAhADj9If/WAAAAlAEAAAsAAAAA&#10;AAAAAAAAAAAALwEAAF9yZWxzLy5yZWxzUEsBAi0AFAAGAAgAAAAhACwALEQ7AgAAdAQAAA4AAAAA&#10;AAAAAAAAAAAALgIAAGRycy9lMm9Eb2MueG1sUEsBAi0AFAAGAAgAAAAhAGR7uGjfAAAACwEAAA8A&#10;AAAAAAAAAAAAAAAAlQQAAGRycy9kb3ducmV2LnhtbFBLBQYAAAAABAAEAPMAAAChBQAAAAA=&#10;" filled="f" stroked="f" strokeweight="2pt">
                <v:textbox>
                  <w:txbxContent>
                    <w:p w14:paraId="7F48CB6E" w14:textId="77777777" w:rsidR="004C5544" w:rsidRPr="0003248E" w:rsidRDefault="004C5544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color w:val="000000" w:themeColor="text1"/>
          <w:sz w:val="24"/>
          <w:szCs w:val="24"/>
        </w:rPr>
        <w:drawing>
          <wp:inline distT="0" distB="0" distL="0" distR="0" wp14:anchorId="2C1621F5" wp14:editId="6D14C40E">
            <wp:extent cx="3072765" cy="1213485"/>
            <wp:effectExtent l="0" t="0" r="0" b="5715"/>
            <wp:docPr id="573285975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D2B5F">
        <w:rPr>
          <w:color w:val="000000" w:themeColor="text1"/>
          <w:sz w:val="24"/>
          <w:szCs w:val="24"/>
        </w:rPr>
        <w:t xml:space="preserve"> </w:t>
      </w:r>
    </w:p>
    <w:p w14:paraId="44AA5523" w14:textId="435A4D63" w:rsidR="006F5F50" w:rsidRPr="006B2BBA" w:rsidRDefault="006F5F50" w:rsidP="00EB0ECC">
      <w:pPr>
        <w:jc w:val="center"/>
        <w:rPr>
          <w:rFonts w:eastAsia="Arial MT"/>
          <w:b/>
          <w:bCs/>
          <w:sz w:val="24"/>
          <w:szCs w:val="24"/>
        </w:rPr>
      </w:pPr>
    </w:p>
    <w:sectPr w:rsidR="006F5F50" w:rsidRPr="006B2BBA" w:rsidSect="008B4D3E">
      <w:headerReference w:type="default" r:id="rId12"/>
      <w:footerReference w:type="default" r:id="rId13"/>
      <w:pgSz w:w="11910" w:h="16840"/>
      <w:pgMar w:top="2860" w:right="995" w:bottom="1640" w:left="1418" w:header="284" w:footer="14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A643C" w14:textId="77777777" w:rsidR="00DB3815" w:rsidRDefault="00DB3815">
      <w:r>
        <w:separator/>
      </w:r>
    </w:p>
  </w:endnote>
  <w:endnote w:type="continuationSeparator" w:id="0">
    <w:p w14:paraId="77120E83" w14:textId="77777777" w:rsidR="00DB3815" w:rsidRDefault="00DB3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9E0CF" w14:textId="77777777" w:rsidR="00F31213" w:rsidRDefault="00CD18F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3424" behindDoc="1" locked="0" layoutInCell="1" allowOverlap="1" wp14:anchorId="176BB040" wp14:editId="19554E23">
              <wp:simplePos x="0" y="0"/>
              <wp:positionH relativeFrom="page">
                <wp:posOffset>866830</wp:posOffset>
              </wp:positionH>
              <wp:positionV relativeFrom="page">
                <wp:posOffset>9635556</wp:posOffset>
              </wp:positionV>
              <wp:extent cx="5962099" cy="803404"/>
              <wp:effectExtent l="0" t="0" r="635" b="15875"/>
              <wp:wrapNone/>
              <wp:docPr id="2" name="docshape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62099" cy="8034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0DBB4E" w14:textId="77777777" w:rsidR="008C7C39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spacing w:val="-3"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Palácio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Manuel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Beckman.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s⁄n,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Bairro: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Calhau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▪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</w:p>
                        <w:p w14:paraId="65D792A6" w14:textId="77777777" w:rsidR="00E858C3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CEP: 65.071-750 ▪ São Luís/MA Telefone: (98) 3269.3439 ▪ </w:t>
                          </w:r>
                        </w:p>
                        <w:p w14:paraId="1A21D920" w14:textId="77777777" w:rsidR="00F31213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rStyle w:val="Hyperlink"/>
                              <w:color w:val="000000" w:themeColor="text1"/>
                              <w:sz w:val="20"/>
                              <w:u w:val="none"/>
                            </w:rPr>
                          </w:pPr>
                          <w:r w:rsidRPr="00E858C3">
                            <w:rPr>
                              <w:color w:val="000000" w:themeColor="text1"/>
                              <w:sz w:val="20"/>
                            </w:rPr>
                            <w:t>E-mail:</w:t>
                          </w:r>
                          <w:r w:rsidR="00E858C3" w:rsidRPr="00E858C3">
                            <w:rPr>
                              <w:color w:val="000000" w:themeColor="text1"/>
                              <w:sz w:val="20"/>
                            </w:rPr>
                            <w:t xml:space="preserve"> claudiocunhaedopovo</w:t>
                          </w:r>
                          <w:hyperlink r:id="rId1" w:history="1">
                            <w:r w:rsidR="00E858C3" w:rsidRPr="00E858C3">
                              <w:rPr>
                                <w:rStyle w:val="Hyperlink"/>
                                <w:color w:val="000000" w:themeColor="text1"/>
                                <w:sz w:val="20"/>
                                <w:u w:val="none"/>
                              </w:rPr>
                              <w:t>@gmail.com</w:t>
                            </w:r>
                          </w:hyperlink>
                          <w:r w:rsidRPr="00E858C3">
                            <w:rPr>
                              <w:color w:val="000000" w:themeColor="text1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 w:rsidR="00E858C3" w:rsidRPr="00E858C3">
                              <w:rPr>
                                <w:rStyle w:val="Hyperlink"/>
                                <w:color w:val="000000" w:themeColor="text1"/>
                                <w:sz w:val="20"/>
                                <w:u w:val="none"/>
                              </w:rPr>
                              <w:t>/ claudiocunha43@hotmail.com</w:t>
                            </w:r>
                          </w:hyperlink>
                        </w:p>
                        <w:p w14:paraId="1F936CE8" w14:textId="77777777" w:rsidR="008C7C39" w:rsidRPr="00E858C3" w:rsidRDefault="008C7C39" w:rsidP="008C7C39">
                          <w:pPr>
                            <w:spacing w:before="13"/>
                            <w:ind w:right="18" w:firstLine="19"/>
                            <w:jc w:val="right"/>
                            <w:rPr>
                              <w:color w:val="000000" w:themeColor="text1"/>
                              <w:sz w:val="20"/>
                            </w:rPr>
                          </w:pPr>
                          <w:r w:rsidRPr="008C7C39">
                            <w:rPr>
                              <w:noProof/>
                            </w:rPr>
                            <w:drawing>
                              <wp:inline distT="0" distB="0" distL="0" distR="0" wp14:anchorId="5ADBE339" wp14:editId="40A8E510">
                                <wp:extent cx="566553" cy="263947"/>
                                <wp:effectExtent l="0" t="0" r="5080" b="3175"/>
                                <wp:docPr id="18" name="Imagem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0864" cy="27527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BB040" id="_x0000_t202" coordsize="21600,21600" o:spt="202" path="m,l,21600r21600,l21600,xe">
              <v:stroke joinstyle="miter"/>
              <v:path gradientshapeok="t" o:connecttype="rect"/>
            </v:shapetype>
            <v:shape id="docshape12" o:spid="_x0000_s1032" type="#_x0000_t202" style="position:absolute;margin-left:68.25pt;margin-top:758.7pt;width:469.45pt;height:63.25pt;z-index:-1585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xTw3AEAAJgDAAAOAAAAZHJzL2Uyb0RvYy54bWysU9tu2zAMfR+wfxD0vtjJuqIx4hRdiw4D&#10;ugvQ9QNoWY6F2aJGKbGzrx8lx+m2vg17EShKOjznkNpcj30nDpq8QVvK5SKXQluFtbG7Uj59u39z&#10;JYUPYGvo0OpSHrWX19vXrzaDK/QKW+xqTYJBrC8GV8o2BFdkmVet7sEv0GnLhw1SD4G3tMtqgoHR&#10;+y5b5fllNiDVjlBp7zl7Nx3KbcJvGq3Cl6bxOoiulMwtpJXSWsU1226g2BG41qgTDfgHFj0Yy0XP&#10;UHcQQOzJvIDqjSL02ISFwj7DpjFKJw2sZpn/peaxBaeTFjbHu7NN/v/Bqs+HR/eVRBjf48gNTCK8&#10;e0D13QuLty3Ynb4hwqHVUHPhZbQsG5wvTk+j1b7wEaQaPmHNTYZ9wAQ0NtRHV1inYHRuwPFsuh6D&#10;UJx8t75c5eu1FIrPrvK3F/lFKgHF/NqRDx809iIGpSRuakKHw4MPkQ0U85VYzOK96brU2M7+keCL&#10;MZPYR8IT9TBWozB1KVexbhRTYX1kOYTTuPB4c9Ai/ZRi4FEppf+xB9JSdB8tWxLnag5oDqo5AKv4&#10;aSmDFFN4G6b52zsyu5aRJ9Mt3rBtjUmKnlmc6HL7k9DTqMb5+n2fbj1/qO0vAAAA//8DAFBLAwQU&#10;AAYACAAAACEA04LG8OEAAAAOAQAADwAAAGRycy9kb3ducmV2LnhtbEyPwU7DMBBE70j8g7VI3Khd&#10;2qQ0xKkqBCckRBoOHJ3YTazG6xC7bfh7tqdym9GOZt/km8n17GTGYD1KmM8EMION1xZbCV/V28MT&#10;sBAVatV7NBJ+TYBNcXuTq0z7M5bmtIstoxIMmZLQxThknIemM06FmR8M0m3vR6ci2bHlelRnKnc9&#10;fxQi5U5ZpA+dGsxLZ5rD7ugkbL+xfLU/H/VnuS9tVa0FvqcHKe/vpu0zsGimeA3DBZ/QoSCm2h9R&#10;B9aTX6QJRUkk89US2CUiVgmpmlS6XKyBFzn/P6P4AwAA//8DAFBLAQItABQABgAIAAAAIQC2gziS&#10;/gAAAOEBAAATAAAAAAAAAAAAAAAAAAAAAABbQ29udGVudF9UeXBlc10ueG1sUEsBAi0AFAAGAAgA&#10;AAAhADj9If/WAAAAlAEAAAsAAAAAAAAAAAAAAAAALwEAAF9yZWxzLy5yZWxzUEsBAi0AFAAGAAgA&#10;AAAhADXLFPDcAQAAmAMAAA4AAAAAAAAAAAAAAAAALgIAAGRycy9lMm9Eb2MueG1sUEsBAi0AFAAG&#10;AAgAAAAhANOCxvDhAAAADgEAAA8AAAAAAAAAAAAAAAAANgQAAGRycy9kb3ducmV2LnhtbFBLBQYA&#10;AAAABAAEAPMAAABEBQAAAAA=&#10;" filled="f" stroked="f">
              <v:textbox inset="0,0,0,0">
                <w:txbxContent>
                  <w:p w14:paraId="6C0DBB4E" w14:textId="77777777" w:rsidR="008C7C39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spacing w:val="-3"/>
                        <w:sz w:val="20"/>
                      </w:rPr>
                    </w:pPr>
                    <w:r>
                      <w:rPr>
                        <w:sz w:val="20"/>
                      </w:rPr>
                      <w:t>Palácio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Manuel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Beckman.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s⁄n,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Bairro: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Calhau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▪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</w:p>
                  <w:p w14:paraId="65D792A6" w14:textId="77777777" w:rsidR="00E858C3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CEP: 65.071-750 ▪ São Luís/MA Telefone: (98) 3269.3439 ▪ </w:t>
                    </w:r>
                  </w:p>
                  <w:p w14:paraId="1A21D920" w14:textId="77777777" w:rsidR="00F31213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rStyle w:val="Hyperlink"/>
                        <w:color w:val="000000" w:themeColor="text1"/>
                        <w:sz w:val="20"/>
                        <w:u w:val="none"/>
                      </w:rPr>
                    </w:pPr>
                    <w:r w:rsidRPr="00E858C3">
                      <w:rPr>
                        <w:color w:val="000000" w:themeColor="text1"/>
                        <w:sz w:val="20"/>
                      </w:rPr>
                      <w:t>E-mail:</w:t>
                    </w:r>
                    <w:r w:rsidR="00E858C3" w:rsidRPr="00E858C3">
                      <w:rPr>
                        <w:color w:val="000000" w:themeColor="text1"/>
                        <w:sz w:val="20"/>
                      </w:rPr>
                      <w:t xml:space="preserve"> claudiocunhaedopovo</w:t>
                    </w:r>
                    <w:hyperlink r:id="rId4" w:history="1">
                      <w:r w:rsidR="00E858C3" w:rsidRPr="00E858C3">
                        <w:rPr>
                          <w:rStyle w:val="Hyperlink"/>
                          <w:color w:val="000000" w:themeColor="text1"/>
                          <w:sz w:val="20"/>
                          <w:u w:val="none"/>
                        </w:rPr>
                        <w:t>@gmail.com</w:t>
                      </w:r>
                    </w:hyperlink>
                    <w:r w:rsidRPr="00E858C3">
                      <w:rPr>
                        <w:color w:val="000000" w:themeColor="text1"/>
                        <w:sz w:val="20"/>
                      </w:rPr>
                      <w:t xml:space="preserve"> </w:t>
                    </w:r>
                    <w:hyperlink r:id="rId5" w:history="1">
                      <w:r w:rsidR="00E858C3" w:rsidRPr="00E858C3">
                        <w:rPr>
                          <w:rStyle w:val="Hyperlink"/>
                          <w:color w:val="000000" w:themeColor="text1"/>
                          <w:sz w:val="20"/>
                          <w:u w:val="none"/>
                        </w:rPr>
                        <w:t>/ claudiocunha43@hotmail.com</w:t>
                      </w:r>
                    </w:hyperlink>
                  </w:p>
                  <w:p w14:paraId="1F936CE8" w14:textId="77777777" w:rsidR="008C7C39" w:rsidRPr="00E858C3" w:rsidRDefault="008C7C39" w:rsidP="008C7C39">
                    <w:pPr>
                      <w:spacing w:before="13"/>
                      <w:ind w:right="18" w:firstLine="19"/>
                      <w:jc w:val="right"/>
                      <w:rPr>
                        <w:color w:val="000000" w:themeColor="text1"/>
                        <w:sz w:val="20"/>
                      </w:rPr>
                    </w:pPr>
                    <w:r w:rsidRPr="008C7C39">
                      <w:rPr>
                        <w:noProof/>
                      </w:rPr>
                      <w:drawing>
                        <wp:inline distT="0" distB="0" distL="0" distR="0" wp14:anchorId="5ADBE339" wp14:editId="40A8E510">
                          <wp:extent cx="566553" cy="263947"/>
                          <wp:effectExtent l="0" t="0" r="5080" b="3175"/>
                          <wp:docPr id="18" name="Imagem 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0864" cy="27527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C9D32" w14:textId="77777777" w:rsidR="00DB3815" w:rsidRDefault="00DB3815">
      <w:r>
        <w:separator/>
      </w:r>
    </w:p>
  </w:footnote>
  <w:footnote w:type="continuationSeparator" w:id="0">
    <w:p w14:paraId="24EB607E" w14:textId="77777777" w:rsidR="00DB3815" w:rsidRDefault="00DB3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9CC05" w14:textId="2D35D378" w:rsidR="00F31213" w:rsidRDefault="000108F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2912" behindDoc="1" locked="0" layoutInCell="1" allowOverlap="1" wp14:anchorId="764EB655" wp14:editId="5B8E059A">
              <wp:simplePos x="0" y="0"/>
              <wp:positionH relativeFrom="page">
                <wp:posOffset>1130300</wp:posOffset>
              </wp:positionH>
              <wp:positionV relativeFrom="topMargin">
                <wp:align>bottom</wp:align>
              </wp:positionV>
              <wp:extent cx="5543550" cy="895350"/>
              <wp:effectExtent l="0" t="0" r="0" b="0"/>
              <wp:wrapNone/>
              <wp:docPr id="3" name="docshap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43550" cy="895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6BA389" w14:textId="77777777" w:rsidR="00F31213" w:rsidRDefault="005F3EB1">
                          <w:pPr>
                            <w:spacing w:before="11"/>
                            <w:ind w:left="701" w:right="702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Estado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 xml:space="preserve">do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>Maranhão</w:t>
                          </w:r>
                        </w:p>
                        <w:p w14:paraId="046D9D2F" w14:textId="77777777" w:rsidR="00F31213" w:rsidRDefault="005F3EB1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Assembleia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Maranhão Gabinete do Deputado Cláudio Cunha</w:t>
                          </w:r>
                        </w:p>
                        <w:p w14:paraId="49C8283D" w14:textId="305A929F" w:rsidR="000108F4" w:rsidRPr="000108F4" w:rsidRDefault="000108F4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16"/>
                              <w:szCs w:val="12"/>
                            </w:rPr>
                          </w:pPr>
                        </w:p>
                        <w:p w14:paraId="0879F185" w14:textId="77777777" w:rsidR="000108F4" w:rsidRDefault="000108F4" w:rsidP="000108F4">
                          <w:pPr>
                            <w:pStyle w:val="Corpodetexto"/>
                            <w:spacing w:before="48"/>
                            <w:ind w:left="100"/>
                            <w:jc w:val="right"/>
                            <w:rPr>
                              <w:spacing w:val="-5"/>
                            </w:rPr>
                          </w:pPr>
                          <w:r w:rsidRPr="000108F4">
                            <w:rPr>
                              <w:spacing w:val="-5"/>
                              <w:sz w:val="12"/>
                              <w:szCs w:val="12"/>
                            </w:rPr>
                            <w:t>4 ´1 18 14 5 25   13 ´1 11 19 15 14</w:t>
                          </w:r>
                        </w:p>
                        <w:p w14:paraId="28601107" w14:textId="77777777" w:rsidR="000108F4" w:rsidRDefault="000108F4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4EB655" id="_x0000_t202" coordsize="21600,21600" o:spt="202" path="m,l,21600r21600,l21600,xe">
              <v:stroke joinstyle="miter"/>
              <v:path gradientshapeok="t" o:connecttype="rect"/>
            </v:shapetype>
            <v:shape id="docshape11" o:spid="_x0000_s1030" type="#_x0000_t202" style="position:absolute;margin-left:89pt;margin-top:0;width:436.5pt;height:70.5pt;z-index:-1585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IX11QEAAJEDAAAOAAAAZHJzL2Uyb0RvYy54bWysU9tu1DAQfUfiHyy/s9ltCSrRZqvSqgip&#10;UKTCBziOk1gkHjPj3WT5esbOZsvlDfFiTWbsM+ecmWyvp6EXB4NkwZVys1pLYZyG2rq2lF+/3L+6&#10;koKCcrXqwZlSHg3J693LF9vRF+YCOuhrg4JBHBWjL2UXgi+yjHRnBkUr8MZxsQEcVOBPbLMa1cjo&#10;Q59drNdvshGw9gjaEHH2bi7KXcJvGqPDY9OQCaIvJXML6cR0VvHMdltVtKh8Z/WJhvoHFoOyjpue&#10;oe5UUGKP9i+owWoEgiasNAwZNI3VJmlgNZv1H2qeOuVN0sLmkD/bRP8PVn86PPnPKML0DiYeYBJB&#10;/gH0NxIObjvlWnODCGNnVM2NN9GybPRUnJ5Gq6mgCFKNH6HmIat9gAQ0NThEV1inYHQewPFsupmC&#10;0JzM89eXec4lzbWrt/klx7GFKpbXHim8NzCIGJQSeagJXR0eKMxXlyuxmYN72/dpsL37LcGYMZPY&#10;R8Iz9TBVE9+OKiqoj6wDYd4T3msOOsAfUoy8I6Wk73uFRor+g2Mv4kItAS5BtQTKaX5ayiDFHN6G&#10;efH2Hm3bMfLstoMb9quxScozixNPnnsy47SjcbF+/U63nv+k3U8AAAD//wMAUEsDBBQABgAIAAAA&#10;IQD35Pkn2wAAAAkBAAAPAAAAZHJzL2Rvd25yZXYueG1sTE9BTsMwELwj8QdrkbhRuwhKm8apKgQn&#10;JEQaDhydeJtYjdchdtvwe7YnuKxmNKPZmXwz+V6ccIwukIb5TIFAaoJ11Gr4rF7vliBiMmRNHwg1&#10;/GCETXF9lZvMhjOVeNqlVnAIxcxo6FIaMilj06E3cRYGJNb2YfQmMR1baUdz5nDfy3ulFtIbR/yh&#10;MwM+d9gcdkevYftF5Yv7fq8/yn3pqmql6G1x0Pr2ZtquQSSc0p8ZLvW5OhTcqQ5HslH0zJ+WvCVp&#10;4HuR1eOcUc3ogYEscvl/QfELAAD//wMAUEsBAi0AFAAGAAgAAAAhALaDOJL+AAAA4QEAABMAAAAA&#10;AAAAAAAAAAAAAAAAAFtDb250ZW50X1R5cGVzXS54bWxQSwECLQAUAAYACAAAACEAOP0h/9YAAACU&#10;AQAACwAAAAAAAAAAAAAAAAAvAQAAX3JlbHMvLnJlbHNQSwECLQAUAAYACAAAACEABgCF9dUBAACR&#10;AwAADgAAAAAAAAAAAAAAAAAuAgAAZHJzL2Uyb0RvYy54bWxQSwECLQAUAAYACAAAACEA9+T5J9sA&#10;AAAJAQAADwAAAAAAAAAAAAAAAAAvBAAAZHJzL2Rvd25yZXYueG1sUEsFBgAAAAAEAAQA8wAAADcF&#10;AAAAAA==&#10;" filled="f" stroked="f">
              <v:textbox inset="0,0,0,0">
                <w:txbxContent>
                  <w:p w14:paraId="686BA389" w14:textId="77777777" w:rsidR="00F31213" w:rsidRDefault="005F3EB1">
                    <w:pPr>
                      <w:spacing w:before="11"/>
                      <w:ind w:left="701" w:right="702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Estado</w:t>
                    </w:r>
                    <w:r>
                      <w:rPr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 xml:space="preserve">do </w:t>
                    </w:r>
                    <w:r>
                      <w:rPr>
                        <w:spacing w:val="-2"/>
                        <w:sz w:val="28"/>
                      </w:rPr>
                      <w:t>Maranhão</w:t>
                    </w:r>
                  </w:p>
                  <w:p w14:paraId="046D9D2F" w14:textId="77777777" w:rsidR="00F31213" w:rsidRDefault="005F3EB1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Assembleia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Legislativa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Estado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Maranhão Gabinete do Deputado Cláudio Cunha</w:t>
                    </w:r>
                  </w:p>
                  <w:p w14:paraId="49C8283D" w14:textId="305A929F" w:rsidR="000108F4" w:rsidRPr="000108F4" w:rsidRDefault="000108F4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16"/>
                        <w:szCs w:val="12"/>
                      </w:rPr>
                    </w:pPr>
                  </w:p>
                  <w:p w14:paraId="0879F185" w14:textId="77777777" w:rsidR="000108F4" w:rsidRDefault="000108F4" w:rsidP="000108F4">
                    <w:pPr>
                      <w:pStyle w:val="Corpodetexto"/>
                      <w:spacing w:before="48"/>
                      <w:ind w:left="100"/>
                      <w:jc w:val="right"/>
                      <w:rPr>
                        <w:spacing w:val="-5"/>
                      </w:rPr>
                    </w:pPr>
                    <w:r w:rsidRPr="000108F4">
                      <w:rPr>
                        <w:spacing w:val="-5"/>
                        <w:sz w:val="12"/>
                        <w:szCs w:val="12"/>
                      </w:rPr>
                      <w:t>4 ´1 18 14 5 25   13 ´1 11 19 15 14</w:t>
                    </w:r>
                  </w:p>
                  <w:p w14:paraId="28601107" w14:textId="77777777" w:rsidR="000108F4" w:rsidRDefault="000108F4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28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 w:rsidR="00BA7E4B">
      <w:rPr>
        <w:noProof/>
        <w:lang w:val="pt-BR" w:eastAsia="pt-BR"/>
      </w:rPr>
      <w:drawing>
        <wp:anchor distT="0" distB="0" distL="0" distR="0" simplePos="0" relativeHeight="487461888" behindDoc="1" locked="0" layoutInCell="1" allowOverlap="1" wp14:anchorId="10DBD835" wp14:editId="2248000B">
          <wp:simplePos x="0" y="0"/>
          <wp:positionH relativeFrom="page">
            <wp:posOffset>3646842</wp:posOffset>
          </wp:positionH>
          <wp:positionV relativeFrom="page">
            <wp:posOffset>268940</wp:posOffset>
          </wp:positionV>
          <wp:extent cx="688975" cy="624765"/>
          <wp:effectExtent l="0" t="0" r="0" b="4445"/>
          <wp:wrapNone/>
          <wp:docPr id="1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1968" cy="6274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18F3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2400" behindDoc="1" locked="0" layoutInCell="1" allowOverlap="1" wp14:anchorId="36B0111D" wp14:editId="1B8D5111">
              <wp:simplePos x="0" y="0"/>
              <wp:positionH relativeFrom="page">
                <wp:posOffset>772795</wp:posOffset>
              </wp:positionH>
              <wp:positionV relativeFrom="page">
                <wp:posOffset>774065</wp:posOffset>
              </wp:positionV>
              <wp:extent cx="160020" cy="165100"/>
              <wp:effectExtent l="0" t="0" r="0" b="0"/>
              <wp:wrapNone/>
              <wp:docPr id="4" name="docshape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B7C6B0" w14:textId="77777777" w:rsidR="00F31213" w:rsidRDefault="005F3EB1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 w:rsidR="008D4115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B0111D" id="docshape10" o:spid="_x0000_s1031" type="#_x0000_t202" style="position:absolute;margin-left:60.85pt;margin-top:60.95pt;width:12.6pt;height:13pt;z-index:-1585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x21gEAAJcDAAAOAAAAZHJzL2Uyb0RvYy54bWysU9uO0zAQfUfiHyy/0ySVqFDUdLXsahHS&#10;cpEWPsBxnMYi8ZgZt0n5esZO0uXyhnixxh77zDlnxvubaejF2SBZcJUsNrkUxmlorDtW8uuXh1dv&#10;pKCgXKN6cKaSF0Py5vDyxX70pdlCB31jUDCIo3L0lexC8GWWke7MoGgD3jhOtoCDCrzFY9agGhl9&#10;6LNtnu+yEbDxCNoQ8en9nJSHhN+2RodPbUsmiL6SzC2kFdNaxzU77FV5ROU7qxca6h9YDMo6LnqF&#10;uldBiRPav6AGqxEI2rDRMGTQtlabpIHVFPkfap465U3SwuaQv9pE/w9Wfzw/+c8owvQWJm5gEkH+&#10;EfQ3Eg7uOuWO5hYRxs6ohgsX0bJs9FQuT6PVVFIEqccP0HCT1SlAAppaHKIrrFMwOjfgcjXdTEHo&#10;WHKX51vOaE4Vu9dFnpqSqXJ97JHCOwODiEElkXuawNX5kUIko8r1Sqzl4MH2fepr73474IvxJJGP&#10;fGfmYaonYZtFWdRSQ3NhNQjztPB0c9AB/pBi5EmpJH0/KTRS9O8dOxLHag1wDeo1UE7z00oGKebw&#10;Lszjd/Jojx0jz547uGXXWpsUPbNY6HL3k9BlUuN4/bpPt57/0+EnAAAA//8DAFBLAwQUAAYACAAA&#10;ACEAJPHOXd0AAAALAQAADwAAAGRycy9kb3ducmV2LnhtbEyPQU+DQBCF7yb+h8008WaXNoYKZWka&#10;oycTI8WDxwWmsCk7i+y2xX/v4EVv72Ve3nwv2022FxccvXGkYLWMQCDVrjHUKvgoX+4fQfigqdG9&#10;I1TwjR52+e1NptPGXanAyyG0gkvIp1pBF8KQSunrDq32Szcg8e3oRqsD27GVzaivXG57uY6iWFpt&#10;iD90esCnDuvT4WwV7D+peDZfb9V7cSxMWSYRvcYnpe4W034LIuAU/sIw4zM65MxUuTM1XvTs16sN&#10;R39FAmJOPMQsqllsEpB5Jv9vyH8AAAD//wMAUEsBAi0AFAAGAAgAAAAhALaDOJL+AAAA4QEAABMA&#10;AAAAAAAAAAAAAAAAAAAAAFtDb250ZW50X1R5cGVzXS54bWxQSwECLQAUAAYACAAAACEAOP0h/9YA&#10;AACUAQAACwAAAAAAAAAAAAAAAAAvAQAAX3JlbHMvLnJlbHNQSwECLQAUAAYACAAAACEAitacdtYB&#10;AACXAwAADgAAAAAAAAAAAAAAAAAuAgAAZHJzL2Uyb0RvYy54bWxQSwECLQAUAAYACAAAACEAJPHO&#10;Xd0AAAALAQAADwAAAAAAAAAAAAAAAAAwBAAAZHJzL2Rvd25yZXYueG1sUEsFBgAAAAAEAAQA8wAA&#10;ADoFAAAAAA==&#10;" filled="f" stroked="f">
              <v:textbox inset="0,0,0,0">
                <w:txbxContent>
                  <w:p w14:paraId="68B7C6B0" w14:textId="77777777" w:rsidR="00F31213" w:rsidRDefault="005F3EB1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 w:rsidR="008D4115">
                      <w:rPr>
                        <w:rFonts w:ascii="Calibri"/>
                        <w:noProof/>
                      </w:rPr>
                      <w:t>2</w:t>
                    </w:r>
                    <w:r>
                      <w:rPr>
                        <w:rFonts w:ascii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02D26"/>
    <w:multiLevelType w:val="multilevel"/>
    <w:tmpl w:val="7610B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F25B79"/>
    <w:multiLevelType w:val="hybridMultilevel"/>
    <w:tmpl w:val="F53CA58A"/>
    <w:lvl w:ilvl="0" w:tplc="3EEEA69E">
      <w:start w:val="1"/>
      <w:numFmt w:val="upperRoman"/>
      <w:lvlText w:val="%1"/>
      <w:lvlJc w:val="left"/>
      <w:pPr>
        <w:ind w:left="416" w:hanging="20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5C25002">
      <w:numFmt w:val="bullet"/>
      <w:lvlText w:val="•"/>
      <w:lvlJc w:val="left"/>
      <w:pPr>
        <w:ind w:left="1410" w:hanging="208"/>
      </w:pPr>
      <w:rPr>
        <w:rFonts w:hint="default"/>
        <w:lang w:val="pt-PT" w:eastAsia="en-US" w:bidi="ar-SA"/>
      </w:rPr>
    </w:lvl>
    <w:lvl w:ilvl="2" w:tplc="CB46E80A">
      <w:numFmt w:val="bullet"/>
      <w:lvlText w:val="•"/>
      <w:lvlJc w:val="left"/>
      <w:pPr>
        <w:ind w:left="2401" w:hanging="208"/>
      </w:pPr>
      <w:rPr>
        <w:rFonts w:hint="default"/>
        <w:lang w:val="pt-PT" w:eastAsia="en-US" w:bidi="ar-SA"/>
      </w:rPr>
    </w:lvl>
    <w:lvl w:ilvl="3" w:tplc="7C900B4A">
      <w:numFmt w:val="bullet"/>
      <w:lvlText w:val="•"/>
      <w:lvlJc w:val="left"/>
      <w:pPr>
        <w:ind w:left="3392" w:hanging="208"/>
      </w:pPr>
      <w:rPr>
        <w:rFonts w:hint="default"/>
        <w:lang w:val="pt-PT" w:eastAsia="en-US" w:bidi="ar-SA"/>
      </w:rPr>
    </w:lvl>
    <w:lvl w:ilvl="4" w:tplc="680AB314">
      <w:numFmt w:val="bullet"/>
      <w:lvlText w:val="•"/>
      <w:lvlJc w:val="left"/>
      <w:pPr>
        <w:ind w:left="4383" w:hanging="208"/>
      </w:pPr>
      <w:rPr>
        <w:rFonts w:hint="default"/>
        <w:lang w:val="pt-PT" w:eastAsia="en-US" w:bidi="ar-SA"/>
      </w:rPr>
    </w:lvl>
    <w:lvl w:ilvl="5" w:tplc="9B629E84">
      <w:numFmt w:val="bullet"/>
      <w:lvlText w:val="•"/>
      <w:lvlJc w:val="left"/>
      <w:pPr>
        <w:ind w:left="5374" w:hanging="208"/>
      </w:pPr>
      <w:rPr>
        <w:rFonts w:hint="default"/>
        <w:lang w:val="pt-PT" w:eastAsia="en-US" w:bidi="ar-SA"/>
      </w:rPr>
    </w:lvl>
    <w:lvl w:ilvl="6" w:tplc="C7F809EA">
      <w:numFmt w:val="bullet"/>
      <w:lvlText w:val="•"/>
      <w:lvlJc w:val="left"/>
      <w:pPr>
        <w:ind w:left="6364" w:hanging="208"/>
      </w:pPr>
      <w:rPr>
        <w:rFonts w:hint="default"/>
        <w:lang w:val="pt-PT" w:eastAsia="en-US" w:bidi="ar-SA"/>
      </w:rPr>
    </w:lvl>
    <w:lvl w:ilvl="7" w:tplc="94029114">
      <w:numFmt w:val="bullet"/>
      <w:lvlText w:val="•"/>
      <w:lvlJc w:val="left"/>
      <w:pPr>
        <w:ind w:left="7355" w:hanging="208"/>
      </w:pPr>
      <w:rPr>
        <w:rFonts w:hint="default"/>
        <w:lang w:val="pt-PT" w:eastAsia="en-US" w:bidi="ar-SA"/>
      </w:rPr>
    </w:lvl>
    <w:lvl w:ilvl="8" w:tplc="35B27A5C">
      <w:numFmt w:val="bullet"/>
      <w:lvlText w:val="•"/>
      <w:lvlJc w:val="left"/>
      <w:pPr>
        <w:ind w:left="8346" w:hanging="208"/>
      </w:pPr>
      <w:rPr>
        <w:rFonts w:hint="default"/>
        <w:lang w:val="pt-PT" w:eastAsia="en-US" w:bidi="ar-SA"/>
      </w:rPr>
    </w:lvl>
  </w:abstractNum>
  <w:abstractNum w:abstractNumId="2" w15:restartNumberingAfterBreak="0">
    <w:nsid w:val="48760D45"/>
    <w:multiLevelType w:val="hybridMultilevel"/>
    <w:tmpl w:val="60B2EF82"/>
    <w:lvl w:ilvl="0" w:tplc="E41C8D70">
      <w:start w:val="1"/>
      <w:numFmt w:val="upperRoman"/>
      <w:lvlText w:val="%1"/>
      <w:lvlJc w:val="left"/>
      <w:pPr>
        <w:ind w:left="416" w:hanging="14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4A47CB6">
      <w:numFmt w:val="bullet"/>
      <w:lvlText w:val="•"/>
      <w:lvlJc w:val="left"/>
      <w:pPr>
        <w:ind w:left="1410" w:hanging="140"/>
      </w:pPr>
      <w:rPr>
        <w:rFonts w:hint="default"/>
        <w:lang w:val="pt-PT" w:eastAsia="en-US" w:bidi="ar-SA"/>
      </w:rPr>
    </w:lvl>
    <w:lvl w:ilvl="2" w:tplc="D7B0F962">
      <w:numFmt w:val="bullet"/>
      <w:lvlText w:val="•"/>
      <w:lvlJc w:val="left"/>
      <w:pPr>
        <w:ind w:left="2401" w:hanging="140"/>
      </w:pPr>
      <w:rPr>
        <w:rFonts w:hint="default"/>
        <w:lang w:val="pt-PT" w:eastAsia="en-US" w:bidi="ar-SA"/>
      </w:rPr>
    </w:lvl>
    <w:lvl w:ilvl="3" w:tplc="C6F2CE84">
      <w:numFmt w:val="bullet"/>
      <w:lvlText w:val="•"/>
      <w:lvlJc w:val="left"/>
      <w:pPr>
        <w:ind w:left="3392" w:hanging="140"/>
      </w:pPr>
      <w:rPr>
        <w:rFonts w:hint="default"/>
        <w:lang w:val="pt-PT" w:eastAsia="en-US" w:bidi="ar-SA"/>
      </w:rPr>
    </w:lvl>
    <w:lvl w:ilvl="4" w:tplc="520890A0">
      <w:numFmt w:val="bullet"/>
      <w:lvlText w:val="•"/>
      <w:lvlJc w:val="left"/>
      <w:pPr>
        <w:ind w:left="4383" w:hanging="140"/>
      </w:pPr>
      <w:rPr>
        <w:rFonts w:hint="default"/>
        <w:lang w:val="pt-PT" w:eastAsia="en-US" w:bidi="ar-SA"/>
      </w:rPr>
    </w:lvl>
    <w:lvl w:ilvl="5" w:tplc="C9AA304A">
      <w:numFmt w:val="bullet"/>
      <w:lvlText w:val="•"/>
      <w:lvlJc w:val="left"/>
      <w:pPr>
        <w:ind w:left="5374" w:hanging="140"/>
      </w:pPr>
      <w:rPr>
        <w:rFonts w:hint="default"/>
        <w:lang w:val="pt-PT" w:eastAsia="en-US" w:bidi="ar-SA"/>
      </w:rPr>
    </w:lvl>
    <w:lvl w:ilvl="6" w:tplc="D83CF898">
      <w:numFmt w:val="bullet"/>
      <w:lvlText w:val="•"/>
      <w:lvlJc w:val="left"/>
      <w:pPr>
        <w:ind w:left="6364" w:hanging="140"/>
      </w:pPr>
      <w:rPr>
        <w:rFonts w:hint="default"/>
        <w:lang w:val="pt-PT" w:eastAsia="en-US" w:bidi="ar-SA"/>
      </w:rPr>
    </w:lvl>
    <w:lvl w:ilvl="7" w:tplc="74822BB2">
      <w:numFmt w:val="bullet"/>
      <w:lvlText w:val="•"/>
      <w:lvlJc w:val="left"/>
      <w:pPr>
        <w:ind w:left="7355" w:hanging="140"/>
      </w:pPr>
      <w:rPr>
        <w:rFonts w:hint="default"/>
        <w:lang w:val="pt-PT" w:eastAsia="en-US" w:bidi="ar-SA"/>
      </w:rPr>
    </w:lvl>
    <w:lvl w:ilvl="8" w:tplc="9FF02E1C">
      <w:numFmt w:val="bullet"/>
      <w:lvlText w:val="•"/>
      <w:lvlJc w:val="left"/>
      <w:pPr>
        <w:ind w:left="8346" w:hanging="140"/>
      </w:pPr>
      <w:rPr>
        <w:rFonts w:hint="default"/>
        <w:lang w:val="pt-PT" w:eastAsia="en-US" w:bidi="ar-SA"/>
      </w:rPr>
    </w:lvl>
  </w:abstractNum>
  <w:abstractNum w:abstractNumId="3" w15:restartNumberingAfterBreak="0">
    <w:nsid w:val="606414C4"/>
    <w:multiLevelType w:val="hybridMultilevel"/>
    <w:tmpl w:val="CF8E3156"/>
    <w:lvl w:ilvl="0" w:tplc="E474ED8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7027E"/>
    <w:multiLevelType w:val="hybridMultilevel"/>
    <w:tmpl w:val="AC16568A"/>
    <w:lvl w:ilvl="0" w:tplc="595CBBAC">
      <w:start w:val="1"/>
      <w:numFmt w:val="upperRoman"/>
      <w:lvlText w:val="%1"/>
      <w:lvlJc w:val="left"/>
      <w:pPr>
        <w:ind w:left="416" w:hanging="19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4EE4F546">
      <w:numFmt w:val="bullet"/>
      <w:lvlText w:val="•"/>
      <w:lvlJc w:val="left"/>
      <w:pPr>
        <w:ind w:left="1410" w:hanging="192"/>
      </w:pPr>
      <w:rPr>
        <w:rFonts w:hint="default"/>
        <w:lang w:val="pt-PT" w:eastAsia="en-US" w:bidi="ar-SA"/>
      </w:rPr>
    </w:lvl>
    <w:lvl w:ilvl="2" w:tplc="2474B7F0">
      <w:numFmt w:val="bullet"/>
      <w:lvlText w:val="•"/>
      <w:lvlJc w:val="left"/>
      <w:pPr>
        <w:ind w:left="2401" w:hanging="192"/>
      </w:pPr>
      <w:rPr>
        <w:rFonts w:hint="default"/>
        <w:lang w:val="pt-PT" w:eastAsia="en-US" w:bidi="ar-SA"/>
      </w:rPr>
    </w:lvl>
    <w:lvl w:ilvl="3" w:tplc="EAC061CA">
      <w:numFmt w:val="bullet"/>
      <w:lvlText w:val="•"/>
      <w:lvlJc w:val="left"/>
      <w:pPr>
        <w:ind w:left="3392" w:hanging="192"/>
      </w:pPr>
      <w:rPr>
        <w:rFonts w:hint="default"/>
        <w:lang w:val="pt-PT" w:eastAsia="en-US" w:bidi="ar-SA"/>
      </w:rPr>
    </w:lvl>
    <w:lvl w:ilvl="4" w:tplc="012C6824">
      <w:numFmt w:val="bullet"/>
      <w:lvlText w:val="•"/>
      <w:lvlJc w:val="left"/>
      <w:pPr>
        <w:ind w:left="4383" w:hanging="192"/>
      </w:pPr>
      <w:rPr>
        <w:rFonts w:hint="default"/>
        <w:lang w:val="pt-PT" w:eastAsia="en-US" w:bidi="ar-SA"/>
      </w:rPr>
    </w:lvl>
    <w:lvl w:ilvl="5" w:tplc="A2C4DB02">
      <w:numFmt w:val="bullet"/>
      <w:lvlText w:val="•"/>
      <w:lvlJc w:val="left"/>
      <w:pPr>
        <w:ind w:left="5374" w:hanging="192"/>
      </w:pPr>
      <w:rPr>
        <w:rFonts w:hint="default"/>
        <w:lang w:val="pt-PT" w:eastAsia="en-US" w:bidi="ar-SA"/>
      </w:rPr>
    </w:lvl>
    <w:lvl w:ilvl="6" w:tplc="7A1604B0">
      <w:numFmt w:val="bullet"/>
      <w:lvlText w:val="•"/>
      <w:lvlJc w:val="left"/>
      <w:pPr>
        <w:ind w:left="6364" w:hanging="192"/>
      </w:pPr>
      <w:rPr>
        <w:rFonts w:hint="default"/>
        <w:lang w:val="pt-PT" w:eastAsia="en-US" w:bidi="ar-SA"/>
      </w:rPr>
    </w:lvl>
    <w:lvl w:ilvl="7" w:tplc="2F6A5832">
      <w:numFmt w:val="bullet"/>
      <w:lvlText w:val="•"/>
      <w:lvlJc w:val="left"/>
      <w:pPr>
        <w:ind w:left="7355" w:hanging="192"/>
      </w:pPr>
      <w:rPr>
        <w:rFonts w:hint="default"/>
        <w:lang w:val="pt-PT" w:eastAsia="en-US" w:bidi="ar-SA"/>
      </w:rPr>
    </w:lvl>
    <w:lvl w:ilvl="8" w:tplc="D83C2EF4">
      <w:numFmt w:val="bullet"/>
      <w:lvlText w:val="•"/>
      <w:lvlJc w:val="left"/>
      <w:pPr>
        <w:ind w:left="8346" w:hanging="192"/>
      </w:pPr>
      <w:rPr>
        <w:rFonts w:hint="default"/>
        <w:lang w:val="pt-PT" w:eastAsia="en-US" w:bidi="ar-SA"/>
      </w:rPr>
    </w:lvl>
  </w:abstractNum>
  <w:abstractNum w:abstractNumId="5" w15:restartNumberingAfterBreak="0">
    <w:nsid w:val="7F1F1B61"/>
    <w:multiLevelType w:val="hybridMultilevel"/>
    <w:tmpl w:val="ECECBD0E"/>
    <w:lvl w:ilvl="0" w:tplc="8CF4CDC8">
      <w:start w:val="1"/>
      <w:numFmt w:val="upperRoman"/>
      <w:lvlText w:val="%1-"/>
      <w:lvlJc w:val="left"/>
      <w:pPr>
        <w:ind w:left="39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341" w:hanging="360"/>
      </w:pPr>
    </w:lvl>
    <w:lvl w:ilvl="2" w:tplc="0416001B" w:tentative="1">
      <w:start w:val="1"/>
      <w:numFmt w:val="lowerRoman"/>
      <w:lvlText w:val="%3."/>
      <w:lvlJc w:val="right"/>
      <w:pPr>
        <w:ind w:left="5061" w:hanging="180"/>
      </w:pPr>
    </w:lvl>
    <w:lvl w:ilvl="3" w:tplc="0416000F" w:tentative="1">
      <w:start w:val="1"/>
      <w:numFmt w:val="decimal"/>
      <w:lvlText w:val="%4."/>
      <w:lvlJc w:val="left"/>
      <w:pPr>
        <w:ind w:left="5781" w:hanging="360"/>
      </w:pPr>
    </w:lvl>
    <w:lvl w:ilvl="4" w:tplc="04160019" w:tentative="1">
      <w:start w:val="1"/>
      <w:numFmt w:val="lowerLetter"/>
      <w:lvlText w:val="%5."/>
      <w:lvlJc w:val="left"/>
      <w:pPr>
        <w:ind w:left="6501" w:hanging="360"/>
      </w:pPr>
    </w:lvl>
    <w:lvl w:ilvl="5" w:tplc="0416001B" w:tentative="1">
      <w:start w:val="1"/>
      <w:numFmt w:val="lowerRoman"/>
      <w:lvlText w:val="%6."/>
      <w:lvlJc w:val="right"/>
      <w:pPr>
        <w:ind w:left="7221" w:hanging="180"/>
      </w:pPr>
    </w:lvl>
    <w:lvl w:ilvl="6" w:tplc="0416000F" w:tentative="1">
      <w:start w:val="1"/>
      <w:numFmt w:val="decimal"/>
      <w:lvlText w:val="%7."/>
      <w:lvlJc w:val="left"/>
      <w:pPr>
        <w:ind w:left="7941" w:hanging="360"/>
      </w:pPr>
    </w:lvl>
    <w:lvl w:ilvl="7" w:tplc="04160019" w:tentative="1">
      <w:start w:val="1"/>
      <w:numFmt w:val="lowerLetter"/>
      <w:lvlText w:val="%8."/>
      <w:lvlJc w:val="left"/>
      <w:pPr>
        <w:ind w:left="8661" w:hanging="360"/>
      </w:pPr>
    </w:lvl>
    <w:lvl w:ilvl="8" w:tplc="0416001B" w:tentative="1">
      <w:start w:val="1"/>
      <w:numFmt w:val="lowerRoman"/>
      <w:lvlText w:val="%9."/>
      <w:lvlJc w:val="right"/>
      <w:pPr>
        <w:ind w:left="9381" w:hanging="180"/>
      </w:pPr>
    </w:lvl>
  </w:abstractNum>
  <w:num w:numId="1" w16cid:durableId="1099788650">
    <w:abstractNumId w:val="4"/>
  </w:num>
  <w:num w:numId="2" w16cid:durableId="1902592220">
    <w:abstractNumId w:val="2"/>
  </w:num>
  <w:num w:numId="3" w16cid:durableId="1848057430">
    <w:abstractNumId w:val="1"/>
  </w:num>
  <w:num w:numId="4" w16cid:durableId="1766071293">
    <w:abstractNumId w:val="3"/>
  </w:num>
  <w:num w:numId="5" w16cid:durableId="1860243474">
    <w:abstractNumId w:val="5"/>
  </w:num>
  <w:num w:numId="6" w16cid:durableId="1030716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213"/>
    <w:rsid w:val="00004205"/>
    <w:rsid w:val="000108F4"/>
    <w:rsid w:val="0003248E"/>
    <w:rsid w:val="000352EF"/>
    <w:rsid w:val="00046872"/>
    <w:rsid w:val="00074F10"/>
    <w:rsid w:val="000856A0"/>
    <w:rsid w:val="000A285E"/>
    <w:rsid w:val="000C1D13"/>
    <w:rsid w:val="000C31D6"/>
    <w:rsid w:val="000D1600"/>
    <w:rsid w:val="001076E9"/>
    <w:rsid w:val="00110AE8"/>
    <w:rsid w:val="00110DA0"/>
    <w:rsid w:val="0011247C"/>
    <w:rsid w:val="00131D54"/>
    <w:rsid w:val="00152FC1"/>
    <w:rsid w:val="0015430A"/>
    <w:rsid w:val="0016145E"/>
    <w:rsid w:val="0018083D"/>
    <w:rsid w:val="001946EF"/>
    <w:rsid w:val="001A0B04"/>
    <w:rsid w:val="001A1F21"/>
    <w:rsid w:val="001C65D7"/>
    <w:rsid w:val="001D2B5F"/>
    <w:rsid w:val="001D7391"/>
    <w:rsid w:val="00214B39"/>
    <w:rsid w:val="002278C0"/>
    <w:rsid w:val="00256A51"/>
    <w:rsid w:val="00260024"/>
    <w:rsid w:val="00261133"/>
    <w:rsid w:val="00264FDE"/>
    <w:rsid w:val="00267E15"/>
    <w:rsid w:val="00284C89"/>
    <w:rsid w:val="002951EE"/>
    <w:rsid w:val="002C465F"/>
    <w:rsid w:val="002D2A06"/>
    <w:rsid w:val="00300CF8"/>
    <w:rsid w:val="00333AB8"/>
    <w:rsid w:val="00333D6A"/>
    <w:rsid w:val="00343343"/>
    <w:rsid w:val="0034337B"/>
    <w:rsid w:val="00363A59"/>
    <w:rsid w:val="00382472"/>
    <w:rsid w:val="003A0568"/>
    <w:rsid w:val="003C737C"/>
    <w:rsid w:val="003E1B38"/>
    <w:rsid w:val="0040316D"/>
    <w:rsid w:val="00414618"/>
    <w:rsid w:val="004279AA"/>
    <w:rsid w:val="00435B78"/>
    <w:rsid w:val="00447372"/>
    <w:rsid w:val="00482A2C"/>
    <w:rsid w:val="004966AE"/>
    <w:rsid w:val="00497A1F"/>
    <w:rsid w:val="004C136E"/>
    <w:rsid w:val="004C5544"/>
    <w:rsid w:val="004D57BF"/>
    <w:rsid w:val="004E4270"/>
    <w:rsid w:val="00502216"/>
    <w:rsid w:val="00513B62"/>
    <w:rsid w:val="005500B5"/>
    <w:rsid w:val="005A289E"/>
    <w:rsid w:val="005C2AC7"/>
    <w:rsid w:val="005D1C9F"/>
    <w:rsid w:val="005F3EB1"/>
    <w:rsid w:val="006040BF"/>
    <w:rsid w:val="006247FF"/>
    <w:rsid w:val="0063226A"/>
    <w:rsid w:val="006610C8"/>
    <w:rsid w:val="006638A7"/>
    <w:rsid w:val="00681594"/>
    <w:rsid w:val="00683C1B"/>
    <w:rsid w:val="006A4B92"/>
    <w:rsid w:val="006B2BBA"/>
    <w:rsid w:val="006B6DDF"/>
    <w:rsid w:val="006C3FB5"/>
    <w:rsid w:val="006E0709"/>
    <w:rsid w:val="006E3AEE"/>
    <w:rsid w:val="006F5F50"/>
    <w:rsid w:val="007161E4"/>
    <w:rsid w:val="00717510"/>
    <w:rsid w:val="007314A9"/>
    <w:rsid w:val="00737439"/>
    <w:rsid w:val="007543FE"/>
    <w:rsid w:val="0076257A"/>
    <w:rsid w:val="00763F6A"/>
    <w:rsid w:val="00763FF0"/>
    <w:rsid w:val="007A7A11"/>
    <w:rsid w:val="007D0ECB"/>
    <w:rsid w:val="007D31F8"/>
    <w:rsid w:val="007E4FD2"/>
    <w:rsid w:val="00804015"/>
    <w:rsid w:val="00805BFA"/>
    <w:rsid w:val="008156B2"/>
    <w:rsid w:val="00855CCD"/>
    <w:rsid w:val="008738A4"/>
    <w:rsid w:val="0087565D"/>
    <w:rsid w:val="0089131A"/>
    <w:rsid w:val="008B4D3E"/>
    <w:rsid w:val="008C745E"/>
    <w:rsid w:val="008C7C39"/>
    <w:rsid w:val="008D4115"/>
    <w:rsid w:val="008F7A9A"/>
    <w:rsid w:val="00906D3B"/>
    <w:rsid w:val="00912A8C"/>
    <w:rsid w:val="009445D7"/>
    <w:rsid w:val="00947AF1"/>
    <w:rsid w:val="00952689"/>
    <w:rsid w:val="009546CF"/>
    <w:rsid w:val="00955F71"/>
    <w:rsid w:val="0097723A"/>
    <w:rsid w:val="009857CF"/>
    <w:rsid w:val="00994D67"/>
    <w:rsid w:val="009956D5"/>
    <w:rsid w:val="009D27B4"/>
    <w:rsid w:val="009E0938"/>
    <w:rsid w:val="00A00233"/>
    <w:rsid w:val="00A10712"/>
    <w:rsid w:val="00A21953"/>
    <w:rsid w:val="00A24142"/>
    <w:rsid w:val="00A8681F"/>
    <w:rsid w:val="00A90FE5"/>
    <w:rsid w:val="00AA0855"/>
    <w:rsid w:val="00AB120D"/>
    <w:rsid w:val="00AE3DA0"/>
    <w:rsid w:val="00AE6548"/>
    <w:rsid w:val="00B32714"/>
    <w:rsid w:val="00B53530"/>
    <w:rsid w:val="00B710D1"/>
    <w:rsid w:val="00B975AB"/>
    <w:rsid w:val="00BA7E4B"/>
    <w:rsid w:val="00BB173B"/>
    <w:rsid w:val="00BB4823"/>
    <w:rsid w:val="00BC14DD"/>
    <w:rsid w:val="00BC3219"/>
    <w:rsid w:val="00BE6245"/>
    <w:rsid w:val="00C1179C"/>
    <w:rsid w:val="00C150A6"/>
    <w:rsid w:val="00C33C87"/>
    <w:rsid w:val="00C60583"/>
    <w:rsid w:val="00C72A8D"/>
    <w:rsid w:val="00CA1604"/>
    <w:rsid w:val="00CA1DD7"/>
    <w:rsid w:val="00CD18F3"/>
    <w:rsid w:val="00CE35EA"/>
    <w:rsid w:val="00CE4678"/>
    <w:rsid w:val="00D07C2D"/>
    <w:rsid w:val="00D10CD9"/>
    <w:rsid w:val="00D20DE1"/>
    <w:rsid w:val="00D21CD7"/>
    <w:rsid w:val="00D23B7F"/>
    <w:rsid w:val="00D3458C"/>
    <w:rsid w:val="00D40F06"/>
    <w:rsid w:val="00D41F30"/>
    <w:rsid w:val="00D44D92"/>
    <w:rsid w:val="00D71DE4"/>
    <w:rsid w:val="00D7714A"/>
    <w:rsid w:val="00D93695"/>
    <w:rsid w:val="00D96594"/>
    <w:rsid w:val="00DA6E4E"/>
    <w:rsid w:val="00DB13C6"/>
    <w:rsid w:val="00DB3815"/>
    <w:rsid w:val="00DB525D"/>
    <w:rsid w:val="00DC442C"/>
    <w:rsid w:val="00DC4F61"/>
    <w:rsid w:val="00DD0682"/>
    <w:rsid w:val="00E0731A"/>
    <w:rsid w:val="00E84C09"/>
    <w:rsid w:val="00E858C3"/>
    <w:rsid w:val="00EA25BB"/>
    <w:rsid w:val="00EA6F9B"/>
    <w:rsid w:val="00EB0036"/>
    <w:rsid w:val="00EB0ECC"/>
    <w:rsid w:val="00EB42C8"/>
    <w:rsid w:val="00EC4A11"/>
    <w:rsid w:val="00EC4DD0"/>
    <w:rsid w:val="00ED2851"/>
    <w:rsid w:val="00EF112C"/>
    <w:rsid w:val="00F151E8"/>
    <w:rsid w:val="00F31213"/>
    <w:rsid w:val="00F40F05"/>
    <w:rsid w:val="00F41CA8"/>
    <w:rsid w:val="00F53232"/>
    <w:rsid w:val="00F561A6"/>
    <w:rsid w:val="00F60A88"/>
    <w:rsid w:val="00F66966"/>
    <w:rsid w:val="00F72B63"/>
    <w:rsid w:val="00F90926"/>
    <w:rsid w:val="00F95275"/>
    <w:rsid w:val="00FA04CF"/>
    <w:rsid w:val="00FB2E6E"/>
    <w:rsid w:val="00FB65E7"/>
    <w:rsid w:val="00FC4451"/>
    <w:rsid w:val="00FE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1D1EA"/>
  <w15:docId w15:val="{CB483609-F79C-4848-8D92-D8719F44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951EE"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308" w:right="2310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C13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3"/>
      <w:ind w:left="2992" w:right="2310"/>
      <w:jc w:val="center"/>
    </w:pPr>
    <w:rPr>
      <w:rFonts w:ascii="Calibri" w:eastAsia="Calibri" w:hAnsi="Calibri" w:cs="Calibri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416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CD18F3"/>
    <w:pPr>
      <w:widowControl/>
      <w:autoSpaceDE/>
      <w:autoSpaceDN/>
    </w:pPr>
    <w:rPr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CD18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18F3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CD18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18F3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C13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E6548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0C31D6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78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78C0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39"/>
    <w:rsid w:val="0071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3AEE"/>
    <w:pPr>
      <w:widowControl/>
      <w:adjustRightInd w:val="0"/>
    </w:pPr>
    <w:rPr>
      <w:rFonts w:ascii="Verdana" w:hAnsi="Verdana" w:cs="Verdana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9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065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9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632852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2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53125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3117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5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8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wmf"/><Relationship Id="rId2" Type="http://schemas.openxmlformats.org/officeDocument/2006/relationships/hyperlink" Target="mailto:/%20claudiocunha43@hotmail.com" TargetMode="External"/><Relationship Id="rId1" Type="http://schemas.openxmlformats.org/officeDocument/2006/relationships/hyperlink" Target="mailto:@gmail.com" TargetMode="External"/><Relationship Id="rId5" Type="http://schemas.openxmlformats.org/officeDocument/2006/relationships/hyperlink" Target="mailto:/%20claudiocunha43@hotmail.com" TargetMode="External"/><Relationship Id="rId4" Type="http://schemas.openxmlformats.org/officeDocument/2006/relationships/hyperlink" Target="mailto: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EDA39-D089-45D0-A4A8-8368CA7F5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600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</dc:creator>
  <cp:lastModifiedBy>Darney Makson</cp:lastModifiedBy>
  <cp:revision>2</cp:revision>
  <cp:lastPrinted>2026-03-26T13:58:00Z</cp:lastPrinted>
  <dcterms:created xsi:type="dcterms:W3CDTF">2026-03-26T14:31:00Z</dcterms:created>
  <dcterms:modified xsi:type="dcterms:W3CDTF">2026-03-26T14:31:00Z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2023-02-05T00:00:00Z</vt:filetime>
  </property>
  <property fmtid="{D5CDD505-2E9C-101B-9397-08002B2CF9AE}" pid="5" name="Producer">
    <vt:lpwstr>Microsoft® Word 2010</vt:lpwstr>
  </property>
</Properties>
</file>