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4049A4B1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PROJETO DE RESOLUÇÃO LEGISLATIVA </w:t>
      </w:r>
      <w:r w:rsidR="00C71CB4">
        <w:rPr>
          <w:rFonts w:ascii="Arial" w:hAnsi="Arial" w:cs="Arial"/>
          <w:b/>
        </w:rPr>
        <w:t xml:space="preserve">Nº </w:t>
      </w:r>
      <w:r w:rsidR="00EB610B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>/202</w:t>
      </w:r>
      <w:r w:rsidR="00E70CAD">
        <w:rPr>
          <w:rFonts w:ascii="Arial" w:hAnsi="Arial" w:cs="Arial"/>
          <w:b/>
        </w:rPr>
        <w:t>6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632BBEB5" w14:textId="77987684" w:rsidR="00C0046C" w:rsidRDefault="00A31ADB" w:rsidP="00EB610B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</w:t>
      </w:r>
      <w:r w:rsidR="00EB610B">
        <w:rPr>
          <w:rFonts w:ascii="Arial" w:hAnsi="Arial" w:cs="Arial"/>
          <w:iCs/>
        </w:rPr>
        <w:t xml:space="preserve">a Medalha do Mérito Legislativo “Manuel Beckman” ao Senhor </w:t>
      </w:r>
      <w:proofErr w:type="spellStart"/>
      <w:r w:rsidR="00894760">
        <w:rPr>
          <w:rFonts w:ascii="Arial" w:hAnsi="Arial" w:cs="Arial"/>
          <w:iCs/>
        </w:rPr>
        <w:t>A</w:t>
      </w:r>
      <w:r w:rsidR="00894760" w:rsidRPr="00894760">
        <w:rPr>
          <w:rFonts w:ascii="Arial" w:hAnsi="Arial" w:cs="Arial"/>
          <w:iCs/>
        </w:rPr>
        <w:t>nt</w:t>
      </w:r>
      <w:r w:rsidR="00F22C5B">
        <w:rPr>
          <w:rFonts w:ascii="Arial" w:hAnsi="Arial" w:cs="Arial"/>
          <w:iCs/>
        </w:rPr>
        <w:t>o</w:t>
      </w:r>
      <w:r w:rsidR="00894760">
        <w:rPr>
          <w:rFonts w:ascii="Arial" w:hAnsi="Arial" w:cs="Arial"/>
          <w:iCs/>
        </w:rPr>
        <w:t>n</w:t>
      </w:r>
      <w:r w:rsidR="00894760" w:rsidRPr="00894760">
        <w:rPr>
          <w:rFonts w:ascii="Arial" w:hAnsi="Arial" w:cs="Arial"/>
          <w:iCs/>
        </w:rPr>
        <w:t>io</w:t>
      </w:r>
      <w:proofErr w:type="spellEnd"/>
      <w:r w:rsidR="00894760" w:rsidRPr="00894760">
        <w:rPr>
          <w:rFonts w:ascii="Arial" w:hAnsi="Arial" w:cs="Arial"/>
          <w:iCs/>
        </w:rPr>
        <w:t xml:space="preserve"> Jos</w:t>
      </w:r>
      <w:r w:rsidR="00894760">
        <w:rPr>
          <w:rFonts w:ascii="Arial" w:hAnsi="Arial" w:cs="Arial"/>
          <w:iCs/>
        </w:rPr>
        <w:t>é</w:t>
      </w:r>
      <w:r w:rsidR="00894760" w:rsidRPr="00894760">
        <w:rPr>
          <w:rFonts w:ascii="Arial" w:hAnsi="Arial" w:cs="Arial"/>
          <w:iCs/>
        </w:rPr>
        <w:t xml:space="preserve"> Bittencourt </w:t>
      </w:r>
      <w:r w:rsidR="00894760">
        <w:rPr>
          <w:rFonts w:ascii="Arial" w:hAnsi="Arial" w:cs="Arial"/>
          <w:iCs/>
        </w:rPr>
        <w:t>d</w:t>
      </w:r>
      <w:r w:rsidR="00894760" w:rsidRPr="00894760">
        <w:rPr>
          <w:rFonts w:ascii="Arial" w:hAnsi="Arial" w:cs="Arial"/>
          <w:iCs/>
        </w:rPr>
        <w:t>e Albuquerque</w:t>
      </w:r>
      <w:r w:rsidR="00894760">
        <w:rPr>
          <w:rFonts w:ascii="Arial" w:hAnsi="Arial" w:cs="Arial"/>
          <w:iCs/>
        </w:rPr>
        <w:t>.</w:t>
      </w:r>
      <w:r w:rsidR="00EB610B">
        <w:rPr>
          <w:rFonts w:ascii="Arial" w:hAnsi="Arial" w:cs="Arial"/>
          <w:iCs/>
        </w:rPr>
        <w:t xml:space="preserve"> </w:t>
      </w:r>
    </w:p>
    <w:p w14:paraId="47C18627" w14:textId="77777777" w:rsidR="00EB610B" w:rsidRDefault="00EB610B" w:rsidP="00EB610B">
      <w:pPr>
        <w:spacing w:line="276" w:lineRule="auto"/>
        <w:ind w:left="5103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5087406B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>Fica concedid</w:t>
      </w:r>
      <w:r w:rsidR="00EB610B">
        <w:rPr>
          <w:rFonts w:ascii="Arial" w:hAnsi="Arial" w:cs="Arial"/>
        </w:rPr>
        <w:t>a</w:t>
      </w:r>
      <w:r w:rsidR="00201E37">
        <w:rPr>
          <w:rFonts w:ascii="Arial" w:hAnsi="Arial" w:cs="Arial"/>
        </w:rPr>
        <w:t xml:space="preserve"> </w:t>
      </w:r>
      <w:r w:rsidR="00EB610B">
        <w:rPr>
          <w:rFonts w:ascii="Arial" w:hAnsi="Arial" w:cs="Arial"/>
        </w:rPr>
        <w:t xml:space="preserve">a Medalha do Mérito Legislativo “Manuel Beckman” ao Senhor </w:t>
      </w:r>
      <w:proofErr w:type="spellStart"/>
      <w:r w:rsidR="00EB610B">
        <w:rPr>
          <w:rFonts w:ascii="Arial" w:hAnsi="Arial" w:cs="Arial"/>
        </w:rPr>
        <w:t>Ant</w:t>
      </w:r>
      <w:r w:rsidR="00F22C5B">
        <w:rPr>
          <w:rFonts w:ascii="Arial" w:hAnsi="Arial" w:cs="Arial"/>
        </w:rPr>
        <w:t>o</w:t>
      </w:r>
      <w:r w:rsidR="00EB610B">
        <w:rPr>
          <w:rFonts w:ascii="Arial" w:hAnsi="Arial" w:cs="Arial"/>
        </w:rPr>
        <w:t>nio</w:t>
      </w:r>
      <w:proofErr w:type="spellEnd"/>
      <w:r w:rsidR="00EB610B">
        <w:rPr>
          <w:rFonts w:ascii="Arial" w:hAnsi="Arial" w:cs="Arial"/>
        </w:rPr>
        <w:t xml:space="preserve"> </w:t>
      </w:r>
      <w:r w:rsidR="00894760">
        <w:rPr>
          <w:rFonts w:ascii="Arial" w:hAnsi="Arial" w:cs="Arial"/>
        </w:rPr>
        <w:t>José Bittencourt de Albuquerque.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324EF8D7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</w:t>
      </w:r>
      <w:proofErr w:type="spellStart"/>
      <w:r>
        <w:rPr>
          <w:rFonts w:ascii="Arial" w:hAnsi="Arial" w:cs="Arial"/>
        </w:rPr>
        <w:t>Haickel</w:t>
      </w:r>
      <w:proofErr w:type="spellEnd"/>
      <w:r>
        <w:rPr>
          <w:rFonts w:ascii="Arial" w:hAnsi="Arial" w:cs="Arial"/>
        </w:rPr>
        <w:t>” do Palácio Manuel Beckman, em São Luís (MA),</w:t>
      </w:r>
      <w:r w:rsidR="002E2684">
        <w:rPr>
          <w:rFonts w:ascii="Arial" w:hAnsi="Arial" w:cs="Arial"/>
        </w:rPr>
        <w:t xml:space="preserve"> </w:t>
      </w:r>
      <w:r w:rsidR="00EB610B">
        <w:rPr>
          <w:rFonts w:ascii="Arial" w:hAnsi="Arial" w:cs="Arial"/>
        </w:rPr>
        <w:t>08 de abril</w:t>
      </w:r>
      <w:r w:rsidR="002E2684">
        <w:rPr>
          <w:rFonts w:ascii="Arial" w:hAnsi="Arial" w:cs="Arial"/>
        </w:rPr>
        <w:t xml:space="preserve"> de 2026</w:t>
      </w:r>
      <w:r>
        <w:rPr>
          <w:rFonts w:ascii="Arial" w:hAnsi="Arial" w:cs="Arial"/>
        </w:rPr>
        <w:t xml:space="preserve">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2786D40D" w14:textId="77777777" w:rsidR="0009112F" w:rsidRDefault="0009112F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2BF56672" w:rsidR="00F422BE" w:rsidRDefault="00EB610B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Dr. </w:t>
      </w:r>
      <w:proofErr w:type="spellStart"/>
      <w:r>
        <w:rPr>
          <w:rFonts w:ascii="Arial" w:hAnsi="Arial" w:cs="Arial"/>
        </w:rPr>
        <w:t>Yglésio</w:t>
      </w:r>
      <w:proofErr w:type="spellEnd"/>
    </w:p>
    <w:p w14:paraId="7772F9ED" w14:textId="2B4413A6" w:rsidR="0009112F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 w:rsidR="00EB610B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Estadual</w:t>
      </w:r>
    </w:p>
    <w:p w14:paraId="5B9EF5DF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F140A3E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21FF9883" w14:textId="77777777" w:rsidR="00D15CF3" w:rsidRDefault="00D15CF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3FCF600D" w14:textId="77777777" w:rsidR="000A7E85" w:rsidRDefault="000A7E85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49E9C9B" w14:textId="77777777" w:rsidR="0066174F" w:rsidRPr="0066174F" w:rsidRDefault="0066174F" w:rsidP="0066174F">
      <w:pPr>
        <w:spacing w:line="360" w:lineRule="auto"/>
        <w:jc w:val="both"/>
        <w:rPr>
          <w:rFonts w:ascii="Arial" w:hAnsi="Arial" w:cs="Arial"/>
        </w:rPr>
      </w:pPr>
    </w:p>
    <w:p w14:paraId="74439014" w14:textId="4B4B9FD5" w:rsidR="000A7E85" w:rsidRDefault="00EB610B" w:rsidP="00EB610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14:paraId="36677AD7" w14:textId="77777777" w:rsidR="00EB610B" w:rsidRDefault="00EB610B" w:rsidP="00EB610B">
      <w:pPr>
        <w:jc w:val="center"/>
        <w:rPr>
          <w:rFonts w:ascii="Arial" w:hAnsi="Arial" w:cs="Arial"/>
          <w:b/>
        </w:rPr>
      </w:pPr>
    </w:p>
    <w:p w14:paraId="4C13DBD9" w14:textId="77777777" w:rsidR="00EB610B" w:rsidRDefault="00EB610B" w:rsidP="00EB610B">
      <w:pPr>
        <w:jc w:val="center"/>
        <w:rPr>
          <w:rFonts w:ascii="Arial" w:hAnsi="Arial" w:cs="Arial"/>
          <w:b/>
        </w:rPr>
      </w:pPr>
    </w:p>
    <w:p w14:paraId="7DED4766" w14:textId="77777777" w:rsidR="00EB610B" w:rsidRDefault="00EB610B" w:rsidP="00EB610B">
      <w:pPr>
        <w:jc w:val="center"/>
        <w:rPr>
          <w:rFonts w:ascii="Arial" w:hAnsi="Arial" w:cs="Arial"/>
          <w:b/>
        </w:rPr>
      </w:pPr>
    </w:p>
    <w:p w14:paraId="6D0952E5" w14:textId="25023E2E" w:rsidR="00FB304C" w:rsidRPr="00FB304C" w:rsidRDefault="00FB304C" w:rsidP="00FB304C">
      <w:pPr>
        <w:spacing w:line="360" w:lineRule="auto"/>
        <w:ind w:firstLine="1134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</w:rPr>
        <w:t>Antonio</w:t>
      </w:r>
      <w:proofErr w:type="spellEnd"/>
      <w:r>
        <w:rPr>
          <w:rFonts w:ascii="Arial" w:hAnsi="Arial" w:cs="Arial"/>
        </w:rPr>
        <w:t xml:space="preserve"> José Bittencourt de Albuquerque</w:t>
      </w:r>
      <w:r>
        <w:rPr>
          <w:rFonts w:ascii="Arial" w:hAnsi="Arial" w:cs="Arial"/>
        </w:rPr>
        <w:t xml:space="preserve">, conhecido como </w:t>
      </w:r>
      <w:proofErr w:type="spellStart"/>
      <w:r w:rsidRPr="00FB304C">
        <w:rPr>
          <w:rFonts w:ascii="Arial" w:hAnsi="Arial" w:cs="Arial"/>
          <w:bCs/>
        </w:rPr>
        <w:t>Catulé</w:t>
      </w:r>
      <w:proofErr w:type="spellEnd"/>
      <w:r w:rsidRPr="00FB304C">
        <w:rPr>
          <w:rFonts w:ascii="Arial" w:hAnsi="Arial" w:cs="Arial"/>
          <w:bCs/>
        </w:rPr>
        <w:t xml:space="preserve"> é economista, empresário, político e uma das figuras mais influentes de Caxias. Com uma trajetória marcada por dedicação, foi vereador, presidente da Câmara por três mandatos e presidente da Associação Comercial, Industrial e Agrícola de Caxias. Além disso, é fundador da Rádio Tropical e autor de livros que promovem cultura e conhecimento.</w:t>
      </w:r>
    </w:p>
    <w:p w14:paraId="19BE06B7" w14:textId="77777777" w:rsidR="00FB304C" w:rsidRPr="00FB304C" w:rsidRDefault="00FB304C" w:rsidP="00FB304C">
      <w:pPr>
        <w:spacing w:line="360" w:lineRule="auto"/>
        <w:jc w:val="both"/>
        <w:rPr>
          <w:rFonts w:ascii="Arial" w:hAnsi="Arial" w:cs="Arial"/>
          <w:bCs/>
        </w:rPr>
      </w:pPr>
    </w:p>
    <w:p w14:paraId="29D75D29" w14:textId="2A146722" w:rsidR="00EB610B" w:rsidRPr="00FB304C" w:rsidRDefault="00FB304C" w:rsidP="00FB304C">
      <w:pPr>
        <w:spacing w:line="360" w:lineRule="auto"/>
        <w:ind w:firstLine="1134"/>
        <w:jc w:val="both"/>
        <w:rPr>
          <w:rFonts w:ascii="Arial" w:hAnsi="Arial" w:cs="Arial"/>
          <w:bCs/>
        </w:rPr>
      </w:pPr>
      <w:r w:rsidRPr="00FB304C">
        <w:rPr>
          <w:rFonts w:ascii="Arial" w:hAnsi="Arial" w:cs="Arial"/>
          <w:bCs/>
        </w:rPr>
        <w:t xml:space="preserve">Seu compromisso com projetos sociais, educação, saúde e infraestrutura reforça seu impacto na vida da população caxiense. Pai do deputado estadual </w:t>
      </w:r>
      <w:proofErr w:type="spellStart"/>
      <w:r w:rsidRPr="00FB304C">
        <w:rPr>
          <w:rFonts w:ascii="Arial" w:hAnsi="Arial" w:cs="Arial"/>
          <w:bCs/>
        </w:rPr>
        <w:t>Catulé</w:t>
      </w:r>
      <w:proofErr w:type="spellEnd"/>
      <w:r w:rsidRPr="00FB304C">
        <w:rPr>
          <w:rFonts w:ascii="Arial" w:hAnsi="Arial" w:cs="Arial"/>
          <w:bCs/>
        </w:rPr>
        <w:t xml:space="preserve"> Júnior, </w:t>
      </w:r>
      <w:proofErr w:type="spellStart"/>
      <w:r w:rsidRPr="00FB304C">
        <w:rPr>
          <w:rFonts w:ascii="Arial" w:hAnsi="Arial" w:cs="Arial"/>
          <w:bCs/>
        </w:rPr>
        <w:t>Catulé</w:t>
      </w:r>
      <w:proofErr w:type="spellEnd"/>
      <w:r w:rsidRPr="00FB304C">
        <w:rPr>
          <w:rFonts w:ascii="Arial" w:hAnsi="Arial" w:cs="Arial"/>
          <w:bCs/>
        </w:rPr>
        <w:t xml:space="preserve"> segue como referência de liderança e progresso para Caxias e o Maranhão.</w:t>
      </w:r>
    </w:p>
    <w:sectPr w:rsidR="00EB610B" w:rsidRPr="00FB304C" w:rsidSect="00E767E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737C2" w14:textId="77777777" w:rsidR="0055524E" w:rsidRDefault="0055524E">
      <w:r>
        <w:separator/>
      </w:r>
    </w:p>
  </w:endnote>
  <w:endnote w:type="continuationSeparator" w:id="0">
    <w:p w14:paraId="53A01D40" w14:textId="77777777" w:rsidR="0055524E" w:rsidRDefault="0055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B1745" w14:textId="77777777" w:rsidR="0055524E" w:rsidRDefault="0055524E">
      <w:r>
        <w:separator/>
      </w:r>
    </w:p>
  </w:footnote>
  <w:footnote w:type="continuationSeparator" w:id="0">
    <w:p w14:paraId="5003EB91" w14:textId="77777777" w:rsidR="0055524E" w:rsidRDefault="00555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37149859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F07E4"/>
    <w:multiLevelType w:val="multilevel"/>
    <w:tmpl w:val="BA9E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07F73"/>
    <w:multiLevelType w:val="multilevel"/>
    <w:tmpl w:val="69D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47381"/>
    <w:multiLevelType w:val="multilevel"/>
    <w:tmpl w:val="B7D2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E5328B"/>
    <w:multiLevelType w:val="multilevel"/>
    <w:tmpl w:val="79F0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C73280"/>
    <w:multiLevelType w:val="multilevel"/>
    <w:tmpl w:val="3522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D2814"/>
    <w:multiLevelType w:val="hybridMultilevel"/>
    <w:tmpl w:val="02060BDE"/>
    <w:lvl w:ilvl="0" w:tplc="02BAEE7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E75AD"/>
    <w:multiLevelType w:val="multilevel"/>
    <w:tmpl w:val="8F1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02398"/>
    <w:multiLevelType w:val="multilevel"/>
    <w:tmpl w:val="52F2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85B2A"/>
    <w:multiLevelType w:val="multilevel"/>
    <w:tmpl w:val="2C26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4829CB"/>
    <w:multiLevelType w:val="multilevel"/>
    <w:tmpl w:val="0CB6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576FA2"/>
    <w:multiLevelType w:val="multilevel"/>
    <w:tmpl w:val="D182F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9F168E"/>
    <w:multiLevelType w:val="multilevel"/>
    <w:tmpl w:val="E032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1D1D91"/>
    <w:multiLevelType w:val="multilevel"/>
    <w:tmpl w:val="0FD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2A5C42"/>
    <w:multiLevelType w:val="multilevel"/>
    <w:tmpl w:val="47608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307473">
    <w:abstractNumId w:val="3"/>
  </w:num>
  <w:num w:numId="2" w16cid:durableId="1280992631">
    <w:abstractNumId w:val="1"/>
  </w:num>
  <w:num w:numId="3" w16cid:durableId="1704986631">
    <w:abstractNumId w:val="8"/>
  </w:num>
  <w:num w:numId="4" w16cid:durableId="1931160217">
    <w:abstractNumId w:val="4"/>
  </w:num>
  <w:num w:numId="5" w16cid:durableId="204373420">
    <w:abstractNumId w:val="12"/>
  </w:num>
  <w:num w:numId="6" w16cid:durableId="826625684">
    <w:abstractNumId w:val="0"/>
  </w:num>
  <w:num w:numId="7" w16cid:durableId="1549993575">
    <w:abstractNumId w:val="6"/>
  </w:num>
  <w:num w:numId="8" w16cid:durableId="484590867">
    <w:abstractNumId w:val="7"/>
  </w:num>
  <w:num w:numId="9" w16cid:durableId="2006351199">
    <w:abstractNumId w:val="2"/>
  </w:num>
  <w:num w:numId="10" w16cid:durableId="927352166">
    <w:abstractNumId w:val="11"/>
  </w:num>
  <w:num w:numId="11" w16cid:durableId="1251426871">
    <w:abstractNumId w:val="5"/>
  </w:num>
  <w:num w:numId="12" w16cid:durableId="1974747765">
    <w:abstractNumId w:val="10"/>
  </w:num>
  <w:num w:numId="13" w16cid:durableId="436676710">
    <w:abstractNumId w:val="9"/>
  </w:num>
  <w:num w:numId="14" w16cid:durableId="4537133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112F"/>
    <w:rsid w:val="00094855"/>
    <w:rsid w:val="000A7E85"/>
    <w:rsid w:val="000B7200"/>
    <w:rsid w:val="0010706C"/>
    <w:rsid w:val="00113177"/>
    <w:rsid w:val="0011480D"/>
    <w:rsid w:val="00147443"/>
    <w:rsid w:val="0016133C"/>
    <w:rsid w:val="001B7D24"/>
    <w:rsid w:val="001D5B52"/>
    <w:rsid w:val="001E5D07"/>
    <w:rsid w:val="001F6AA2"/>
    <w:rsid w:val="00201E37"/>
    <w:rsid w:val="002273C7"/>
    <w:rsid w:val="002314B2"/>
    <w:rsid w:val="0023249A"/>
    <w:rsid w:val="00237B75"/>
    <w:rsid w:val="00276210"/>
    <w:rsid w:val="002850B6"/>
    <w:rsid w:val="002C1109"/>
    <w:rsid w:val="002C4383"/>
    <w:rsid w:val="002E2684"/>
    <w:rsid w:val="002F0E6E"/>
    <w:rsid w:val="002F1EBC"/>
    <w:rsid w:val="00321E19"/>
    <w:rsid w:val="00323B54"/>
    <w:rsid w:val="00382165"/>
    <w:rsid w:val="00390FEC"/>
    <w:rsid w:val="003B3F6D"/>
    <w:rsid w:val="00403476"/>
    <w:rsid w:val="004167AD"/>
    <w:rsid w:val="004A0158"/>
    <w:rsid w:val="004A046F"/>
    <w:rsid w:val="004C2DB6"/>
    <w:rsid w:val="004C5B04"/>
    <w:rsid w:val="004E4D7C"/>
    <w:rsid w:val="00517131"/>
    <w:rsid w:val="00517B60"/>
    <w:rsid w:val="00551D78"/>
    <w:rsid w:val="0055524E"/>
    <w:rsid w:val="005A2E53"/>
    <w:rsid w:val="005C4077"/>
    <w:rsid w:val="005F39CA"/>
    <w:rsid w:val="006010FA"/>
    <w:rsid w:val="00614DA3"/>
    <w:rsid w:val="00620E88"/>
    <w:rsid w:val="00656412"/>
    <w:rsid w:val="0066174F"/>
    <w:rsid w:val="00676CAD"/>
    <w:rsid w:val="006A310E"/>
    <w:rsid w:val="006D43E8"/>
    <w:rsid w:val="0072164E"/>
    <w:rsid w:val="007443DB"/>
    <w:rsid w:val="007569EF"/>
    <w:rsid w:val="007B3AB6"/>
    <w:rsid w:val="007B4D8B"/>
    <w:rsid w:val="007C0CBC"/>
    <w:rsid w:val="007D26F7"/>
    <w:rsid w:val="007E31B3"/>
    <w:rsid w:val="007E3BCD"/>
    <w:rsid w:val="00804663"/>
    <w:rsid w:val="00843937"/>
    <w:rsid w:val="00844EEE"/>
    <w:rsid w:val="00883984"/>
    <w:rsid w:val="00885A39"/>
    <w:rsid w:val="0088709A"/>
    <w:rsid w:val="00894760"/>
    <w:rsid w:val="008D174C"/>
    <w:rsid w:val="008F1711"/>
    <w:rsid w:val="008F7F8B"/>
    <w:rsid w:val="0091785E"/>
    <w:rsid w:val="00931AEB"/>
    <w:rsid w:val="009415A5"/>
    <w:rsid w:val="00946155"/>
    <w:rsid w:val="00A16344"/>
    <w:rsid w:val="00A21AAC"/>
    <w:rsid w:val="00A31ADB"/>
    <w:rsid w:val="00A80763"/>
    <w:rsid w:val="00A84CE7"/>
    <w:rsid w:val="00A96C80"/>
    <w:rsid w:val="00A97D7E"/>
    <w:rsid w:val="00AC52C8"/>
    <w:rsid w:val="00AF0AA7"/>
    <w:rsid w:val="00B2355E"/>
    <w:rsid w:val="00BB0B3E"/>
    <w:rsid w:val="00BC18F2"/>
    <w:rsid w:val="00C0046C"/>
    <w:rsid w:val="00C12968"/>
    <w:rsid w:val="00C56EDE"/>
    <w:rsid w:val="00C60873"/>
    <w:rsid w:val="00C66D15"/>
    <w:rsid w:val="00C71CB4"/>
    <w:rsid w:val="00C90EC0"/>
    <w:rsid w:val="00D15CF3"/>
    <w:rsid w:val="00DC39B8"/>
    <w:rsid w:val="00E35E67"/>
    <w:rsid w:val="00E37C13"/>
    <w:rsid w:val="00E52D78"/>
    <w:rsid w:val="00E53326"/>
    <w:rsid w:val="00E570DD"/>
    <w:rsid w:val="00E70CAD"/>
    <w:rsid w:val="00E7238B"/>
    <w:rsid w:val="00E767E9"/>
    <w:rsid w:val="00EB610B"/>
    <w:rsid w:val="00EF5382"/>
    <w:rsid w:val="00F06D18"/>
    <w:rsid w:val="00F22C5B"/>
    <w:rsid w:val="00F422BE"/>
    <w:rsid w:val="00F46B9D"/>
    <w:rsid w:val="00F74ED7"/>
    <w:rsid w:val="00FB304C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2D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2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MenoPendente">
    <w:name w:val="Unresolved Mention"/>
    <w:basedOn w:val="Fontepargpadro"/>
    <w:uiPriority w:val="99"/>
    <w:semiHidden/>
    <w:unhideWhenUsed/>
    <w:rsid w:val="004C2DB6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2D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2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7443DB"/>
    <w:pPr>
      <w:ind w:left="720"/>
      <w:contextualSpacing/>
    </w:pPr>
  </w:style>
  <w:style w:type="character" w:customStyle="1" w:styleId="vkekvd">
    <w:name w:val="vkekvd"/>
    <w:basedOn w:val="Fontepargpadro"/>
    <w:rsid w:val="0066174F"/>
  </w:style>
  <w:style w:type="character" w:customStyle="1" w:styleId="ifmvxd">
    <w:name w:val="ifmvxd"/>
    <w:basedOn w:val="Fontepargpadro"/>
    <w:rsid w:val="0066174F"/>
  </w:style>
  <w:style w:type="character" w:customStyle="1" w:styleId="ijm6od">
    <w:name w:val="ijm6od"/>
    <w:basedOn w:val="Fontepargpadro"/>
    <w:rsid w:val="0066174F"/>
  </w:style>
  <w:style w:type="paragraph" w:customStyle="1" w:styleId="df3vjf">
    <w:name w:val="df3vjf"/>
    <w:basedOn w:val="Normal"/>
    <w:rsid w:val="0066174F"/>
    <w:pPr>
      <w:spacing w:before="100" w:beforeAutospacing="1" w:after="100" w:afterAutospacing="1"/>
    </w:pPr>
  </w:style>
  <w:style w:type="character" w:customStyle="1" w:styleId="t286pc">
    <w:name w:val="t286pc"/>
    <w:basedOn w:val="Fontepargpadro"/>
    <w:rsid w:val="00661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6</cp:revision>
  <cp:lastPrinted>2026-04-08T13:30:00Z</cp:lastPrinted>
  <dcterms:created xsi:type="dcterms:W3CDTF">2026-04-08T13:24:00Z</dcterms:created>
  <dcterms:modified xsi:type="dcterms:W3CDTF">2026-04-08T13:38:00Z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