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28591" w14:textId="77777777" w:rsidR="007B5490" w:rsidRDefault="007B5490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7D0D5740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242CF9"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</w:t>
      </w:r>
      <w:r w:rsidR="000B6044">
        <w:rPr>
          <w:rFonts w:ascii="Times New Roman" w:hAnsi="Times New Roman"/>
          <w:b/>
        </w:rPr>
        <w:t>6</w:t>
      </w:r>
    </w:p>
    <w:p w14:paraId="65A37627" w14:textId="77777777" w:rsidR="00F862E8" w:rsidRDefault="00F862E8" w:rsidP="007B5490">
      <w:pPr>
        <w:spacing w:line="360" w:lineRule="auto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3FDB6A51" w14:textId="77777777" w:rsidR="00F862E8" w:rsidRDefault="00F862E8" w:rsidP="007B5490">
      <w:pPr>
        <w:spacing w:line="360" w:lineRule="auto"/>
        <w:rPr>
          <w:rFonts w:cs="Arial"/>
          <w:color w:val="000000"/>
        </w:rPr>
      </w:pPr>
    </w:p>
    <w:p w14:paraId="4DC1A863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 xml:space="preserve">Nos termos do art. 152 do Regimento Interno da Assembleia Legislativa do Maranhão, </w:t>
      </w:r>
      <w:r w:rsidRPr="00F573E5">
        <w:rPr>
          <w:rFonts w:cs="Arial"/>
          <w:b/>
          <w:bCs/>
        </w:rPr>
        <w:t>requeiro a Vossa Excelência que, ouvida a Mesa Diretora, seja encaminhado ofício</w:t>
      </w:r>
      <w:r w:rsidRPr="00F573E5">
        <w:rPr>
          <w:rFonts w:cs="Arial"/>
        </w:rPr>
        <w:t xml:space="preserve"> ao </w:t>
      </w:r>
      <w:r w:rsidRPr="00F573E5">
        <w:rPr>
          <w:rFonts w:cs="Arial"/>
          <w:b/>
          <w:bCs/>
        </w:rPr>
        <w:t>Excelentíssimo Governador do Estado do Maranhão, Senhor Carlos Brandão</w:t>
      </w:r>
      <w:r w:rsidRPr="00F573E5">
        <w:rPr>
          <w:rFonts w:cs="Arial"/>
        </w:rPr>
        <w:t xml:space="preserve">, à </w:t>
      </w:r>
      <w:r w:rsidRPr="00F573E5">
        <w:rPr>
          <w:rFonts w:cs="Arial"/>
          <w:b/>
          <w:bCs/>
        </w:rPr>
        <w:t>Secretária de Estado da Educação – SEDUC, Sra. Jandira Dias</w:t>
      </w:r>
      <w:r w:rsidRPr="00F573E5">
        <w:rPr>
          <w:rFonts w:cs="Arial"/>
        </w:rPr>
        <w:t xml:space="preserve">, bem como ao </w:t>
      </w:r>
      <w:r w:rsidRPr="00F573E5">
        <w:rPr>
          <w:rFonts w:cs="Arial"/>
          <w:b/>
          <w:bCs/>
        </w:rPr>
        <w:t>Secretário de Estado de Infraestrutura, Sr. Aparício Bandeira</w:t>
      </w:r>
      <w:r w:rsidRPr="00F573E5">
        <w:rPr>
          <w:rFonts w:cs="Arial"/>
        </w:rPr>
        <w:t xml:space="preserve">, </w:t>
      </w:r>
      <w:r w:rsidRPr="00F573E5">
        <w:rPr>
          <w:rFonts w:cs="Arial"/>
          <w:b/>
          <w:bCs/>
        </w:rPr>
        <w:t>sugerindo a adoção das providências necessárias para viabilizar recursos destinados à construção de uma quadra poliesportiva coberta no Centro de Ensino Professora Rosa Castro</w:t>
      </w:r>
      <w:r w:rsidRPr="00F573E5">
        <w:rPr>
          <w:rFonts w:cs="Arial"/>
        </w:rPr>
        <w:t xml:space="preserve">, localizado na </w:t>
      </w:r>
      <w:r w:rsidRPr="00F573E5">
        <w:rPr>
          <w:rFonts w:cs="Arial"/>
          <w:b/>
          <w:bCs/>
        </w:rPr>
        <w:t>Rua do Muro, s/n, bairro São Raimundo, São Luís – MA</w:t>
      </w:r>
      <w:r w:rsidRPr="00F573E5">
        <w:rPr>
          <w:rFonts w:cs="Arial"/>
        </w:rPr>
        <w:t>.</w:t>
      </w:r>
    </w:p>
    <w:p w14:paraId="1965B45C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 xml:space="preserve">A presente Indicação tem como objetivo </w:t>
      </w:r>
      <w:r w:rsidRPr="00F573E5">
        <w:rPr>
          <w:rFonts w:cs="Arial"/>
          <w:b/>
          <w:bCs/>
        </w:rPr>
        <w:t>contribuir com o fortalecimento das políticas públicas educacionais</w:t>
      </w:r>
      <w:r w:rsidRPr="00F573E5">
        <w:rPr>
          <w:rFonts w:cs="Arial"/>
        </w:rPr>
        <w:t>, reconhecendo os esforços já desenvolvidos pelo Governo do Estado na melhoria da infraestrutura das unidades de ensino.</w:t>
      </w:r>
    </w:p>
    <w:p w14:paraId="6DC4F174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 xml:space="preserve">Ressalta-se que o </w:t>
      </w:r>
      <w:r w:rsidRPr="00F573E5">
        <w:rPr>
          <w:rFonts w:cs="Arial"/>
          <w:b/>
          <w:bCs/>
        </w:rPr>
        <w:t>Centro de Ensino Professora Rosa Castro atende um número expressivo de alunos da região</w:t>
      </w:r>
      <w:r w:rsidRPr="00F573E5">
        <w:rPr>
          <w:rFonts w:cs="Arial"/>
        </w:rPr>
        <w:t>, desempenhando papel fundamental na formação educacional de crianças e jovens, o que torna ainda mais necessária a ampliação de sua estrutura física.</w:t>
      </w:r>
    </w:p>
    <w:p w14:paraId="376FECA5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 xml:space="preserve">A construção de uma </w:t>
      </w:r>
      <w:r w:rsidRPr="00F573E5">
        <w:rPr>
          <w:rFonts w:cs="Arial"/>
          <w:b/>
          <w:bCs/>
        </w:rPr>
        <w:t>quadra poliesportiva coberta</w:t>
      </w:r>
      <w:r w:rsidRPr="00F573E5">
        <w:rPr>
          <w:rFonts w:cs="Arial"/>
        </w:rPr>
        <w:t xml:space="preserve"> representa um importante avanço para a comunidade escolar, possibilitando melhores condições para a realização de </w:t>
      </w:r>
      <w:r w:rsidRPr="00F573E5">
        <w:rPr>
          <w:rFonts w:cs="Arial"/>
          <w:b/>
          <w:bCs/>
        </w:rPr>
        <w:t>atividades físicas, esportivas, recreativas e culturais</w:t>
      </w:r>
      <w:r w:rsidRPr="00F573E5">
        <w:rPr>
          <w:rFonts w:cs="Arial"/>
        </w:rPr>
        <w:t>, fundamentais para o desenvolvimento integral dos estudantes.</w:t>
      </w:r>
    </w:p>
    <w:p w14:paraId="5BD6595F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>Atualmente, a escola não dispõe de espaço adequado para tais atividades, sendo muitas vezes realizadas em locais improvisados, o que pode limitar o pleno desenvolvimento das ações pedagógicas.</w:t>
      </w:r>
    </w:p>
    <w:p w14:paraId="492F6CC6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lastRenderedPageBreak/>
        <w:t xml:space="preserve">Nesse contexto, a implantação da quadra contribuirá significativamente para a </w:t>
      </w:r>
      <w:r w:rsidRPr="00F573E5">
        <w:rPr>
          <w:rFonts w:cs="Arial"/>
          <w:b/>
          <w:bCs/>
        </w:rPr>
        <w:t>qualidade do ensino, promoção da saúde, integração social e valorização do ambiente escolar</w:t>
      </w:r>
      <w:r w:rsidRPr="00F573E5">
        <w:rPr>
          <w:rFonts w:cs="Arial"/>
        </w:rPr>
        <w:t>, beneficiando diretamente alunos, professores e toda a comunidade local.</w:t>
      </w:r>
    </w:p>
    <w:p w14:paraId="3B6CCAE9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 xml:space="preserve">Diante da relevância da matéria, apresentamos a presente Indicação </w:t>
      </w:r>
      <w:r w:rsidRPr="00F573E5">
        <w:rPr>
          <w:rFonts w:cs="Arial"/>
          <w:b/>
          <w:bCs/>
        </w:rPr>
        <w:t>como forma de colaboração institucional</w:t>
      </w:r>
      <w:r w:rsidRPr="00F573E5">
        <w:rPr>
          <w:rFonts w:cs="Arial"/>
        </w:rPr>
        <w:t>, confiantes na atenção e sensibilidade do Governo do Estado quanto à importância da demanda.</w:t>
      </w:r>
    </w:p>
    <w:p w14:paraId="57B12476" w14:textId="77777777" w:rsidR="00F573E5" w:rsidRPr="00F573E5" w:rsidRDefault="00F573E5" w:rsidP="00F573E5">
      <w:pPr>
        <w:spacing w:line="360" w:lineRule="auto"/>
        <w:ind w:firstLine="1134"/>
        <w:rPr>
          <w:rFonts w:cs="Arial"/>
        </w:rPr>
      </w:pPr>
      <w:r w:rsidRPr="00F573E5">
        <w:rPr>
          <w:rFonts w:cs="Arial"/>
        </w:rPr>
        <w:t>Desde já, agradecemos a atenção e nos colocamos à disposição para eventuais esclarecimentos.</w:t>
      </w:r>
    </w:p>
    <w:p w14:paraId="041EBB90" w14:textId="77777777" w:rsidR="00894209" w:rsidRPr="007152FB" w:rsidRDefault="00894209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1F4389E2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242CF9">
        <w:rPr>
          <w:b/>
          <w:color w:val="000000" w:themeColor="text1"/>
        </w:rPr>
        <w:t>10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242CF9">
        <w:rPr>
          <w:b/>
          <w:color w:val="000000" w:themeColor="text1"/>
        </w:rPr>
        <w:t>ABRIL</w:t>
      </w:r>
      <w:r w:rsidRPr="00A42A3E">
        <w:rPr>
          <w:b/>
          <w:color w:val="000000" w:themeColor="text1"/>
        </w:rPr>
        <w:t xml:space="preserve"> DE 202</w:t>
      </w:r>
      <w:r w:rsidR="00242CF9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3230006C" w:rsidR="007E7236" w:rsidRDefault="00242CF9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</w:t>
      </w:r>
      <w:r w:rsidRPr="008F11DF">
        <w:rPr>
          <w:rFonts w:cs="Arial"/>
          <w:noProof/>
        </w:rPr>
        <w:drawing>
          <wp:inline distT="0" distB="0" distL="0" distR="0" wp14:anchorId="32495C0C" wp14:editId="435D00BD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70D72" w14:textId="77777777" w:rsidR="002D3F4B" w:rsidRDefault="002D3F4B" w:rsidP="007152FB">
      <w:r>
        <w:separator/>
      </w:r>
    </w:p>
  </w:endnote>
  <w:endnote w:type="continuationSeparator" w:id="0">
    <w:p w14:paraId="53413D1B" w14:textId="77777777" w:rsidR="002D3F4B" w:rsidRDefault="002D3F4B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95C93" w14:textId="77777777" w:rsidR="002D3F4B" w:rsidRDefault="002D3F4B" w:rsidP="007152FB">
      <w:r>
        <w:separator/>
      </w:r>
    </w:p>
  </w:footnote>
  <w:footnote w:type="continuationSeparator" w:id="0">
    <w:p w14:paraId="01CD8106" w14:textId="77777777" w:rsidR="002D3F4B" w:rsidRDefault="002D3F4B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012"/>
    <w:multiLevelType w:val="multilevel"/>
    <w:tmpl w:val="EB8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077C2"/>
    <w:multiLevelType w:val="multilevel"/>
    <w:tmpl w:val="5D0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575992"/>
    <w:multiLevelType w:val="multilevel"/>
    <w:tmpl w:val="0788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1"/>
  </w:num>
  <w:num w:numId="2" w16cid:durableId="658731667">
    <w:abstractNumId w:val="2"/>
  </w:num>
  <w:num w:numId="3" w16cid:durableId="1396513127">
    <w:abstractNumId w:val="4"/>
  </w:num>
  <w:num w:numId="4" w16cid:durableId="1228108406">
    <w:abstractNumId w:val="3"/>
  </w:num>
  <w:num w:numId="5" w16cid:durableId="310260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B6044"/>
    <w:rsid w:val="000F2FFA"/>
    <w:rsid w:val="00160CBE"/>
    <w:rsid w:val="001A3FB7"/>
    <w:rsid w:val="001A59BF"/>
    <w:rsid w:val="001B4C81"/>
    <w:rsid w:val="001D6FD1"/>
    <w:rsid w:val="00242CF9"/>
    <w:rsid w:val="00262023"/>
    <w:rsid w:val="00270CC2"/>
    <w:rsid w:val="002D3F4B"/>
    <w:rsid w:val="003406B1"/>
    <w:rsid w:val="0036529E"/>
    <w:rsid w:val="00376F79"/>
    <w:rsid w:val="003C03AE"/>
    <w:rsid w:val="003C341D"/>
    <w:rsid w:val="00463589"/>
    <w:rsid w:val="004D7B34"/>
    <w:rsid w:val="004E559B"/>
    <w:rsid w:val="00547F51"/>
    <w:rsid w:val="005F1861"/>
    <w:rsid w:val="006108AF"/>
    <w:rsid w:val="006118D4"/>
    <w:rsid w:val="00631D2F"/>
    <w:rsid w:val="00674E45"/>
    <w:rsid w:val="006A2F92"/>
    <w:rsid w:val="006E3ED1"/>
    <w:rsid w:val="007152FB"/>
    <w:rsid w:val="007220B6"/>
    <w:rsid w:val="007B5490"/>
    <w:rsid w:val="007E074F"/>
    <w:rsid w:val="007E7236"/>
    <w:rsid w:val="00824EF5"/>
    <w:rsid w:val="00860653"/>
    <w:rsid w:val="00894209"/>
    <w:rsid w:val="008D7EEC"/>
    <w:rsid w:val="00904825"/>
    <w:rsid w:val="00986EAB"/>
    <w:rsid w:val="009C04FF"/>
    <w:rsid w:val="009C12DB"/>
    <w:rsid w:val="00A048A0"/>
    <w:rsid w:val="00AA1B7C"/>
    <w:rsid w:val="00BA2170"/>
    <w:rsid w:val="00BC4D5C"/>
    <w:rsid w:val="00BE5D54"/>
    <w:rsid w:val="00BE76F4"/>
    <w:rsid w:val="00C2108D"/>
    <w:rsid w:val="00CB1015"/>
    <w:rsid w:val="00CF3CF4"/>
    <w:rsid w:val="00D20BD9"/>
    <w:rsid w:val="00D60544"/>
    <w:rsid w:val="00E020E3"/>
    <w:rsid w:val="00E27B63"/>
    <w:rsid w:val="00EF2CF3"/>
    <w:rsid w:val="00F03558"/>
    <w:rsid w:val="00F3052A"/>
    <w:rsid w:val="00F573E5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</cp:revision>
  <cp:lastPrinted>2025-11-18T16:13:00Z</cp:lastPrinted>
  <dcterms:created xsi:type="dcterms:W3CDTF">2026-04-10T13:49:00Z</dcterms:created>
  <dcterms:modified xsi:type="dcterms:W3CDTF">2026-04-10T13:49:00Z</dcterms:modified>
</cp:coreProperties>
</file>