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3D6F1" w14:textId="699DFAC5" w:rsidR="00EC60C4" w:rsidRPr="00C051BB" w:rsidRDefault="00EC60C4" w:rsidP="00EC60C4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drawing>
          <wp:inline distT="0" distB="0" distL="0" distR="0" wp14:anchorId="2BC86DAA" wp14:editId="24AF06A0">
            <wp:extent cx="952500" cy="819150"/>
            <wp:effectExtent l="0" t="0" r="0" b="0"/>
            <wp:docPr id="27719736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9C0A1" w14:textId="77777777" w:rsidR="00EC60C4" w:rsidRPr="00C051BB" w:rsidRDefault="00EC60C4" w:rsidP="00EC60C4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14:paraId="185FBB9B" w14:textId="7D663378" w:rsidR="00EC60C4" w:rsidRPr="00C051BB" w:rsidRDefault="00EC60C4" w:rsidP="00EC60C4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Gabinete d</w:t>
      </w:r>
      <w:r w:rsidR="00B131C1">
        <w:rPr>
          <w:rFonts w:ascii="Times New Roman" w:hAnsi="Times New Roman"/>
          <w:b/>
        </w:rPr>
        <w:t>a Deputada Helena Duailibe</w:t>
      </w:r>
    </w:p>
    <w:p w14:paraId="2BACD7FE" w14:textId="77777777" w:rsidR="00EC60C4" w:rsidRPr="00FD6542" w:rsidRDefault="00EC60C4" w:rsidP="00FD6542">
      <w:pPr>
        <w:pStyle w:val="Cabealho"/>
        <w:tabs>
          <w:tab w:val="clear" w:pos="4252"/>
        </w:tabs>
        <w:jc w:val="center"/>
        <w:rPr>
          <w:rFonts w:ascii="Times New Roman" w:hAnsi="Times New Roman"/>
          <w:sz w:val="22"/>
          <w:szCs w:val="22"/>
        </w:rPr>
      </w:pPr>
      <w:r w:rsidRPr="00FD6542">
        <w:rPr>
          <w:rFonts w:ascii="Times New Roman" w:hAnsi="Times New Roman"/>
          <w:sz w:val="22"/>
          <w:szCs w:val="22"/>
        </w:rPr>
        <w:t>Avenida Jerônimo de Albuquerque, s/n, Sítio do Rangedor – Cohafuma</w:t>
      </w:r>
    </w:p>
    <w:p w14:paraId="20E6E4F8" w14:textId="4DB29832" w:rsidR="00EC60C4" w:rsidRPr="00FD6542" w:rsidRDefault="00EC60C4" w:rsidP="00FD6542">
      <w:pPr>
        <w:pStyle w:val="Cabealho"/>
        <w:tabs>
          <w:tab w:val="clear" w:pos="4252"/>
        </w:tabs>
        <w:jc w:val="center"/>
        <w:rPr>
          <w:rFonts w:ascii="Times New Roman" w:hAnsi="Times New Roman"/>
          <w:color w:val="EE0000"/>
          <w:sz w:val="22"/>
          <w:szCs w:val="22"/>
        </w:rPr>
      </w:pPr>
      <w:r w:rsidRPr="00FD6542">
        <w:rPr>
          <w:rFonts w:ascii="Times New Roman" w:hAnsi="Times New Roman"/>
          <w:sz w:val="22"/>
          <w:szCs w:val="22"/>
        </w:rPr>
        <w:t>São Luís - MA – 65.071-750</w:t>
      </w:r>
    </w:p>
    <w:p w14:paraId="4FA1868C" w14:textId="77777777" w:rsidR="00EC60C4" w:rsidRDefault="00EC60C4" w:rsidP="00EC60C4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1EFD5FDF" w14:textId="64C8FF9C" w:rsidR="00CA6755" w:rsidRPr="00C051BB" w:rsidRDefault="00CA6755" w:rsidP="00CA6755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PROJETO DE LEI Nº               /20</w:t>
      </w:r>
      <w:r>
        <w:rPr>
          <w:rFonts w:ascii="Times New Roman" w:hAnsi="Times New Roman"/>
          <w:b/>
        </w:rPr>
        <w:t>2</w:t>
      </w:r>
      <w:r w:rsidR="00403928">
        <w:rPr>
          <w:rFonts w:ascii="Times New Roman" w:hAnsi="Times New Roman"/>
          <w:b/>
        </w:rPr>
        <w:t>6</w:t>
      </w:r>
    </w:p>
    <w:p w14:paraId="7953B112" w14:textId="77777777" w:rsidR="00CA6755" w:rsidRPr="00634999" w:rsidRDefault="00CA6755" w:rsidP="00CA6755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  <w:b/>
          <w:sz w:val="14"/>
          <w:szCs w:val="14"/>
        </w:rPr>
      </w:pPr>
    </w:p>
    <w:p w14:paraId="1ABCEF2F" w14:textId="2F905C63" w:rsidR="00CA6755" w:rsidRDefault="00CA6755" w:rsidP="0020652A">
      <w:pPr>
        <w:spacing w:line="276" w:lineRule="auto"/>
        <w:ind w:left="3969"/>
        <w:rPr>
          <w:rFonts w:ascii="Times New Roman" w:hAnsi="Times New Roman"/>
        </w:rPr>
      </w:pPr>
      <w:r w:rsidRPr="00CA6755">
        <w:rPr>
          <w:rFonts w:ascii="Times New Roman" w:hAnsi="Times New Roman"/>
          <w:b/>
          <w:bCs/>
        </w:rPr>
        <w:t>Emenda:</w:t>
      </w:r>
      <w:r>
        <w:rPr>
          <w:rFonts w:ascii="Times New Roman" w:hAnsi="Times New Roman"/>
        </w:rPr>
        <w:t xml:space="preserve"> </w:t>
      </w:r>
      <w:r w:rsidR="00980649">
        <w:rPr>
          <w:rFonts w:ascii="Times New Roman" w:hAnsi="Times New Roman"/>
        </w:rPr>
        <w:t>INCLUI NO CALENDÁRIO OFICIAL DE EVENTOS DO ESTADO DO MARANHÃO O DIA ESTADUAL DO GESTOR (DIRETOR) HOSPITALAR.</w:t>
      </w:r>
    </w:p>
    <w:p w14:paraId="1CB2AAF7" w14:textId="77777777" w:rsidR="00980649" w:rsidRDefault="00980649" w:rsidP="0020652A">
      <w:pPr>
        <w:spacing w:line="276" w:lineRule="auto"/>
        <w:ind w:left="3969"/>
        <w:rPr>
          <w:rFonts w:ascii="Times New Roman" w:hAnsi="Times New Roman"/>
        </w:rPr>
      </w:pPr>
    </w:p>
    <w:p w14:paraId="2390727F" w14:textId="77777777" w:rsidR="00980649" w:rsidRPr="00C051BB" w:rsidRDefault="00980649" w:rsidP="00980649">
      <w:pPr>
        <w:spacing w:line="276" w:lineRule="auto"/>
        <w:ind w:left="3969"/>
        <w:rPr>
          <w:rFonts w:ascii="Times New Roman" w:hAnsi="Times New Roman"/>
        </w:rPr>
      </w:pPr>
    </w:p>
    <w:p w14:paraId="2986EB05" w14:textId="77777777" w:rsidR="00980649" w:rsidRPr="00C051BB" w:rsidRDefault="00980649" w:rsidP="00980649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2F06F4F6" w14:textId="1163F13D" w:rsidR="00CA6755" w:rsidRDefault="00CA6755" w:rsidP="00980649">
      <w:pPr>
        <w:spacing w:line="276" w:lineRule="auto"/>
        <w:ind w:firstLine="993"/>
        <w:rPr>
          <w:rFonts w:ascii="Times New Roman" w:hAnsi="Times New Roman"/>
        </w:rPr>
      </w:pPr>
      <w:r w:rsidRPr="00CA6755">
        <w:rPr>
          <w:rFonts w:ascii="Times New Roman" w:hAnsi="Times New Roman"/>
          <w:b/>
          <w:bCs/>
        </w:rPr>
        <w:t>Art. 1º -</w:t>
      </w:r>
      <w:r w:rsidR="00F72020">
        <w:rPr>
          <w:rFonts w:ascii="Times New Roman" w:hAnsi="Times New Roman"/>
          <w:b/>
          <w:bCs/>
        </w:rPr>
        <w:t xml:space="preserve"> </w:t>
      </w:r>
      <w:r w:rsidR="00980649">
        <w:rPr>
          <w:rFonts w:ascii="Times New Roman" w:hAnsi="Times New Roman"/>
        </w:rPr>
        <w:t>Fica incluído no Calendário Oficial de Eventos do Estado do Maranhão o Dia Estadual do Gestor (Diretor) Hospitalar, a ser comemorado, anualmente, no dia 14 de julho</w:t>
      </w:r>
      <w:r w:rsidR="00F72020">
        <w:rPr>
          <w:rFonts w:ascii="Times New Roman" w:hAnsi="Times New Roman"/>
        </w:rPr>
        <w:t>.</w:t>
      </w:r>
    </w:p>
    <w:p w14:paraId="73984924" w14:textId="77777777" w:rsidR="00980649" w:rsidRPr="00C051BB" w:rsidRDefault="00980649" w:rsidP="00980649">
      <w:pPr>
        <w:spacing w:line="276" w:lineRule="auto"/>
        <w:ind w:firstLine="993"/>
        <w:rPr>
          <w:rFonts w:ascii="Times New Roman" w:hAnsi="Times New Roman"/>
        </w:rPr>
      </w:pPr>
    </w:p>
    <w:p w14:paraId="4998970E" w14:textId="684B3B57" w:rsidR="00F72020" w:rsidRDefault="00CA6755" w:rsidP="00980649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 w:rsidRPr="0020652A">
        <w:rPr>
          <w:rFonts w:ascii="Times New Roman" w:hAnsi="Times New Roman"/>
          <w:b/>
          <w:bCs/>
        </w:rPr>
        <w:t>Art. 2º -</w:t>
      </w:r>
      <w:r w:rsidRPr="00C051BB">
        <w:rPr>
          <w:rFonts w:ascii="Times New Roman" w:hAnsi="Times New Roman"/>
        </w:rPr>
        <w:t xml:space="preserve"> </w:t>
      </w:r>
      <w:r w:rsidR="00980649">
        <w:rPr>
          <w:rFonts w:ascii="Times New Roman" w:hAnsi="Times New Roman"/>
        </w:rPr>
        <w:t>Esta Lei entra em vigor na data de sua publicação.</w:t>
      </w:r>
    </w:p>
    <w:p w14:paraId="2764BD7B" w14:textId="334017F1" w:rsidR="00C72F87" w:rsidRDefault="00C72F87" w:rsidP="00980649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3AFF6533" w14:textId="77777777" w:rsidR="00DA4021" w:rsidRDefault="00DA4021" w:rsidP="00980649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74053EAB" w14:textId="35502E83" w:rsidR="00CA6755" w:rsidRPr="00C051BB" w:rsidRDefault="0020652A" w:rsidP="00980649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Plenário Deputado Nagib Haickel, em </w:t>
      </w:r>
      <w:r w:rsidR="007C4ACC">
        <w:rPr>
          <w:rFonts w:ascii="Times New Roman" w:hAnsi="Times New Roman"/>
        </w:rPr>
        <w:t>09</w:t>
      </w:r>
      <w:r>
        <w:rPr>
          <w:rFonts w:ascii="Times New Roman" w:hAnsi="Times New Roman"/>
        </w:rPr>
        <w:t xml:space="preserve"> de </w:t>
      </w:r>
      <w:r w:rsidR="007C4ACC">
        <w:rPr>
          <w:rFonts w:ascii="Times New Roman" w:hAnsi="Times New Roman"/>
        </w:rPr>
        <w:t>abril</w:t>
      </w:r>
      <w:r>
        <w:rPr>
          <w:rFonts w:ascii="Times New Roman" w:hAnsi="Times New Roman"/>
        </w:rPr>
        <w:t xml:space="preserve"> de 202</w:t>
      </w:r>
      <w:r w:rsidR="00403928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</w:p>
    <w:p w14:paraId="6DAB058D" w14:textId="77777777" w:rsidR="00CA6755" w:rsidRDefault="00CA6755" w:rsidP="00980649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</w:p>
    <w:p w14:paraId="5220EA93" w14:textId="77777777" w:rsidR="00980649" w:rsidRDefault="00980649" w:rsidP="00980649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</w:p>
    <w:p w14:paraId="06C3C508" w14:textId="77777777" w:rsidR="00980649" w:rsidRDefault="00980649" w:rsidP="00980649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</w:p>
    <w:p w14:paraId="03E9A792" w14:textId="7501560D" w:rsidR="00EC60C4" w:rsidRPr="00A8227C" w:rsidRDefault="00403928" w:rsidP="00980649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DRª </w:t>
      </w:r>
      <w:r w:rsidR="00A8227C" w:rsidRPr="00A8227C">
        <w:rPr>
          <w:rFonts w:ascii="Times New Roman" w:hAnsi="Times New Roman"/>
          <w:b/>
          <w:bCs/>
        </w:rPr>
        <w:t>HELENA DUAILIBE</w:t>
      </w:r>
    </w:p>
    <w:p w14:paraId="757E293A" w14:textId="1F24BF0E" w:rsidR="000D4200" w:rsidRPr="00634999" w:rsidRDefault="00EC60C4" w:rsidP="00980649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 w:rsidRPr="00A8227C">
        <w:rPr>
          <w:rFonts w:ascii="Times New Roman" w:hAnsi="Times New Roman"/>
          <w:b/>
          <w:bCs/>
        </w:rPr>
        <w:t>Deputad</w:t>
      </w:r>
      <w:r w:rsidR="00403928">
        <w:rPr>
          <w:rFonts w:ascii="Times New Roman" w:hAnsi="Times New Roman"/>
          <w:b/>
          <w:bCs/>
        </w:rPr>
        <w:t>a</w:t>
      </w:r>
      <w:r w:rsidRPr="00A8227C">
        <w:rPr>
          <w:rFonts w:ascii="Times New Roman" w:hAnsi="Times New Roman"/>
          <w:b/>
          <w:bCs/>
        </w:rPr>
        <w:t xml:space="preserve"> Estadual</w:t>
      </w:r>
    </w:p>
    <w:p w14:paraId="23922433" w14:textId="77777777" w:rsidR="000D4200" w:rsidRDefault="000D4200"/>
    <w:p w14:paraId="16FB999A" w14:textId="77777777" w:rsidR="00DA4021" w:rsidRDefault="00DA4021" w:rsidP="000D4200">
      <w:pPr>
        <w:jc w:val="center"/>
        <w:rPr>
          <w:b/>
          <w:bCs/>
        </w:rPr>
      </w:pPr>
    </w:p>
    <w:p w14:paraId="3C56C82E" w14:textId="77777777" w:rsidR="00DA4021" w:rsidRDefault="00DA4021" w:rsidP="000D4200">
      <w:pPr>
        <w:jc w:val="center"/>
        <w:rPr>
          <w:b/>
          <w:bCs/>
        </w:rPr>
      </w:pPr>
    </w:p>
    <w:p w14:paraId="0650634D" w14:textId="77777777" w:rsidR="00DA4021" w:rsidRDefault="00DA4021" w:rsidP="000D4200">
      <w:pPr>
        <w:jc w:val="center"/>
        <w:rPr>
          <w:b/>
          <w:bCs/>
        </w:rPr>
      </w:pPr>
    </w:p>
    <w:p w14:paraId="505EF433" w14:textId="77777777" w:rsidR="00980649" w:rsidRDefault="00980649" w:rsidP="000D4200">
      <w:pPr>
        <w:jc w:val="center"/>
        <w:rPr>
          <w:b/>
          <w:bCs/>
        </w:rPr>
      </w:pPr>
    </w:p>
    <w:p w14:paraId="3C262B01" w14:textId="77777777" w:rsidR="00980649" w:rsidRDefault="00980649" w:rsidP="000D4200">
      <w:pPr>
        <w:jc w:val="center"/>
        <w:rPr>
          <w:b/>
          <w:bCs/>
        </w:rPr>
      </w:pPr>
    </w:p>
    <w:p w14:paraId="574E190A" w14:textId="77777777" w:rsidR="00980649" w:rsidRDefault="00980649" w:rsidP="000D4200">
      <w:pPr>
        <w:jc w:val="center"/>
        <w:rPr>
          <w:b/>
          <w:bCs/>
        </w:rPr>
      </w:pPr>
    </w:p>
    <w:p w14:paraId="6D2F3FAB" w14:textId="77777777" w:rsidR="00980649" w:rsidRDefault="00980649" w:rsidP="000D4200">
      <w:pPr>
        <w:jc w:val="center"/>
        <w:rPr>
          <w:b/>
          <w:bCs/>
        </w:rPr>
      </w:pPr>
    </w:p>
    <w:p w14:paraId="4EDC0BBA" w14:textId="77777777" w:rsidR="00980649" w:rsidRDefault="00980649" w:rsidP="000D4200">
      <w:pPr>
        <w:jc w:val="center"/>
        <w:rPr>
          <w:b/>
          <w:bCs/>
        </w:rPr>
      </w:pPr>
    </w:p>
    <w:p w14:paraId="17D70A9B" w14:textId="77777777" w:rsidR="00980649" w:rsidRDefault="00980649" w:rsidP="000D4200">
      <w:pPr>
        <w:jc w:val="center"/>
        <w:rPr>
          <w:b/>
          <w:bCs/>
        </w:rPr>
      </w:pPr>
    </w:p>
    <w:p w14:paraId="3C684626" w14:textId="77777777" w:rsidR="00980649" w:rsidRDefault="00980649" w:rsidP="000D4200">
      <w:pPr>
        <w:jc w:val="center"/>
        <w:rPr>
          <w:b/>
          <w:bCs/>
        </w:rPr>
      </w:pPr>
    </w:p>
    <w:p w14:paraId="553C1EAC" w14:textId="77777777" w:rsidR="00980649" w:rsidRDefault="00980649" w:rsidP="000D4200">
      <w:pPr>
        <w:jc w:val="center"/>
        <w:rPr>
          <w:b/>
          <w:bCs/>
        </w:rPr>
      </w:pPr>
    </w:p>
    <w:p w14:paraId="6665B6DD" w14:textId="77777777" w:rsidR="00980649" w:rsidRDefault="00980649" w:rsidP="000D4200">
      <w:pPr>
        <w:jc w:val="center"/>
        <w:rPr>
          <w:b/>
          <w:bCs/>
        </w:rPr>
      </w:pPr>
    </w:p>
    <w:p w14:paraId="156B7048" w14:textId="77777777" w:rsidR="00980649" w:rsidRDefault="00980649" w:rsidP="000D4200">
      <w:pPr>
        <w:jc w:val="center"/>
        <w:rPr>
          <w:b/>
          <w:bCs/>
        </w:rPr>
      </w:pPr>
    </w:p>
    <w:p w14:paraId="3B756BEA" w14:textId="77777777" w:rsidR="003411B9" w:rsidRDefault="003411B9" w:rsidP="000D4200">
      <w:pPr>
        <w:jc w:val="center"/>
        <w:rPr>
          <w:b/>
          <w:bCs/>
        </w:rPr>
      </w:pPr>
    </w:p>
    <w:p w14:paraId="491782D2" w14:textId="77777777" w:rsidR="003411B9" w:rsidRDefault="003411B9" w:rsidP="000D4200">
      <w:pPr>
        <w:jc w:val="center"/>
        <w:rPr>
          <w:b/>
          <w:bCs/>
        </w:rPr>
      </w:pPr>
    </w:p>
    <w:p w14:paraId="48BB7732" w14:textId="77777777" w:rsidR="003411B9" w:rsidRDefault="003411B9" w:rsidP="000D4200">
      <w:pPr>
        <w:jc w:val="center"/>
        <w:rPr>
          <w:b/>
          <w:bCs/>
        </w:rPr>
      </w:pPr>
    </w:p>
    <w:p w14:paraId="0030D6ED" w14:textId="00714B89" w:rsidR="000D4200" w:rsidRPr="00634999" w:rsidRDefault="000D4200" w:rsidP="000D4200">
      <w:pPr>
        <w:jc w:val="center"/>
        <w:rPr>
          <w:b/>
          <w:bCs/>
        </w:rPr>
      </w:pPr>
      <w:r w:rsidRPr="00634999">
        <w:rPr>
          <w:b/>
          <w:bCs/>
        </w:rPr>
        <w:lastRenderedPageBreak/>
        <w:t>JUSTIFICATIVA</w:t>
      </w:r>
    </w:p>
    <w:p w14:paraId="63707A39" w14:textId="77777777" w:rsidR="000D4200" w:rsidRDefault="000D4200" w:rsidP="000D4200">
      <w:pPr>
        <w:jc w:val="center"/>
      </w:pPr>
    </w:p>
    <w:p w14:paraId="44687047" w14:textId="77777777" w:rsidR="000D4200" w:rsidRDefault="000D4200" w:rsidP="000D4200">
      <w:pPr>
        <w:jc w:val="center"/>
      </w:pPr>
    </w:p>
    <w:p w14:paraId="50F9A55E" w14:textId="4FEB664E" w:rsidR="000D4200" w:rsidRDefault="000D4200" w:rsidP="00634999">
      <w:pPr>
        <w:spacing w:before="120" w:after="120"/>
        <w:ind w:firstLine="708"/>
      </w:pPr>
      <w:r>
        <w:t xml:space="preserve">A presente proposição </w:t>
      </w:r>
      <w:r w:rsidR="00980649">
        <w:t>objetiva homenagear os profissionais que estão por trás do bom funcionamento dos hospitais e demais unidades de saúde, que são os gestores (diretores) hospitalares.</w:t>
      </w:r>
    </w:p>
    <w:p w14:paraId="73ED2D66" w14:textId="5C43BE9F" w:rsidR="00635EA6" w:rsidRDefault="00980649" w:rsidP="00634999">
      <w:pPr>
        <w:spacing w:before="120" w:after="120"/>
        <w:ind w:firstLine="708"/>
      </w:pPr>
      <w:r>
        <w:t xml:space="preserve">São eles que, com </w:t>
      </w:r>
      <w:r w:rsidR="00635EA6">
        <w:t>competência, visão estratégica e compromisso com a vida, garantem que os serviços de saúde funcionem com qualidade, eficiência e humanidade.</w:t>
      </w:r>
    </w:p>
    <w:p w14:paraId="2B2B3196" w14:textId="77777777" w:rsidR="00635EA6" w:rsidRDefault="00635EA6" w:rsidP="00634999">
      <w:pPr>
        <w:spacing w:before="120" w:after="120"/>
        <w:ind w:firstLine="708"/>
      </w:pPr>
      <w:r>
        <w:t>São profissionais que planejam, organizam e coordenam as ações de hospitais e demais unidades de saúde implantadas em todo o Estado do Maranhão, sendo essenciais para o bom funcionamento do sistema de saúde.</w:t>
      </w:r>
    </w:p>
    <w:p w14:paraId="3C33382B" w14:textId="078874CF" w:rsidR="00980649" w:rsidRDefault="00635EA6" w:rsidP="00634999">
      <w:pPr>
        <w:spacing w:before="120" w:after="120"/>
        <w:ind w:firstLine="708"/>
      </w:pPr>
      <w:r>
        <w:t xml:space="preserve">Portanto, o Dia do Gestor (Diretor) Hospitalar é uma oportunidade para reconhecer e valorizar os profissionais que, com dedicação, competência e humanidade, asseguram o bom funcionamento das instituições de saúde, pois sua atuação impacta diretamente na qualidade do atendimento na segurança dos pacientes. </w:t>
      </w:r>
    </w:p>
    <w:p w14:paraId="44A5BB57" w14:textId="3E1F39EA" w:rsidR="003411B9" w:rsidRDefault="003411B9" w:rsidP="00634999">
      <w:pPr>
        <w:spacing w:before="120" w:after="120"/>
        <w:ind w:firstLine="708"/>
      </w:pPr>
      <w:r>
        <w:t xml:space="preserve">Vale ressaltar que a data 14 de </w:t>
      </w:r>
      <w:r w:rsidR="007C4ACC">
        <w:t>julho</w:t>
      </w:r>
      <w:r>
        <w:t xml:space="preserve"> foi escolhida devido ao falecimento de São Camilo de Lellis, Patrono dos Hospitais, que revolucionou o </w:t>
      </w:r>
      <w:r w:rsidR="007C4ACC">
        <w:t>cuidado</w:t>
      </w:r>
      <w:r>
        <w:t xml:space="preserve"> hospitalar. </w:t>
      </w:r>
    </w:p>
    <w:p w14:paraId="3C25A628" w14:textId="256A682C" w:rsidR="00634999" w:rsidRPr="00E46E6C" w:rsidRDefault="00634999" w:rsidP="00634999">
      <w:pPr>
        <w:spacing w:before="120" w:after="120"/>
        <w:ind w:firstLine="708"/>
      </w:pPr>
      <w:r>
        <w:t>Em face do exposto, solicita-se a colaboração de todos os membros desta nobre Casa para aprovação da presente proposição legislativa, dada a sua relevância e interesse público.</w:t>
      </w:r>
    </w:p>
    <w:p w14:paraId="5C2871FE" w14:textId="377DC44C" w:rsidR="00E46E6C" w:rsidRDefault="00E46E6C" w:rsidP="00634999">
      <w:pPr>
        <w:spacing w:before="120" w:after="120"/>
      </w:pPr>
    </w:p>
    <w:p w14:paraId="4E84322D" w14:textId="77777777" w:rsidR="00634999" w:rsidRDefault="00634999" w:rsidP="00634999">
      <w:pPr>
        <w:spacing w:before="120" w:after="120"/>
        <w:rPr>
          <w:b/>
          <w:bCs/>
        </w:rPr>
      </w:pPr>
    </w:p>
    <w:p w14:paraId="671B55BC" w14:textId="77777777" w:rsidR="00634999" w:rsidRDefault="00634999" w:rsidP="00634999">
      <w:pPr>
        <w:spacing w:before="120" w:after="120"/>
        <w:rPr>
          <w:b/>
          <w:bCs/>
        </w:rPr>
      </w:pPr>
    </w:p>
    <w:p w14:paraId="220D6219" w14:textId="77777777" w:rsidR="00634999" w:rsidRDefault="00634999" w:rsidP="00634999">
      <w:pPr>
        <w:rPr>
          <w:b/>
          <w:bCs/>
        </w:rPr>
      </w:pPr>
    </w:p>
    <w:p w14:paraId="1F30E11D" w14:textId="77777777" w:rsidR="00634999" w:rsidRDefault="00634999" w:rsidP="00634999">
      <w:pPr>
        <w:rPr>
          <w:b/>
          <w:bCs/>
        </w:rPr>
      </w:pPr>
    </w:p>
    <w:p w14:paraId="6A564BD4" w14:textId="77777777" w:rsidR="00634999" w:rsidRDefault="00634999" w:rsidP="00634999">
      <w:pPr>
        <w:rPr>
          <w:b/>
          <w:bCs/>
        </w:rPr>
      </w:pPr>
    </w:p>
    <w:p w14:paraId="7A1E49CA" w14:textId="77777777" w:rsidR="00634999" w:rsidRPr="00A8227C" w:rsidRDefault="00634999" w:rsidP="00634999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DRª </w:t>
      </w:r>
      <w:r w:rsidRPr="00A8227C">
        <w:rPr>
          <w:rFonts w:ascii="Times New Roman" w:hAnsi="Times New Roman"/>
          <w:b/>
          <w:bCs/>
        </w:rPr>
        <w:t>HELENA DUAILIBE</w:t>
      </w:r>
    </w:p>
    <w:p w14:paraId="7701C915" w14:textId="77777777" w:rsidR="00634999" w:rsidRPr="00634999" w:rsidRDefault="00634999" w:rsidP="00634999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 w:rsidRPr="00A8227C">
        <w:rPr>
          <w:rFonts w:ascii="Times New Roman" w:hAnsi="Times New Roman"/>
          <w:b/>
          <w:bCs/>
        </w:rPr>
        <w:t>Deputad</w:t>
      </w:r>
      <w:r>
        <w:rPr>
          <w:rFonts w:ascii="Times New Roman" w:hAnsi="Times New Roman"/>
          <w:b/>
          <w:bCs/>
        </w:rPr>
        <w:t>a</w:t>
      </w:r>
      <w:r w:rsidRPr="00A8227C">
        <w:rPr>
          <w:rFonts w:ascii="Times New Roman" w:hAnsi="Times New Roman"/>
          <w:b/>
          <w:bCs/>
        </w:rPr>
        <w:t xml:space="preserve"> Estadual</w:t>
      </w:r>
    </w:p>
    <w:p w14:paraId="6F991D7A" w14:textId="77777777" w:rsidR="000D4200" w:rsidRDefault="000D4200"/>
    <w:sectPr w:rsidR="000D4200" w:rsidSect="00634999">
      <w:pgSz w:w="11906" w:h="16838"/>
      <w:pgMar w:top="1417" w:right="1701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0C4"/>
    <w:rsid w:val="000248EB"/>
    <w:rsid w:val="000D4200"/>
    <w:rsid w:val="0012028A"/>
    <w:rsid w:val="00127F3E"/>
    <w:rsid w:val="0020652A"/>
    <w:rsid w:val="0028784C"/>
    <w:rsid w:val="003202A7"/>
    <w:rsid w:val="003411B9"/>
    <w:rsid w:val="0035350F"/>
    <w:rsid w:val="00363868"/>
    <w:rsid w:val="003E616C"/>
    <w:rsid w:val="00403928"/>
    <w:rsid w:val="00473124"/>
    <w:rsid w:val="004D3F10"/>
    <w:rsid w:val="00502758"/>
    <w:rsid w:val="00634999"/>
    <w:rsid w:val="00635EA6"/>
    <w:rsid w:val="007C4ACC"/>
    <w:rsid w:val="009634DE"/>
    <w:rsid w:val="00980649"/>
    <w:rsid w:val="009C3208"/>
    <w:rsid w:val="009F3B6F"/>
    <w:rsid w:val="00A135A8"/>
    <w:rsid w:val="00A4595F"/>
    <w:rsid w:val="00A8227C"/>
    <w:rsid w:val="00B131C1"/>
    <w:rsid w:val="00BA20D8"/>
    <w:rsid w:val="00BF47D0"/>
    <w:rsid w:val="00C72F87"/>
    <w:rsid w:val="00CA6755"/>
    <w:rsid w:val="00CF021D"/>
    <w:rsid w:val="00DA4021"/>
    <w:rsid w:val="00E46E6C"/>
    <w:rsid w:val="00EA5406"/>
    <w:rsid w:val="00EB1AED"/>
    <w:rsid w:val="00EC60C4"/>
    <w:rsid w:val="00F72020"/>
    <w:rsid w:val="00FD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667C9"/>
  <w15:chartTrackingRefBased/>
  <w15:docId w15:val="{2190AAE5-DD61-4B94-AF53-174BDAD1F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C4"/>
    <w:pPr>
      <w:spacing w:after="0" w:line="240" w:lineRule="auto"/>
      <w:jc w:val="both"/>
    </w:pPr>
    <w:rPr>
      <w:rFonts w:ascii="Arial" w:eastAsia="Times New Roman" w:hAnsi="Arial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C60C4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C60C4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C60C4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C60C4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C60C4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C60C4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C60C4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C60C4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C60C4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C60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C60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C60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C60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C60C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C60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C60C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C60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C60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C60C4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C6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C60C4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C6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C60C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C60C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C60C4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C60C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C6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C60C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C60C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har"/>
    <w:basedOn w:val="Normal"/>
    <w:link w:val="CabealhoChar"/>
    <w:rsid w:val="00EC60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EC60C4"/>
    <w:rPr>
      <w:rFonts w:ascii="Arial" w:eastAsia="Times New Roman" w:hAnsi="Arial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80C74-3F2F-43DC-B58B-7D6AF659D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305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Nasson Lopes Noleto</dc:creator>
  <cp:keywords/>
  <dc:description/>
  <cp:lastModifiedBy>Antonio Oliveira Neto</cp:lastModifiedBy>
  <cp:revision>4</cp:revision>
  <cp:lastPrinted>2026-04-09T17:18:00Z</cp:lastPrinted>
  <dcterms:created xsi:type="dcterms:W3CDTF">2026-03-26T19:12:00Z</dcterms:created>
  <dcterms:modified xsi:type="dcterms:W3CDTF">2026-04-09T17:19:00Z</dcterms:modified>
</cp:coreProperties>
</file>