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35476" w14:textId="77777777" w:rsidR="008B1B47" w:rsidRDefault="008B1B47" w:rsidP="00F70F89">
      <w:pPr>
        <w:rPr>
          <w:b/>
        </w:rPr>
      </w:pPr>
    </w:p>
    <w:p w14:paraId="29938B55" w14:textId="10445847" w:rsidR="004740AB" w:rsidRPr="00E128D0" w:rsidRDefault="004740AB" w:rsidP="00E67077">
      <w:pPr>
        <w:jc w:val="center"/>
        <w:rPr>
          <w:b/>
        </w:rPr>
      </w:pPr>
      <w:r>
        <w:rPr>
          <w:b/>
        </w:rPr>
        <w:t>INDICAÇÃO Nº _______</w:t>
      </w:r>
      <w:r w:rsidRPr="00E128D0">
        <w:rPr>
          <w:b/>
        </w:rPr>
        <w:t>/20</w:t>
      </w:r>
      <w:r w:rsidR="00881966">
        <w:rPr>
          <w:b/>
        </w:rPr>
        <w:t>2</w:t>
      </w:r>
      <w:r w:rsidR="003C4045">
        <w:rPr>
          <w:b/>
        </w:rPr>
        <w:t>6</w:t>
      </w:r>
    </w:p>
    <w:p w14:paraId="779B435E" w14:textId="77777777" w:rsidR="0012787D" w:rsidRDefault="0012787D" w:rsidP="00974889">
      <w:pPr>
        <w:tabs>
          <w:tab w:val="left" w:pos="1134"/>
        </w:tabs>
        <w:spacing w:line="360" w:lineRule="auto"/>
        <w:jc w:val="both"/>
        <w:rPr>
          <w:b/>
        </w:rPr>
      </w:pPr>
    </w:p>
    <w:p w14:paraId="6498C2A4" w14:textId="77777777" w:rsidR="00CB5B0D" w:rsidRPr="00CB5B0D" w:rsidRDefault="00CB5B0D" w:rsidP="00974889">
      <w:pPr>
        <w:autoSpaceDE w:val="0"/>
        <w:autoSpaceDN w:val="0"/>
        <w:adjustRightInd w:val="0"/>
        <w:spacing w:line="360" w:lineRule="auto"/>
        <w:ind w:left="142" w:firstLine="992"/>
        <w:jc w:val="both"/>
        <w:rPr>
          <w:bCs/>
        </w:rPr>
      </w:pPr>
      <w:r w:rsidRPr="00CB5B0D">
        <w:rPr>
          <w:bCs/>
        </w:rPr>
        <w:t>Senhora Presidente,</w:t>
      </w:r>
    </w:p>
    <w:p w14:paraId="6D17F3F7" w14:textId="2F5CE823" w:rsidR="00974889" w:rsidRPr="00974889" w:rsidRDefault="00974889" w:rsidP="00974889">
      <w:pPr>
        <w:autoSpaceDE w:val="0"/>
        <w:autoSpaceDN w:val="0"/>
        <w:adjustRightInd w:val="0"/>
        <w:spacing w:line="360" w:lineRule="auto"/>
        <w:ind w:left="142" w:firstLine="992"/>
        <w:jc w:val="both"/>
        <w:rPr>
          <w:bCs/>
        </w:rPr>
      </w:pPr>
      <w:r w:rsidRPr="00974889">
        <w:rPr>
          <w:bCs/>
        </w:rPr>
        <w:t xml:space="preserve">Na forma do que dispõe o Regimento Interno desta Casa, em seu art. 152, requeiro a Vossa Excelência que, após ouvida a Mesa, sejam encaminhados ofícios </w:t>
      </w:r>
      <w:r>
        <w:rPr>
          <w:bCs/>
        </w:rPr>
        <w:t>a</w:t>
      </w:r>
      <w:r w:rsidRPr="00974889">
        <w:rPr>
          <w:bCs/>
        </w:rPr>
        <w:t xml:space="preserve"> Excelentíssim</w:t>
      </w:r>
      <w:r>
        <w:rPr>
          <w:bCs/>
        </w:rPr>
        <w:t>a</w:t>
      </w:r>
      <w:r w:rsidRPr="00974889">
        <w:rPr>
          <w:bCs/>
        </w:rPr>
        <w:t xml:space="preserve"> Prefeit</w:t>
      </w:r>
      <w:r>
        <w:rPr>
          <w:bCs/>
        </w:rPr>
        <w:t>a</w:t>
      </w:r>
      <w:r w:rsidRPr="00974889">
        <w:rPr>
          <w:bCs/>
        </w:rPr>
        <w:t xml:space="preserve"> de São Luís, Senhor</w:t>
      </w:r>
      <w:r>
        <w:rPr>
          <w:bCs/>
        </w:rPr>
        <w:t>a</w:t>
      </w:r>
      <w:r w:rsidRPr="00974889">
        <w:rPr>
          <w:bCs/>
        </w:rPr>
        <w:t xml:space="preserve"> </w:t>
      </w:r>
      <w:r w:rsidRPr="00974889">
        <w:rPr>
          <w:b/>
          <w:bCs/>
        </w:rPr>
        <w:t>Esmênia Miranda</w:t>
      </w:r>
      <w:r w:rsidRPr="00974889">
        <w:rPr>
          <w:bCs/>
        </w:rPr>
        <w:t xml:space="preserve">, e ao Secretário Municipal de Obras e Serviços Públicos, Senhor </w:t>
      </w:r>
      <w:r w:rsidRPr="00974889">
        <w:rPr>
          <w:b/>
          <w:bCs/>
        </w:rPr>
        <w:t>David Col Debella</w:t>
      </w:r>
      <w:r w:rsidRPr="00974889">
        <w:rPr>
          <w:bCs/>
        </w:rPr>
        <w:t>, solicitando, a execução de obras de recuperação estrutural completa</w:t>
      </w:r>
      <w:r>
        <w:rPr>
          <w:bCs/>
        </w:rPr>
        <w:t>,</w:t>
      </w:r>
      <w:r w:rsidRPr="00974889">
        <w:rPr>
          <w:bCs/>
        </w:rPr>
        <w:t xml:space="preserve"> compreendendo drenagem profunda, aterro, compactação, pavimentação asfáltica, meio-fio e sarjeta </w:t>
      </w:r>
      <w:r>
        <w:rPr>
          <w:bCs/>
        </w:rPr>
        <w:t>d</w:t>
      </w:r>
      <w:r w:rsidRPr="00974889">
        <w:rPr>
          <w:bCs/>
        </w:rPr>
        <w:t xml:space="preserve">a </w:t>
      </w:r>
      <w:r w:rsidRPr="00974889">
        <w:rPr>
          <w:b/>
          <w:bCs/>
        </w:rPr>
        <w:t>Rua Édson Lobão no bairro Vila Janaína</w:t>
      </w:r>
      <w:r w:rsidRPr="00974889">
        <w:rPr>
          <w:bCs/>
        </w:rPr>
        <w:t>, nesta capital.</w:t>
      </w:r>
    </w:p>
    <w:p w14:paraId="4AF73CC5" w14:textId="77777777" w:rsidR="00974889" w:rsidRPr="00974889" w:rsidRDefault="00974889" w:rsidP="00974889">
      <w:pPr>
        <w:autoSpaceDE w:val="0"/>
        <w:autoSpaceDN w:val="0"/>
        <w:adjustRightInd w:val="0"/>
        <w:spacing w:line="360" w:lineRule="auto"/>
        <w:ind w:left="142" w:firstLine="992"/>
        <w:jc w:val="both"/>
        <w:rPr>
          <w:bCs/>
        </w:rPr>
      </w:pPr>
      <w:r w:rsidRPr="00974889">
        <w:rPr>
          <w:bCs/>
        </w:rPr>
        <w:t xml:space="preserve">É inequívoca a extrema precariedade da via, que atualmente encontra-se em estado de abandono absoluto. A via, na prática, deixou de existir como espaço de circulação, sendo suplantada por matagal e canais de água corrente, o que a torna totalmente intrafegável. </w:t>
      </w:r>
      <w:r w:rsidRPr="00974889">
        <w:rPr>
          <w:b/>
        </w:rPr>
        <w:t>Tal cenário impede o direito de ir e vir dos moradores</w:t>
      </w:r>
      <w:r w:rsidRPr="00974889">
        <w:rPr>
          <w:bCs/>
        </w:rPr>
        <w:t>, isolando a comunidade e expondo pedestres a riscos constantes e insalubridade.</w:t>
      </w:r>
    </w:p>
    <w:p w14:paraId="09E33D18" w14:textId="77777777" w:rsidR="00974889" w:rsidRPr="00974889" w:rsidRDefault="00974889" w:rsidP="00974889">
      <w:pPr>
        <w:autoSpaceDE w:val="0"/>
        <w:autoSpaceDN w:val="0"/>
        <w:adjustRightInd w:val="0"/>
        <w:spacing w:line="360" w:lineRule="auto"/>
        <w:ind w:left="142" w:firstLine="992"/>
        <w:jc w:val="both"/>
        <w:rPr>
          <w:bCs/>
        </w:rPr>
      </w:pPr>
      <w:r w:rsidRPr="00974889">
        <w:rPr>
          <w:bCs/>
        </w:rPr>
        <w:t xml:space="preserve">A omissão do Poder Público é evidenciada de forma cabal pela ausência de qualquer sistema de drenagem, o que transforma a rua em um </w:t>
      </w:r>
      <w:r w:rsidRPr="00974889">
        <w:rPr>
          <w:b/>
        </w:rPr>
        <w:t>foco de degradação ambiental e proliferação de doenças a cada período chuvoso</w:t>
      </w:r>
      <w:r w:rsidRPr="00974889">
        <w:rPr>
          <w:bCs/>
        </w:rPr>
        <w:t>. A situação relatada não configura apenas um problema de infraestrutura, mas uma grave violação à dignidade e à segurança da população local, que se vê desassistida diante do colapso da via.</w:t>
      </w:r>
    </w:p>
    <w:p w14:paraId="6DAB67EE" w14:textId="77777777" w:rsidR="00974889" w:rsidRPr="00974889" w:rsidRDefault="00974889" w:rsidP="00974889">
      <w:pPr>
        <w:autoSpaceDE w:val="0"/>
        <w:autoSpaceDN w:val="0"/>
        <w:adjustRightInd w:val="0"/>
        <w:spacing w:line="360" w:lineRule="auto"/>
        <w:ind w:left="142" w:firstLine="992"/>
        <w:jc w:val="both"/>
        <w:rPr>
          <w:bCs/>
        </w:rPr>
      </w:pPr>
      <w:r w:rsidRPr="00974889">
        <w:rPr>
          <w:bCs/>
        </w:rPr>
        <w:t>Diante disso, impõe-se a adoção de medidas imediatas para a reconstrução total do trecho, garantindo o restabelecimento da mobilidade urbana e assegurando condições mínimas de bem-estar e segurança aos cidadãos da Vila Janaína.</w:t>
      </w:r>
    </w:p>
    <w:p w14:paraId="63BF07BA" w14:textId="0CCA9C65" w:rsidR="00974889" w:rsidRPr="00974889" w:rsidRDefault="00974889" w:rsidP="00974889">
      <w:pPr>
        <w:autoSpaceDE w:val="0"/>
        <w:autoSpaceDN w:val="0"/>
        <w:adjustRightInd w:val="0"/>
        <w:spacing w:line="360" w:lineRule="auto"/>
        <w:ind w:left="142" w:firstLine="992"/>
        <w:jc w:val="both"/>
        <w:rPr>
          <w:bCs/>
        </w:rPr>
      </w:pPr>
      <w:r w:rsidRPr="00974889">
        <w:rPr>
          <w:bCs/>
        </w:rPr>
        <w:t>Assembleia Legislativa do Estado do Maranhão, em 2</w:t>
      </w:r>
      <w:r>
        <w:rPr>
          <w:bCs/>
        </w:rPr>
        <w:t>4</w:t>
      </w:r>
      <w:r w:rsidRPr="00974889">
        <w:rPr>
          <w:bCs/>
        </w:rPr>
        <w:t xml:space="preserve"> de abril de 2026.</w:t>
      </w:r>
    </w:p>
    <w:p w14:paraId="74404B3A" w14:textId="77777777" w:rsidR="00CB5B0D" w:rsidRDefault="00CB5B0D" w:rsidP="00974889">
      <w:pPr>
        <w:autoSpaceDE w:val="0"/>
        <w:autoSpaceDN w:val="0"/>
        <w:adjustRightInd w:val="0"/>
        <w:spacing w:line="360" w:lineRule="auto"/>
        <w:ind w:left="142" w:firstLine="992"/>
        <w:jc w:val="both"/>
        <w:rPr>
          <w:rFonts w:eastAsia="Arial Unicode MS"/>
          <w:b/>
        </w:rPr>
      </w:pPr>
    </w:p>
    <w:p w14:paraId="417D3DDA" w14:textId="5BEB7DA7" w:rsidR="00CB5B0D" w:rsidRPr="00CB5B0D" w:rsidRDefault="00CB5B0D" w:rsidP="00974889">
      <w:pPr>
        <w:autoSpaceDE w:val="0"/>
        <w:autoSpaceDN w:val="0"/>
        <w:adjustRightInd w:val="0"/>
        <w:spacing w:line="360" w:lineRule="auto"/>
        <w:ind w:left="142" w:firstLine="992"/>
        <w:jc w:val="center"/>
        <w:rPr>
          <w:rFonts w:eastAsia="Arial Unicode MS"/>
          <w:b/>
        </w:rPr>
      </w:pPr>
      <w:r w:rsidRPr="00CB5B0D">
        <w:rPr>
          <w:rFonts w:eastAsia="Arial Unicode MS"/>
          <w:b/>
        </w:rPr>
        <w:t>DR. YGLÉSIO</w:t>
      </w:r>
    </w:p>
    <w:p w14:paraId="1C72D03C" w14:textId="1945A457" w:rsidR="00586653" w:rsidRPr="001D4119" w:rsidRDefault="00CB5B0D" w:rsidP="00974889">
      <w:pPr>
        <w:autoSpaceDE w:val="0"/>
        <w:autoSpaceDN w:val="0"/>
        <w:adjustRightInd w:val="0"/>
        <w:spacing w:line="360" w:lineRule="auto"/>
        <w:ind w:left="142" w:firstLine="992"/>
        <w:jc w:val="center"/>
        <w:rPr>
          <w:rFonts w:eastAsia="Arial Unicode MS"/>
          <w:b/>
        </w:rPr>
      </w:pPr>
      <w:r w:rsidRPr="00CB5B0D">
        <w:rPr>
          <w:rFonts w:eastAsia="Arial Unicode MS"/>
          <w:b/>
        </w:rPr>
        <w:t>DEPUTADO ESTADUAL</w:t>
      </w:r>
    </w:p>
    <w:sectPr w:rsidR="00586653" w:rsidRPr="001D4119" w:rsidSect="007670FC">
      <w:headerReference w:type="default" r:id="rId6"/>
      <w:footerReference w:type="default" r:id="rId7"/>
      <w:pgSz w:w="11907" w:h="16840" w:code="9"/>
      <w:pgMar w:top="851" w:right="851" w:bottom="1418" w:left="1560" w:header="641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73193" w14:textId="77777777" w:rsidR="005817A9" w:rsidRDefault="005817A9">
      <w:r>
        <w:separator/>
      </w:r>
    </w:p>
  </w:endnote>
  <w:endnote w:type="continuationSeparator" w:id="0">
    <w:p w14:paraId="0A132379" w14:textId="77777777" w:rsidR="005817A9" w:rsidRDefault="00581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76" w:type="dxa"/>
      <w:jc w:val="center"/>
      <w:tblLayout w:type="fixed"/>
      <w:tblLook w:val="01E0" w:firstRow="1" w:lastRow="1" w:firstColumn="1" w:lastColumn="1" w:noHBand="0" w:noVBand="0"/>
    </w:tblPr>
    <w:tblGrid>
      <w:gridCol w:w="10376"/>
    </w:tblGrid>
    <w:tr w:rsidR="00A928DC" w14:paraId="6BDCF039" w14:textId="77777777" w:rsidTr="00412904">
      <w:trPr>
        <w:jc w:val="center"/>
      </w:trPr>
      <w:tc>
        <w:tcPr>
          <w:tcW w:w="10376" w:type="dxa"/>
          <w:tcBorders>
            <w:top w:val="single" w:sz="4" w:space="0" w:color="auto"/>
          </w:tcBorders>
          <w:tcMar>
            <w:left w:w="0" w:type="dxa"/>
            <w:right w:w="0" w:type="dxa"/>
          </w:tcMar>
          <w:vAlign w:val="bottom"/>
        </w:tcPr>
        <w:p w14:paraId="7B07906D" w14:textId="77777777" w:rsidR="005A42D6" w:rsidRDefault="004740AB" w:rsidP="004F6AAA">
          <w:pPr>
            <w:pStyle w:val="Rodap"/>
            <w:spacing w:before="100"/>
            <w:jc w:val="center"/>
            <w:rPr>
              <w:sz w:val="20"/>
            </w:rPr>
          </w:pPr>
          <w:r w:rsidRPr="00BC7242">
            <w:rPr>
              <w:sz w:val="20"/>
            </w:rPr>
            <w:t>Av. Jerônimo de Albuquerque, S/Nº, Sítio Rangedor – Calhau</w:t>
          </w:r>
          <w:r>
            <w:rPr>
              <w:sz w:val="20"/>
            </w:rPr>
            <w:t xml:space="preserve"> / </w:t>
          </w:r>
          <w:r w:rsidRPr="00BC7242">
            <w:rPr>
              <w:sz w:val="20"/>
            </w:rPr>
            <w:t>CEP: 65071-750</w:t>
          </w:r>
          <w:r>
            <w:rPr>
              <w:sz w:val="20"/>
            </w:rPr>
            <w:t xml:space="preserve"> – São Luís/MA</w:t>
          </w:r>
        </w:p>
        <w:p w14:paraId="6C3C9996" w14:textId="77777777" w:rsidR="005A42D6" w:rsidRDefault="004740AB" w:rsidP="004F6AAA">
          <w:pPr>
            <w:pStyle w:val="Rodap"/>
            <w:spacing w:before="100"/>
            <w:jc w:val="center"/>
          </w:pPr>
          <w:r>
            <w:rPr>
              <w:sz w:val="20"/>
            </w:rPr>
            <w:t>Fone: (098) 3269-3250 / dep.dryglesio@al.ma.leg.br</w:t>
          </w:r>
        </w:p>
      </w:tc>
    </w:tr>
  </w:tbl>
  <w:p w14:paraId="15F8A7BB" w14:textId="77777777" w:rsidR="005A42D6" w:rsidRPr="00346E17" w:rsidRDefault="005A42D6" w:rsidP="004F6AA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4E6E8" w14:textId="77777777" w:rsidR="005817A9" w:rsidRDefault="005817A9">
      <w:r>
        <w:separator/>
      </w:r>
    </w:p>
  </w:footnote>
  <w:footnote w:type="continuationSeparator" w:id="0">
    <w:p w14:paraId="6E46094A" w14:textId="77777777" w:rsidR="005817A9" w:rsidRDefault="00581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FD380" w14:textId="77777777" w:rsidR="00F90358" w:rsidRDefault="00F90358" w:rsidP="00F90358">
    <w:pPr>
      <w:pStyle w:val="Cabealho"/>
      <w:ind w:right="360"/>
      <w:jc w:val="center"/>
      <w:rPr>
        <w:noProof/>
      </w:rPr>
    </w:pPr>
    <w:r>
      <w:rPr>
        <w:noProof/>
      </w:rPr>
      <w:t xml:space="preserve">  </w:t>
    </w:r>
    <w:r w:rsidRPr="007C03F2">
      <w:rPr>
        <w:noProof/>
      </w:rPr>
      <w:drawing>
        <wp:inline distT="0" distB="0" distL="0" distR="0" wp14:anchorId="7A6B5F60" wp14:editId="0436E5A2">
          <wp:extent cx="952500" cy="819150"/>
          <wp:effectExtent l="0" t="0" r="0" b="0"/>
          <wp:docPr id="1076162404" name="Imagem 10761624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F18168" w14:textId="77777777" w:rsidR="00F90358" w:rsidRPr="00F90358" w:rsidRDefault="00F90358" w:rsidP="00F90358">
    <w:pPr>
      <w:pStyle w:val="Cabealho"/>
      <w:ind w:right="360"/>
      <w:jc w:val="center"/>
      <w:rPr>
        <w:b/>
        <w:color w:val="000080"/>
        <w:sz w:val="6"/>
        <w:szCs w:val="6"/>
      </w:rPr>
    </w:pPr>
  </w:p>
  <w:p w14:paraId="06FE5D8F" w14:textId="77777777" w:rsidR="00F90358" w:rsidRDefault="00F90358" w:rsidP="005952A8">
    <w:pPr>
      <w:pStyle w:val="Cabealho"/>
      <w:spacing w:before="240"/>
      <w:jc w:val="center"/>
      <w:rPr>
        <w:b/>
      </w:rPr>
    </w:pPr>
    <w:r w:rsidRPr="00E128D0">
      <w:rPr>
        <w:b/>
      </w:rPr>
      <w:t>ASSEMBLEIA LEGISLATIVA DO ESTADO DO MARANHÃO</w:t>
    </w:r>
  </w:p>
  <w:p w14:paraId="6757E447" w14:textId="77777777" w:rsidR="00F90358" w:rsidRPr="00F90358" w:rsidRDefault="00F90358" w:rsidP="00F90358">
    <w:pPr>
      <w:pStyle w:val="Cabealho"/>
      <w:jc w:val="center"/>
      <w:rPr>
        <w:b/>
        <w:sz w:val="6"/>
        <w:szCs w:val="6"/>
      </w:rPr>
    </w:pPr>
  </w:p>
  <w:p w14:paraId="31DD73E0" w14:textId="77777777" w:rsidR="00F90358" w:rsidRPr="00E128D0" w:rsidRDefault="00F90358" w:rsidP="00F90358">
    <w:pPr>
      <w:pStyle w:val="Cabealho"/>
      <w:jc w:val="center"/>
      <w:rPr>
        <w:b/>
      </w:rPr>
    </w:pPr>
    <w:r w:rsidRPr="00E128D0">
      <w:rPr>
        <w:b/>
      </w:rPr>
      <w:t>GABINETE DO DEPUTAD</w:t>
    </w:r>
    <w:r>
      <w:rPr>
        <w:b/>
      </w:rPr>
      <w:t>O DR. YGLÉSIO</w:t>
    </w:r>
  </w:p>
  <w:p w14:paraId="17B32A6D" w14:textId="77777777" w:rsidR="00F90358" w:rsidRDefault="00F9035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AB"/>
    <w:rsid w:val="000220F8"/>
    <w:rsid w:val="00024B11"/>
    <w:rsid w:val="000671EE"/>
    <w:rsid w:val="00070D4F"/>
    <w:rsid w:val="00075ED1"/>
    <w:rsid w:val="00083641"/>
    <w:rsid w:val="00085E1E"/>
    <w:rsid w:val="0008656F"/>
    <w:rsid w:val="0008675B"/>
    <w:rsid w:val="000D3140"/>
    <w:rsid w:val="000D71F0"/>
    <w:rsid w:val="00107A8B"/>
    <w:rsid w:val="00121161"/>
    <w:rsid w:val="0012787D"/>
    <w:rsid w:val="0013081D"/>
    <w:rsid w:val="00131485"/>
    <w:rsid w:val="00137849"/>
    <w:rsid w:val="00151F88"/>
    <w:rsid w:val="001546F8"/>
    <w:rsid w:val="001638E7"/>
    <w:rsid w:val="00181CB2"/>
    <w:rsid w:val="00196DE5"/>
    <w:rsid w:val="00196E19"/>
    <w:rsid w:val="00197AB6"/>
    <w:rsid w:val="001A3A78"/>
    <w:rsid w:val="001D4119"/>
    <w:rsid w:val="001E0FB4"/>
    <w:rsid w:val="001E21C3"/>
    <w:rsid w:val="001E776B"/>
    <w:rsid w:val="00220209"/>
    <w:rsid w:val="00220875"/>
    <w:rsid w:val="00236270"/>
    <w:rsid w:val="002553A8"/>
    <w:rsid w:val="00260FB4"/>
    <w:rsid w:val="00271F48"/>
    <w:rsid w:val="002B6758"/>
    <w:rsid w:val="002B76FC"/>
    <w:rsid w:val="002C15A0"/>
    <w:rsid w:val="002C26B5"/>
    <w:rsid w:val="002F0315"/>
    <w:rsid w:val="00300399"/>
    <w:rsid w:val="0034049B"/>
    <w:rsid w:val="00341640"/>
    <w:rsid w:val="00342922"/>
    <w:rsid w:val="00362D41"/>
    <w:rsid w:val="00371192"/>
    <w:rsid w:val="00371933"/>
    <w:rsid w:val="0037567F"/>
    <w:rsid w:val="00375B18"/>
    <w:rsid w:val="00396A08"/>
    <w:rsid w:val="003C4045"/>
    <w:rsid w:val="003C7647"/>
    <w:rsid w:val="003E0981"/>
    <w:rsid w:val="003E1353"/>
    <w:rsid w:val="003E2332"/>
    <w:rsid w:val="003E472E"/>
    <w:rsid w:val="003F5C5A"/>
    <w:rsid w:val="00402F88"/>
    <w:rsid w:val="00404500"/>
    <w:rsid w:val="00413CFF"/>
    <w:rsid w:val="00423859"/>
    <w:rsid w:val="00472E31"/>
    <w:rsid w:val="004740AB"/>
    <w:rsid w:val="00474237"/>
    <w:rsid w:val="0048792D"/>
    <w:rsid w:val="00491437"/>
    <w:rsid w:val="0049589B"/>
    <w:rsid w:val="004A34B2"/>
    <w:rsid w:val="004A366F"/>
    <w:rsid w:val="004A70EA"/>
    <w:rsid w:val="004B52EA"/>
    <w:rsid w:val="004B7A4E"/>
    <w:rsid w:val="004C076D"/>
    <w:rsid w:val="004D0690"/>
    <w:rsid w:val="004D2CE7"/>
    <w:rsid w:val="004E3844"/>
    <w:rsid w:val="004F190F"/>
    <w:rsid w:val="005002C7"/>
    <w:rsid w:val="005036F0"/>
    <w:rsid w:val="00512A86"/>
    <w:rsid w:val="00515F93"/>
    <w:rsid w:val="00516E78"/>
    <w:rsid w:val="005258BE"/>
    <w:rsid w:val="00534C9E"/>
    <w:rsid w:val="00540A35"/>
    <w:rsid w:val="005817A9"/>
    <w:rsid w:val="00586653"/>
    <w:rsid w:val="005952A8"/>
    <w:rsid w:val="005A3A71"/>
    <w:rsid w:val="005A42D6"/>
    <w:rsid w:val="005B66F3"/>
    <w:rsid w:val="005D2AC5"/>
    <w:rsid w:val="005F30A6"/>
    <w:rsid w:val="005F68D4"/>
    <w:rsid w:val="005F6ED8"/>
    <w:rsid w:val="00600A58"/>
    <w:rsid w:val="00607761"/>
    <w:rsid w:val="00612FA8"/>
    <w:rsid w:val="006243D1"/>
    <w:rsid w:val="0062572A"/>
    <w:rsid w:val="00632E83"/>
    <w:rsid w:val="00640577"/>
    <w:rsid w:val="00644C6D"/>
    <w:rsid w:val="006547BE"/>
    <w:rsid w:val="00691EE3"/>
    <w:rsid w:val="006D68CE"/>
    <w:rsid w:val="006F15F8"/>
    <w:rsid w:val="007041D0"/>
    <w:rsid w:val="00706E4D"/>
    <w:rsid w:val="00715B25"/>
    <w:rsid w:val="007204DF"/>
    <w:rsid w:val="00732A9A"/>
    <w:rsid w:val="00755AAE"/>
    <w:rsid w:val="007670FC"/>
    <w:rsid w:val="00787122"/>
    <w:rsid w:val="007B003A"/>
    <w:rsid w:val="007D0DAD"/>
    <w:rsid w:val="007E0838"/>
    <w:rsid w:val="00800C2D"/>
    <w:rsid w:val="00814C75"/>
    <w:rsid w:val="00815B25"/>
    <w:rsid w:val="0085125C"/>
    <w:rsid w:val="008601E8"/>
    <w:rsid w:val="008620B5"/>
    <w:rsid w:val="00862CD8"/>
    <w:rsid w:val="00872AA8"/>
    <w:rsid w:val="00881966"/>
    <w:rsid w:val="008B1AA3"/>
    <w:rsid w:val="008B1B47"/>
    <w:rsid w:val="00911A31"/>
    <w:rsid w:val="009537A8"/>
    <w:rsid w:val="00960F26"/>
    <w:rsid w:val="0096481F"/>
    <w:rsid w:val="00966B00"/>
    <w:rsid w:val="00974889"/>
    <w:rsid w:val="00995512"/>
    <w:rsid w:val="009B31CA"/>
    <w:rsid w:val="009E3817"/>
    <w:rsid w:val="009F30D7"/>
    <w:rsid w:val="00A213A0"/>
    <w:rsid w:val="00A457C2"/>
    <w:rsid w:val="00A54E52"/>
    <w:rsid w:val="00A54FE7"/>
    <w:rsid w:val="00A72D87"/>
    <w:rsid w:val="00A97C35"/>
    <w:rsid w:val="00AE60E7"/>
    <w:rsid w:val="00AF4E6D"/>
    <w:rsid w:val="00AF58C0"/>
    <w:rsid w:val="00B00763"/>
    <w:rsid w:val="00B0500C"/>
    <w:rsid w:val="00B236B8"/>
    <w:rsid w:val="00B3139D"/>
    <w:rsid w:val="00B321D7"/>
    <w:rsid w:val="00B349B5"/>
    <w:rsid w:val="00B51C1A"/>
    <w:rsid w:val="00B64928"/>
    <w:rsid w:val="00B87D26"/>
    <w:rsid w:val="00B97C6F"/>
    <w:rsid w:val="00BA2D39"/>
    <w:rsid w:val="00BD1C46"/>
    <w:rsid w:val="00BD497A"/>
    <w:rsid w:val="00BF3AEA"/>
    <w:rsid w:val="00BF7E44"/>
    <w:rsid w:val="00BF7F3A"/>
    <w:rsid w:val="00C0633F"/>
    <w:rsid w:val="00C34EAB"/>
    <w:rsid w:val="00C43113"/>
    <w:rsid w:val="00C57AAB"/>
    <w:rsid w:val="00C63438"/>
    <w:rsid w:val="00C63DB8"/>
    <w:rsid w:val="00C672D1"/>
    <w:rsid w:val="00C81FDA"/>
    <w:rsid w:val="00CA3317"/>
    <w:rsid w:val="00CB5B0D"/>
    <w:rsid w:val="00CC2EA8"/>
    <w:rsid w:val="00CD6A97"/>
    <w:rsid w:val="00CF47E0"/>
    <w:rsid w:val="00CF7A8A"/>
    <w:rsid w:val="00D04D79"/>
    <w:rsid w:val="00D103C1"/>
    <w:rsid w:val="00D310D4"/>
    <w:rsid w:val="00D32AC5"/>
    <w:rsid w:val="00D46717"/>
    <w:rsid w:val="00D61660"/>
    <w:rsid w:val="00D62DA9"/>
    <w:rsid w:val="00D7760C"/>
    <w:rsid w:val="00D86669"/>
    <w:rsid w:val="00D9079E"/>
    <w:rsid w:val="00D90FF8"/>
    <w:rsid w:val="00DC1512"/>
    <w:rsid w:val="00DC5073"/>
    <w:rsid w:val="00DC7D52"/>
    <w:rsid w:val="00DE40E9"/>
    <w:rsid w:val="00DF2D3F"/>
    <w:rsid w:val="00E2035F"/>
    <w:rsid w:val="00E2143C"/>
    <w:rsid w:val="00E25981"/>
    <w:rsid w:val="00E67077"/>
    <w:rsid w:val="00EB02D7"/>
    <w:rsid w:val="00EB1C91"/>
    <w:rsid w:val="00ED6FCC"/>
    <w:rsid w:val="00EE2196"/>
    <w:rsid w:val="00EE5355"/>
    <w:rsid w:val="00EE621A"/>
    <w:rsid w:val="00EF0F92"/>
    <w:rsid w:val="00EF4D77"/>
    <w:rsid w:val="00F0110F"/>
    <w:rsid w:val="00F03EA8"/>
    <w:rsid w:val="00F2775C"/>
    <w:rsid w:val="00F309C4"/>
    <w:rsid w:val="00F35EA3"/>
    <w:rsid w:val="00F42E21"/>
    <w:rsid w:val="00F5478B"/>
    <w:rsid w:val="00F66301"/>
    <w:rsid w:val="00F70F89"/>
    <w:rsid w:val="00F90358"/>
    <w:rsid w:val="00FA5749"/>
    <w:rsid w:val="00FB01BC"/>
    <w:rsid w:val="00FB2EF7"/>
    <w:rsid w:val="00FB4A12"/>
    <w:rsid w:val="00FC35B1"/>
    <w:rsid w:val="00FC79D8"/>
    <w:rsid w:val="00FD7FBC"/>
    <w:rsid w:val="00FE468A"/>
    <w:rsid w:val="00FF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3577A"/>
  <w15:chartTrackingRefBased/>
  <w15:docId w15:val="{C850AEC5-8943-4E2F-98CC-2DC2F5D1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0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har"/>
    <w:basedOn w:val="Normal"/>
    <w:link w:val="Cabealho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03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03C1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2A8"/>
    <w:pPr>
      <w:spacing w:before="100" w:beforeAutospacing="1" w:after="100" w:afterAutospacing="1"/>
    </w:pPr>
  </w:style>
  <w:style w:type="character" w:customStyle="1" w:styleId="apple-tab-span">
    <w:name w:val="apple-tab-span"/>
    <w:basedOn w:val="Fontepargpadro"/>
    <w:rsid w:val="005952A8"/>
  </w:style>
  <w:style w:type="character" w:styleId="Hyperlink">
    <w:name w:val="Hyperlink"/>
    <w:basedOn w:val="Fontepargpadro"/>
    <w:uiPriority w:val="99"/>
    <w:unhideWhenUsed/>
    <w:rsid w:val="0012787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278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</Pages>
  <Words>265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Paiva</dc:creator>
  <cp:keywords/>
  <dc:description/>
  <cp:lastModifiedBy>Dandara de Fatima A. S. Ferreira</cp:lastModifiedBy>
  <cp:revision>34</cp:revision>
  <cp:lastPrinted>2019-03-20T16:29:00Z</cp:lastPrinted>
  <dcterms:created xsi:type="dcterms:W3CDTF">2021-08-25T15:12:00Z</dcterms:created>
  <dcterms:modified xsi:type="dcterms:W3CDTF">2026-04-24T19:20:00Z</dcterms:modified>
</cp:coreProperties>
</file>