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35476" w14:textId="77777777" w:rsidR="008B1B47" w:rsidRDefault="008B1B47" w:rsidP="00F70F89">
      <w:pPr>
        <w:rPr>
          <w:b/>
        </w:rPr>
      </w:pPr>
    </w:p>
    <w:p w14:paraId="6FD07CBF" w14:textId="77777777" w:rsidR="002C2473" w:rsidRDefault="002C2473" w:rsidP="004740AB">
      <w:pPr>
        <w:spacing w:line="360" w:lineRule="auto"/>
        <w:jc w:val="center"/>
        <w:rPr>
          <w:b/>
        </w:rPr>
      </w:pPr>
    </w:p>
    <w:p w14:paraId="29938B55" w14:textId="3312B5AD" w:rsidR="004740AB" w:rsidRPr="00E128D0" w:rsidRDefault="004740AB" w:rsidP="004740AB">
      <w:pPr>
        <w:spacing w:line="360" w:lineRule="auto"/>
        <w:jc w:val="center"/>
        <w:rPr>
          <w:b/>
        </w:rPr>
      </w:pPr>
      <w:r>
        <w:rPr>
          <w:b/>
        </w:rPr>
        <w:t>INDICAÇÃO Nº _______</w:t>
      </w:r>
      <w:r w:rsidRPr="00E128D0">
        <w:rPr>
          <w:b/>
        </w:rPr>
        <w:t>/20</w:t>
      </w:r>
      <w:r w:rsidR="00881966">
        <w:rPr>
          <w:b/>
        </w:rPr>
        <w:t>2</w:t>
      </w:r>
      <w:r w:rsidR="003C4045">
        <w:rPr>
          <w:b/>
        </w:rPr>
        <w:t>6</w:t>
      </w:r>
    </w:p>
    <w:p w14:paraId="1C54F474" w14:textId="77777777" w:rsidR="004740AB" w:rsidRDefault="004740AB" w:rsidP="00F70F89">
      <w:pPr>
        <w:tabs>
          <w:tab w:val="left" w:pos="1134"/>
        </w:tabs>
        <w:ind w:firstLine="993"/>
        <w:jc w:val="center"/>
        <w:rPr>
          <w:b/>
        </w:rPr>
      </w:pPr>
    </w:p>
    <w:p w14:paraId="0232BEF1" w14:textId="6223C755" w:rsidR="004740AB" w:rsidRPr="00E128D0" w:rsidRDefault="004740AB" w:rsidP="00F70F89">
      <w:pPr>
        <w:autoSpaceDE w:val="0"/>
        <w:autoSpaceDN w:val="0"/>
        <w:adjustRightInd w:val="0"/>
        <w:spacing w:line="360" w:lineRule="auto"/>
        <w:ind w:left="1080"/>
        <w:jc w:val="both"/>
        <w:rPr>
          <w:rFonts w:eastAsia="Arial Unicode MS"/>
        </w:rPr>
      </w:pPr>
      <w:r w:rsidRPr="00E128D0">
        <w:rPr>
          <w:rFonts w:eastAsia="Arial Unicode MS"/>
        </w:rPr>
        <w:t>Senhor</w:t>
      </w:r>
      <w:r w:rsidR="00C775FB">
        <w:rPr>
          <w:rFonts w:eastAsia="Arial Unicode MS"/>
        </w:rPr>
        <w:t>a</w:t>
      </w:r>
      <w:r w:rsidRPr="00E128D0">
        <w:rPr>
          <w:rFonts w:eastAsia="Arial Unicode MS"/>
        </w:rPr>
        <w:t xml:space="preserve"> Presidente,</w:t>
      </w:r>
    </w:p>
    <w:p w14:paraId="2B1B4E2B" w14:textId="13695C75" w:rsidR="004740AB" w:rsidRPr="00E128D0" w:rsidRDefault="004740AB" w:rsidP="00F70F89">
      <w:pPr>
        <w:autoSpaceDE w:val="0"/>
        <w:autoSpaceDN w:val="0"/>
        <w:adjustRightInd w:val="0"/>
        <w:jc w:val="both"/>
        <w:rPr>
          <w:rFonts w:eastAsia="Arial Unicode MS"/>
        </w:rPr>
      </w:pPr>
    </w:p>
    <w:p w14:paraId="04050C9E" w14:textId="3DF34889" w:rsidR="007D0DAD" w:rsidRDefault="005952A8" w:rsidP="00C775FB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>
        <w:rPr>
          <w:color w:val="000000"/>
        </w:rPr>
        <w:t xml:space="preserve">Na forma do que dispõe o Regimento Interno desta Casa, em seu art. 152, requeiro a V. Exa. que, após ouvida a Mesa, sejam encaminhados ofícios </w:t>
      </w:r>
      <w:r w:rsidR="00C775FB">
        <w:rPr>
          <w:color w:val="000000"/>
        </w:rPr>
        <w:t>à</w:t>
      </w:r>
      <w:r>
        <w:rPr>
          <w:color w:val="000000"/>
        </w:rPr>
        <w:t xml:space="preserve"> </w:t>
      </w:r>
      <w:r w:rsidR="002C15A0">
        <w:rPr>
          <w:b/>
        </w:rPr>
        <w:t>Excelentíssim</w:t>
      </w:r>
      <w:r w:rsidR="00C775FB">
        <w:rPr>
          <w:b/>
        </w:rPr>
        <w:t>a</w:t>
      </w:r>
      <w:r w:rsidR="002C15A0">
        <w:rPr>
          <w:b/>
        </w:rPr>
        <w:t xml:space="preserve"> </w:t>
      </w:r>
      <w:r w:rsidR="002C15A0" w:rsidRPr="00F47772">
        <w:rPr>
          <w:b/>
        </w:rPr>
        <w:t>Prefeit</w:t>
      </w:r>
      <w:r w:rsidR="00C775FB">
        <w:rPr>
          <w:b/>
        </w:rPr>
        <w:t>a</w:t>
      </w:r>
      <w:r w:rsidR="002C15A0" w:rsidRPr="00F47772">
        <w:rPr>
          <w:b/>
        </w:rPr>
        <w:t xml:space="preserve"> </w:t>
      </w:r>
      <w:r w:rsidR="002C15A0">
        <w:rPr>
          <w:b/>
        </w:rPr>
        <w:t>de</w:t>
      </w:r>
      <w:r w:rsidR="002C15A0" w:rsidRPr="00F47772">
        <w:rPr>
          <w:b/>
        </w:rPr>
        <w:t xml:space="preserve"> São Luís</w:t>
      </w:r>
      <w:r w:rsidR="002C15A0">
        <w:t>,</w:t>
      </w:r>
      <w:r w:rsidR="002C15A0">
        <w:rPr>
          <w:b/>
        </w:rPr>
        <w:t xml:space="preserve"> </w:t>
      </w:r>
      <w:r w:rsidR="00C775FB">
        <w:rPr>
          <w:bCs/>
        </w:rPr>
        <w:t>a</w:t>
      </w:r>
      <w:r w:rsidR="002C15A0" w:rsidRPr="00F70F89">
        <w:rPr>
          <w:bCs/>
        </w:rPr>
        <w:t xml:space="preserve"> </w:t>
      </w:r>
      <w:r w:rsidR="002C15A0">
        <w:rPr>
          <w:bCs/>
        </w:rPr>
        <w:t>Senhor</w:t>
      </w:r>
      <w:r w:rsidR="00C775FB">
        <w:rPr>
          <w:bCs/>
        </w:rPr>
        <w:t>a</w:t>
      </w:r>
      <w:r w:rsidR="002C15A0">
        <w:rPr>
          <w:bCs/>
        </w:rPr>
        <w:t xml:space="preserve"> </w:t>
      </w:r>
      <w:proofErr w:type="spellStart"/>
      <w:r w:rsidR="00C775FB">
        <w:rPr>
          <w:b/>
        </w:rPr>
        <w:t>Esmênia</w:t>
      </w:r>
      <w:proofErr w:type="spellEnd"/>
      <w:r w:rsidR="00C775FB">
        <w:rPr>
          <w:b/>
        </w:rPr>
        <w:t xml:space="preserve"> Miranda e</w:t>
      </w:r>
      <w:r w:rsidR="002C15A0" w:rsidRPr="00F47772">
        <w:t xml:space="preserve"> ao</w:t>
      </w:r>
      <w:r w:rsidR="002C15A0">
        <w:rPr>
          <w:b/>
        </w:rPr>
        <w:t xml:space="preserve"> </w:t>
      </w:r>
      <w:r w:rsidR="002C15A0" w:rsidRPr="000918A3">
        <w:rPr>
          <w:b/>
        </w:rPr>
        <w:t>Sec</w:t>
      </w:r>
      <w:r w:rsidR="002C15A0">
        <w:rPr>
          <w:b/>
        </w:rPr>
        <w:t>retário</w:t>
      </w:r>
      <w:r w:rsidR="002C15A0" w:rsidRPr="000918A3">
        <w:rPr>
          <w:b/>
        </w:rPr>
        <w:t xml:space="preserve"> Mun</w:t>
      </w:r>
      <w:r w:rsidR="002C15A0">
        <w:rPr>
          <w:b/>
        </w:rPr>
        <w:t>icipal</w:t>
      </w:r>
      <w:r w:rsidR="002C15A0" w:rsidRPr="000918A3">
        <w:rPr>
          <w:b/>
        </w:rPr>
        <w:t xml:space="preserve"> de</w:t>
      </w:r>
      <w:r w:rsidR="002C15A0">
        <w:rPr>
          <w:b/>
        </w:rPr>
        <w:t xml:space="preserve"> Obras e Serviços Públicos, </w:t>
      </w:r>
      <w:r w:rsidR="002C15A0" w:rsidRPr="002C15A0">
        <w:rPr>
          <w:bCs/>
        </w:rPr>
        <w:t>o</w:t>
      </w:r>
      <w:r w:rsidR="002C15A0">
        <w:rPr>
          <w:b/>
        </w:rPr>
        <w:t xml:space="preserve"> </w:t>
      </w:r>
      <w:r w:rsidR="002C15A0">
        <w:rPr>
          <w:bCs/>
        </w:rPr>
        <w:t xml:space="preserve">Senhor </w:t>
      </w:r>
      <w:r w:rsidR="002C15A0" w:rsidRPr="00062999">
        <w:rPr>
          <w:b/>
        </w:rPr>
        <w:t xml:space="preserve">David </w:t>
      </w:r>
      <w:proofErr w:type="spellStart"/>
      <w:r w:rsidR="002C15A0" w:rsidRPr="00062999">
        <w:rPr>
          <w:b/>
        </w:rPr>
        <w:t>Col</w:t>
      </w:r>
      <w:proofErr w:type="spellEnd"/>
      <w:r w:rsidR="002C15A0" w:rsidRPr="00062999">
        <w:rPr>
          <w:b/>
        </w:rPr>
        <w:t xml:space="preserve"> </w:t>
      </w:r>
      <w:proofErr w:type="spellStart"/>
      <w:r w:rsidR="002C15A0" w:rsidRPr="00062999">
        <w:rPr>
          <w:b/>
        </w:rPr>
        <w:t>Debella</w:t>
      </w:r>
      <w:proofErr w:type="spellEnd"/>
      <w:r w:rsidR="002C15A0">
        <w:t xml:space="preserve"> solicitando a inclusão </w:t>
      </w:r>
      <w:r w:rsidR="00472E31">
        <w:t xml:space="preserve">do </w:t>
      </w:r>
      <w:r w:rsidR="004A366F" w:rsidRPr="004A366F">
        <w:t xml:space="preserve">trecho localizado </w:t>
      </w:r>
      <w:r w:rsidR="008C110D">
        <w:t xml:space="preserve">na </w:t>
      </w:r>
      <w:r w:rsidR="007E3A37" w:rsidRPr="007E3A37">
        <w:rPr>
          <w:b/>
          <w:bCs/>
        </w:rPr>
        <w:t>Rua das Flores, região do Pontal da Ilha, bairro São Raimundo</w:t>
      </w:r>
      <w:r w:rsidR="00B349B5">
        <w:t xml:space="preserve"> </w:t>
      </w:r>
      <w:r w:rsidR="002C15A0">
        <w:t>no cronograma de serviços de</w:t>
      </w:r>
      <w:r w:rsidR="00B349B5">
        <w:t xml:space="preserve"> </w:t>
      </w:r>
      <w:r w:rsidR="002C15A0">
        <w:rPr>
          <w:b/>
        </w:rPr>
        <w:t>pavimentação e recuperação asfáltica do município</w:t>
      </w:r>
      <w:r w:rsidR="002C15A0" w:rsidRPr="002C15A0">
        <w:rPr>
          <w:bCs/>
        </w:rPr>
        <w:t>.</w:t>
      </w:r>
    </w:p>
    <w:p w14:paraId="3201C735" w14:textId="77777777" w:rsidR="007E3A37" w:rsidRPr="007E3A37" w:rsidRDefault="007E3A37" w:rsidP="007E3A37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 w:rsidRPr="007E3A37">
        <w:rPr>
          <w:bCs/>
        </w:rPr>
        <w:t>É inaceitável o estado de abandono em que se encontra a referida via. A ausência de pavimentação adequada não é apenas um problema estético, mas um entrave severo à mobilidade urbana que castiga a população com poeira excessiva e alagamentos críticos. O descaso público no local compromete a segurança viária e impede o direito básico de ir e vir dos moradores.</w:t>
      </w:r>
    </w:p>
    <w:p w14:paraId="09440098" w14:textId="77777777" w:rsidR="007E3A37" w:rsidRPr="007E3A37" w:rsidRDefault="007E3A37" w:rsidP="007E3A37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 w:rsidRPr="007E3A37">
        <w:rPr>
          <w:bCs/>
        </w:rPr>
        <w:t>A precariedade da infraestrutura exige uma resposta enérgica e célere do Poder Executivo. Não se pode admitir que a comunidade do São Raimundo continue submetida a condições tão degradantes. A recuperação asfáltica é uma medida inadiável para resgatar a dignidade e o bem-estar social da região.</w:t>
      </w:r>
    </w:p>
    <w:p w14:paraId="173D4810" w14:textId="3E06F479" w:rsidR="004740AB" w:rsidRDefault="00371192" w:rsidP="00C775FB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>
        <w:rPr>
          <w:bCs/>
        </w:rPr>
        <w:t xml:space="preserve">Assembleia Legislativa do Estado do Maranhão, em </w:t>
      </w:r>
      <w:r w:rsidR="00F70F89">
        <w:rPr>
          <w:bCs/>
        </w:rPr>
        <w:t>2</w:t>
      </w:r>
      <w:r w:rsidR="007E3A37">
        <w:rPr>
          <w:bCs/>
        </w:rPr>
        <w:t>9</w:t>
      </w:r>
      <w:r>
        <w:rPr>
          <w:bCs/>
        </w:rPr>
        <w:t xml:space="preserve"> de </w:t>
      </w:r>
      <w:r w:rsidR="00C775FB">
        <w:rPr>
          <w:bCs/>
        </w:rPr>
        <w:t>abril</w:t>
      </w:r>
      <w:r w:rsidR="00F90358">
        <w:rPr>
          <w:bCs/>
        </w:rPr>
        <w:t xml:space="preserve"> </w:t>
      </w:r>
      <w:r>
        <w:rPr>
          <w:bCs/>
        </w:rPr>
        <w:t>de 20</w:t>
      </w:r>
      <w:r w:rsidR="008B1B47">
        <w:rPr>
          <w:bCs/>
        </w:rPr>
        <w:t>26</w:t>
      </w:r>
      <w:r>
        <w:rPr>
          <w:bCs/>
        </w:rPr>
        <w:t>.</w:t>
      </w:r>
    </w:p>
    <w:p w14:paraId="2857300B" w14:textId="77777777" w:rsidR="00C775FB" w:rsidRPr="00644C6D" w:rsidRDefault="00C775FB" w:rsidP="00C775FB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</w:p>
    <w:p w14:paraId="250247C6" w14:textId="26A8A6AF" w:rsidR="004740AB" w:rsidRPr="00F70F89" w:rsidRDefault="00477D78" w:rsidP="00C775FB">
      <w:pPr>
        <w:tabs>
          <w:tab w:val="left" w:pos="3261"/>
        </w:tabs>
        <w:spacing w:line="360" w:lineRule="auto"/>
        <w:jc w:val="center"/>
        <w:rPr>
          <w:rFonts w:eastAsia="Arial Unicode MS"/>
          <w:b/>
          <w:bCs/>
        </w:rPr>
      </w:pPr>
      <w:r w:rsidRPr="00F70F89">
        <w:rPr>
          <w:rFonts w:eastAsia="Arial Unicode MS"/>
          <w:b/>
          <w:bCs/>
        </w:rPr>
        <w:t>DR. YGLÉSIO</w:t>
      </w:r>
    </w:p>
    <w:p w14:paraId="3B07B798" w14:textId="79D72B2C" w:rsidR="00220209" w:rsidRPr="00F70F89" w:rsidRDefault="00477D78" w:rsidP="00C775FB">
      <w:pPr>
        <w:tabs>
          <w:tab w:val="left" w:pos="3261"/>
        </w:tabs>
        <w:spacing w:line="360" w:lineRule="auto"/>
        <w:jc w:val="center"/>
        <w:rPr>
          <w:rFonts w:eastAsia="Arial Unicode MS"/>
          <w:b/>
          <w:bCs/>
        </w:rPr>
      </w:pPr>
      <w:r w:rsidRPr="00F70F89">
        <w:rPr>
          <w:rFonts w:eastAsia="Arial Unicode MS"/>
          <w:b/>
          <w:bCs/>
        </w:rPr>
        <w:t>DEPUTADO ESTADUAL</w:t>
      </w:r>
    </w:p>
    <w:p w14:paraId="1CE4E4C8" w14:textId="03D40D16" w:rsidR="00FF400B" w:rsidRPr="00FF400B" w:rsidRDefault="00FF400B" w:rsidP="00FF400B">
      <w:pPr>
        <w:tabs>
          <w:tab w:val="left" w:pos="3261"/>
        </w:tabs>
        <w:rPr>
          <w:rFonts w:eastAsia="Arial Unicode MS"/>
          <w:sz w:val="18"/>
          <w:szCs w:val="18"/>
        </w:rPr>
      </w:pPr>
    </w:p>
    <w:sectPr w:rsidR="00FF400B" w:rsidRPr="00FF400B" w:rsidSect="007670FC">
      <w:headerReference w:type="default" r:id="rId6"/>
      <w:footerReference w:type="default" r:id="rId7"/>
      <w:pgSz w:w="11907" w:h="16840" w:code="9"/>
      <w:pgMar w:top="851" w:right="851" w:bottom="1418" w:left="1560" w:header="641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23B6F3" w14:textId="77777777" w:rsidR="003D6EA9" w:rsidRDefault="003D6EA9">
      <w:r>
        <w:separator/>
      </w:r>
    </w:p>
  </w:endnote>
  <w:endnote w:type="continuationSeparator" w:id="0">
    <w:p w14:paraId="1791A2F6" w14:textId="77777777" w:rsidR="003D6EA9" w:rsidRDefault="003D6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376" w:type="dxa"/>
      <w:jc w:val="center"/>
      <w:tblLayout w:type="fixed"/>
      <w:tblLook w:val="01E0" w:firstRow="1" w:lastRow="1" w:firstColumn="1" w:lastColumn="1" w:noHBand="0" w:noVBand="0"/>
    </w:tblPr>
    <w:tblGrid>
      <w:gridCol w:w="10376"/>
    </w:tblGrid>
    <w:tr w:rsidR="00A928DC" w14:paraId="6BDCF039" w14:textId="77777777" w:rsidTr="00412904">
      <w:trPr>
        <w:jc w:val="center"/>
      </w:trPr>
      <w:tc>
        <w:tcPr>
          <w:tcW w:w="10376" w:type="dxa"/>
          <w:tcBorders>
            <w:top w:val="single" w:sz="4" w:space="0" w:color="auto"/>
          </w:tcBorders>
          <w:tcMar>
            <w:left w:w="0" w:type="dxa"/>
            <w:right w:w="0" w:type="dxa"/>
          </w:tcMar>
          <w:vAlign w:val="bottom"/>
        </w:tcPr>
        <w:p w14:paraId="7B07906D" w14:textId="77777777" w:rsidR="005A42D6" w:rsidRDefault="004740AB" w:rsidP="004F6AAA">
          <w:pPr>
            <w:pStyle w:val="Rodap"/>
            <w:spacing w:before="100"/>
            <w:jc w:val="center"/>
            <w:rPr>
              <w:sz w:val="20"/>
            </w:rPr>
          </w:pPr>
          <w:r w:rsidRPr="00BC7242">
            <w:rPr>
              <w:sz w:val="20"/>
            </w:rPr>
            <w:t>Av. Jerônimo de Albuquerque, S/Nº, Sítio Rangedor – Calhau</w:t>
          </w:r>
          <w:r>
            <w:rPr>
              <w:sz w:val="20"/>
            </w:rPr>
            <w:t xml:space="preserve"> / </w:t>
          </w:r>
          <w:r w:rsidRPr="00BC7242">
            <w:rPr>
              <w:sz w:val="20"/>
            </w:rPr>
            <w:t>CEP: 65071-750</w:t>
          </w:r>
          <w:r>
            <w:rPr>
              <w:sz w:val="20"/>
            </w:rPr>
            <w:t xml:space="preserve"> – São Luís/MA</w:t>
          </w:r>
        </w:p>
        <w:p w14:paraId="6C3C9996" w14:textId="77777777" w:rsidR="005A42D6" w:rsidRDefault="004740AB" w:rsidP="004F6AAA">
          <w:pPr>
            <w:pStyle w:val="Rodap"/>
            <w:spacing w:before="100"/>
            <w:jc w:val="center"/>
          </w:pPr>
          <w:r>
            <w:rPr>
              <w:sz w:val="20"/>
            </w:rPr>
            <w:t>Fone: (098) 3269-3250 / dep.dryglesio@al.ma.leg.br</w:t>
          </w:r>
        </w:p>
      </w:tc>
    </w:tr>
  </w:tbl>
  <w:p w14:paraId="15F8A7BB" w14:textId="77777777" w:rsidR="005A42D6" w:rsidRPr="00346E17" w:rsidRDefault="005A42D6" w:rsidP="004F6AAA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7013F3" w14:textId="77777777" w:rsidR="003D6EA9" w:rsidRDefault="003D6EA9">
      <w:r>
        <w:separator/>
      </w:r>
    </w:p>
  </w:footnote>
  <w:footnote w:type="continuationSeparator" w:id="0">
    <w:p w14:paraId="3CDC2033" w14:textId="77777777" w:rsidR="003D6EA9" w:rsidRDefault="003D6E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FD380" w14:textId="77777777" w:rsidR="00F90358" w:rsidRDefault="00F90358" w:rsidP="00F90358">
    <w:pPr>
      <w:pStyle w:val="Cabealho"/>
      <w:ind w:right="360"/>
      <w:jc w:val="center"/>
      <w:rPr>
        <w:noProof/>
      </w:rPr>
    </w:pPr>
    <w:r>
      <w:rPr>
        <w:noProof/>
      </w:rPr>
      <w:t xml:space="preserve">  </w:t>
    </w:r>
    <w:r w:rsidRPr="007C03F2">
      <w:rPr>
        <w:noProof/>
      </w:rPr>
      <w:drawing>
        <wp:inline distT="0" distB="0" distL="0" distR="0" wp14:anchorId="7A6B5F60" wp14:editId="0436E5A2">
          <wp:extent cx="952500" cy="819150"/>
          <wp:effectExtent l="0" t="0" r="0" b="0"/>
          <wp:docPr id="1076162404" name="Imagem 10761624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F18168" w14:textId="77777777" w:rsidR="00F90358" w:rsidRPr="00F90358" w:rsidRDefault="00F90358" w:rsidP="00F90358">
    <w:pPr>
      <w:pStyle w:val="Cabealho"/>
      <w:ind w:right="360"/>
      <w:jc w:val="center"/>
      <w:rPr>
        <w:b/>
        <w:color w:val="000080"/>
        <w:sz w:val="6"/>
        <w:szCs w:val="6"/>
      </w:rPr>
    </w:pPr>
  </w:p>
  <w:p w14:paraId="06FE5D8F" w14:textId="77777777" w:rsidR="00F90358" w:rsidRDefault="00F90358" w:rsidP="005952A8">
    <w:pPr>
      <w:pStyle w:val="Cabealho"/>
      <w:spacing w:before="240"/>
      <w:jc w:val="center"/>
      <w:rPr>
        <w:b/>
      </w:rPr>
    </w:pPr>
    <w:r w:rsidRPr="00E128D0">
      <w:rPr>
        <w:b/>
      </w:rPr>
      <w:t>ASSEMBLEIA LEGISLATIVA DO ESTADO DO MARANHÃO</w:t>
    </w:r>
  </w:p>
  <w:p w14:paraId="6757E447" w14:textId="77777777" w:rsidR="00F90358" w:rsidRPr="00F90358" w:rsidRDefault="00F90358" w:rsidP="00F90358">
    <w:pPr>
      <w:pStyle w:val="Cabealho"/>
      <w:jc w:val="center"/>
      <w:rPr>
        <w:b/>
        <w:sz w:val="6"/>
        <w:szCs w:val="6"/>
      </w:rPr>
    </w:pPr>
  </w:p>
  <w:p w14:paraId="31DD73E0" w14:textId="77777777" w:rsidR="00F90358" w:rsidRPr="00E128D0" w:rsidRDefault="00F90358" w:rsidP="00F90358">
    <w:pPr>
      <w:pStyle w:val="Cabealho"/>
      <w:jc w:val="center"/>
      <w:rPr>
        <w:b/>
      </w:rPr>
    </w:pPr>
    <w:r w:rsidRPr="00E128D0">
      <w:rPr>
        <w:b/>
      </w:rPr>
      <w:t>GABINETE DO DEPUTAD</w:t>
    </w:r>
    <w:r>
      <w:rPr>
        <w:b/>
      </w:rPr>
      <w:t>O DR. YGLÉSIO</w:t>
    </w:r>
  </w:p>
  <w:p w14:paraId="17B32A6D" w14:textId="77777777" w:rsidR="00F90358" w:rsidRDefault="00F9035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0AB"/>
    <w:rsid w:val="000220F8"/>
    <w:rsid w:val="00024B11"/>
    <w:rsid w:val="000671EE"/>
    <w:rsid w:val="00070D4F"/>
    <w:rsid w:val="00075ED1"/>
    <w:rsid w:val="00083641"/>
    <w:rsid w:val="00085E1E"/>
    <w:rsid w:val="0008656F"/>
    <w:rsid w:val="000D3140"/>
    <w:rsid w:val="000D71F0"/>
    <w:rsid w:val="00131485"/>
    <w:rsid w:val="00151F88"/>
    <w:rsid w:val="001546F8"/>
    <w:rsid w:val="001638E7"/>
    <w:rsid w:val="00196E19"/>
    <w:rsid w:val="001E0FB4"/>
    <w:rsid w:val="001E21C3"/>
    <w:rsid w:val="001E776B"/>
    <w:rsid w:val="00220209"/>
    <w:rsid w:val="00220875"/>
    <w:rsid w:val="00236270"/>
    <w:rsid w:val="002553A8"/>
    <w:rsid w:val="00260FB4"/>
    <w:rsid w:val="002B76FC"/>
    <w:rsid w:val="002C15A0"/>
    <w:rsid w:val="002C2473"/>
    <w:rsid w:val="002C26B5"/>
    <w:rsid w:val="002F0315"/>
    <w:rsid w:val="00300399"/>
    <w:rsid w:val="0034049B"/>
    <w:rsid w:val="00362D41"/>
    <w:rsid w:val="00371192"/>
    <w:rsid w:val="00371933"/>
    <w:rsid w:val="0037567F"/>
    <w:rsid w:val="00375B18"/>
    <w:rsid w:val="00396A08"/>
    <w:rsid w:val="003B70AC"/>
    <w:rsid w:val="003C4045"/>
    <w:rsid w:val="003C7647"/>
    <w:rsid w:val="003D6EA9"/>
    <w:rsid w:val="003E0981"/>
    <w:rsid w:val="003E1353"/>
    <w:rsid w:val="003E2332"/>
    <w:rsid w:val="003E472E"/>
    <w:rsid w:val="003F5C5A"/>
    <w:rsid w:val="00402F88"/>
    <w:rsid w:val="00404500"/>
    <w:rsid w:val="00413CFF"/>
    <w:rsid w:val="00423859"/>
    <w:rsid w:val="00472E31"/>
    <w:rsid w:val="004740AB"/>
    <w:rsid w:val="00474237"/>
    <w:rsid w:val="00477D78"/>
    <w:rsid w:val="0048792D"/>
    <w:rsid w:val="004A366F"/>
    <w:rsid w:val="004A70EA"/>
    <w:rsid w:val="004D0690"/>
    <w:rsid w:val="004D2CE7"/>
    <w:rsid w:val="004F190F"/>
    <w:rsid w:val="005002C7"/>
    <w:rsid w:val="005036F0"/>
    <w:rsid w:val="00512A86"/>
    <w:rsid w:val="00515F93"/>
    <w:rsid w:val="00516E78"/>
    <w:rsid w:val="005258BE"/>
    <w:rsid w:val="00526576"/>
    <w:rsid w:val="00534C9E"/>
    <w:rsid w:val="00540A35"/>
    <w:rsid w:val="005952A8"/>
    <w:rsid w:val="005A3A71"/>
    <w:rsid w:val="005A42D6"/>
    <w:rsid w:val="005F30A6"/>
    <w:rsid w:val="005F68D4"/>
    <w:rsid w:val="005F6ED8"/>
    <w:rsid w:val="006243D1"/>
    <w:rsid w:val="0062572A"/>
    <w:rsid w:val="00632E83"/>
    <w:rsid w:val="00640577"/>
    <w:rsid w:val="00644C6D"/>
    <w:rsid w:val="006547BE"/>
    <w:rsid w:val="006D68CE"/>
    <w:rsid w:val="006F15F8"/>
    <w:rsid w:val="007041D0"/>
    <w:rsid w:val="007204DF"/>
    <w:rsid w:val="00755AAE"/>
    <w:rsid w:val="007670FC"/>
    <w:rsid w:val="007713CA"/>
    <w:rsid w:val="007A761D"/>
    <w:rsid w:val="007D0DAD"/>
    <w:rsid w:val="007E0838"/>
    <w:rsid w:val="007E3A37"/>
    <w:rsid w:val="00800C2D"/>
    <w:rsid w:val="00814C75"/>
    <w:rsid w:val="00815B25"/>
    <w:rsid w:val="0085125C"/>
    <w:rsid w:val="008601E8"/>
    <w:rsid w:val="00862CD8"/>
    <w:rsid w:val="00872AA8"/>
    <w:rsid w:val="00881966"/>
    <w:rsid w:val="008B1B47"/>
    <w:rsid w:val="008C110D"/>
    <w:rsid w:val="00911A31"/>
    <w:rsid w:val="0091548A"/>
    <w:rsid w:val="009537A8"/>
    <w:rsid w:val="0096481F"/>
    <w:rsid w:val="00966B00"/>
    <w:rsid w:val="009B31CA"/>
    <w:rsid w:val="009E3817"/>
    <w:rsid w:val="00A213A0"/>
    <w:rsid w:val="00A457C2"/>
    <w:rsid w:val="00A54E52"/>
    <w:rsid w:val="00A54FE7"/>
    <w:rsid w:val="00A96FB2"/>
    <w:rsid w:val="00A97C35"/>
    <w:rsid w:val="00AF4E6D"/>
    <w:rsid w:val="00AF58C0"/>
    <w:rsid w:val="00B00763"/>
    <w:rsid w:val="00B236B8"/>
    <w:rsid w:val="00B349B5"/>
    <w:rsid w:val="00B51C1A"/>
    <w:rsid w:val="00B64928"/>
    <w:rsid w:val="00B87D26"/>
    <w:rsid w:val="00B97C6F"/>
    <w:rsid w:val="00BA2D39"/>
    <w:rsid w:val="00BD1C46"/>
    <w:rsid w:val="00BD497A"/>
    <w:rsid w:val="00BF7E44"/>
    <w:rsid w:val="00BF7F3A"/>
    <w:rsid w:val="00C0633F"/>
    <w:rsid w:val="00C63438"/>
    <w:rsid w:val="00C63DB8"/>
    <w:rsid w:val="00C672D1"/>
    <w:rsid w:val="00C775FB"/>
    <w:rsid w:val="00C81FDA"/>
    <w:rsid w:val="00CA3317"/>
    <w:rsid w:val="00CC2EA8"/>
    <w:rsid w:val="00CD6A97"/>
    <w:rsid w:val="00CF47E0"/>
    <w:rsid w:val="00CF7A8A"/>
    <w:rsid w:val="00D04D79"/>
    <w:rsid w:val="00D103C1"/>
    <w:rsid w:val="00D310D4"/>
    <w:rsid w:val="00D32AC5"/>
    <w:rsid w:val="00D46717"/>
    <w:rsid w:val="00D62DA9"/>
    <w:rsid w:val="00D7760C"/>
    <w:rsid w:val="00D9079E"/>
    <w:rsid w:val="00D90FF8"/>
    <w:rsid w:val="00DC1512"/>
    <w:rsid w:val="00DC5073"/>
    <w:rsid w:val="00DC7D52"/>
    <w:rsid w:val="00DD01CC"/>
    <w:rsid w:val="00E2035F"/>
    <w:rsid w:val="00E2143C"/>
    <w:rsid w:val="00E25981"/>
    <w:rsid w:val="00EB02D7"/>
    <w:rsid w:val="00ED6FCC"/>
    <w:rsid w:val="00EE2196"/>
    <w:rsid w:val="00EE5355"/>
    <w:rsid w:val="00EE621A"/>
    <w:rsid w:val="00EF0F92"/>
    <w:rsid w:val="00EF4D77"/>
    <w:rsid w:val="00F0110F"/>
    <w:rsid w:val="00F03EA8"/>
    <w:rsid w:val="00F2775C"/>
    <w:rsid w:val="00F42E21"/>
    <w:rsid w:val="00F5478B"/>
    <w:rsid w:val="00F70F89"/>
    <w:rsid w:val="00F90358"/>
    <w:rsid w:val="00FA5749"/>
    <w:rsid w:val="00FB01BC"/>
    <w:rsid w:val="00FB2EF7"/>
    <w:rsid w:val="00FB4A12"/>
    <w:rsid w:val="00FC35B1"/>
    <w:rsid w:val="00FD7FBC"/>
    <w:rsid w:val="00FE468A"/>
    <w:rsid w:val="00FF4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3577A"/>
  <w15:chartTrackingRefBased/>
  <w15:docId w15:val="{C850AEC5-8943-4E2F-98CC-2DC2F5D16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40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4740AB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4740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Char"/>
    <w:basedOn w:val="Normal"/>
    <w:link w:val="CabealhoChar"/>
    <w:uiPriority w:val="99"/>
    <w:rsid w:val="004740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4740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03C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03C1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952A8"/>
    <w:pPr>
      <w:spacing w:before="100" w:beforeAutospacing="1" w:after="100" w:afterAutospacing="1"/>
    </w:pPr>
  </w:style>
  <w:style w:type="character" w:customStyle="1" w:styleId="apple-tab-span">
    <w:name w:val="apple-tab-span"/>
    <w:basedOn w:val="Fontepargpadro"/>
    <w:rsid w:val="005952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4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201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Paiva</dc:creator>
  <cp:keywords/>
  <dc:description/>
  <cp:lastModifiedBy>Dandara de Fatima A. S. Ferreira</cp:lastModifiedBy>
  <cp:revision>11</cp:revision>
  <cp:lastPrinted>2026-04-29T19:18:00Z</cp:lastPrinted>
  <dcterms:created xsi:type="dcterms:W3CDTF">2021-08-25T15:12:00Z</dcterms:created>
  <dcterms:modified xsi:type="dcterms:W3CDTF">2026-04-29T19:24:00Z</dcterms:modified>
</cp:coreProperties>
</file>