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1CF0A" w14:textId="6DDFC8D9" w:rsidR="00375EFF" w:rsidRDefault="00375EFF" w:rsidP="00375EFF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3E2C4B51" wp14:editId="44524ACD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076AA" w14:textId="77777777" w:rsidR="00375EFF" w:rsidRPr="0038145D" w:rsidRDefault="00375EFF" w:rsidP="00375EFF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38145D">
        <w:rPr>
          <w:rFonts w:ascii="Calibri" w:hAnsi="Calibri" w:cs="Calibri"/>
          <w:b/>
          <w:sz w:val="18"/>
          <w:szCs w:val="18"/>
        </w:rPr>
        <w:t>ESTADO DO MARANHÃO</w:t>
      </w:r>
    </w:p>
    <w:p w14:paraId="3C855543" w14:textId="77777777" w:rsidR="00375EFF" w:rsidRPr="0038145D" w:rsidRDefault="00375EFF" w:rsidP="00375EFF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38145D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6224CEC5" w14:textId="77777777" w:rsidR="00375EFF" w:rsidRPr="0038145D" w:rsidRDefault="00375EFF" w:rsidP="00375EFF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38145D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391D36D4" w14:textId="77777777" w:rsidR="00375EFF" w:rsidRPr="0038145D" w:rsidRDefault="00375EFF" w:rsidP="00375EFF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38145D">
        <w:rPr>
          <w:rFonts w:ascii="Calibri" w:hAnsi="Calibri" w:cs="Calibri"/>
          <w:b/>
          <w:sz w:val="16"/>
          <w:szCs w:val="16"/>
          <w:u w:val="single"/>
        </w:rPr>
        <w:t>GAB. DEP. FABIANA VILAR</w:t>
      </w:r>
    </w:p>
    <w:p w14:paraId="30CD45FF" w14:textId="77777777" w:rsidR="00375EFF" w:rsidRPr="0038145D" w:rsidRDefault="00375EFF" w:rsidP="00375EFF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38145D">
        <w:rPr>
          <w:rFonts w:ascii="Calibri" w:hAnsi="Calibri" w:cs="Calibri"/>
          <w:b/>
          <w:sz w:val="16"/>
          <w:szCs w:val="16"/>
          <w:u w:val="single"/>
        </w:rPr>
        <w:t>Dep.fabianavilar@al.ma.leg.br</w:t>
      </w:r>
    </w:p>
    <w:p w14:paraId="68DA7A7B" w14:textId="23917872" w:rsidR="00375EFF" w:rsidRPr="00375EFF" w:rsidRDefault="00375EFF" w:rsidP="00375EFF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 w:rsidRPr="00375EFF">
        <w:rPr>
          <w:rFonts w:ascii="Calibri" w:eastAsia="Times New Roman" w:hAnsi="Calibri" w:cs="Calibri"/>
          <w:b/>
          <w:sz w:val="24"/>
          <w:szCs w:val="24"/>
          <w:lang w:eastAsia="pt-BR"/>
        </w:rPr>
        <w:t xml:space="preserve">PROJETO DE RESOLUÇÃO LEGISLATIVA Nº </w:t>
      </w:r>
    </w:p>
    <w:p w14:paraId="2099BC9E" w14:textId="77777777" w:rsidR="00375EFF" w:rsidRPr="00375EFF" w:rsidRDefault="00375EFF" w:rsidP="00375EFF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</w:pPr>
      <w:r w:rsidRPr="00375EFF">
        <w:rPr>
          <w:rFonts w:ascii="Calibri" w:eastAsia="Times New Roman" w:hAnsi="Calibri" w:cs="Calibri"/>
          <w:b/>
          <w:sz w:val="24"/>
          <w:szCs w:val="24"/>
          <w:lang w:eastAsia="pt-BR"/>
        </w:rPr>
        <w:t xml:space="preserve">                                                                  </w:t>
      </w:r>
      <w:r w:rsidRPr="00375EFF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>Autoria: Dep. Fabiana Vilar</w:t>
      </w:r>
    </w:p>
    <w:p w14:paraId="44E5BD82" w14:textId="22BF497B" w:rsidR="00375EFF" w:rsidRPr="00375EFF" w:rsidRDefault="00375EFF" w:rsidP="00375EFF">
      <w:pPr>
        <w:spacing w:after="0" w:line="240" w:lineRule="auto"/>
        <w:ind w:left="4253" w:hanging="4395"/>
        <w:jc w:val="both"/>
        <w:rPr>
          <w:rFonts w:ascii="Calibri" w:hAnsi="Calibri" w:cs="Calibri"/>
          <w:sz w:val="24"/>
          <w:szCs w:val="24"/>
        </w:rPr>
      </w:pPr>
      <w:r w:rsidRPr="00375EFF">
        <w:rPr>
          <w:rFonts w:ascii="Calibri" w:hAnsi="Calibri" w:cs="Calibri"/>
          <w:sz w:val="24"/>
          <w:szCs w:val="24"/>
        </w:rPr>
        <w:t xml:space="preserve">                                                                         </w:t>
      </w:r>
      <w:r w:rsidR="00D911DC">
        <w:rPr>
          <w:rFonts w:ascii="Calibri" w:hAnsi="Calibri" w:cs="Calibri"/>
          <w:sz w:val="24"/>
          <w:szCs w:val="24"/>
        </w:rPr>
        <w:t xml:space="preserve">        </w:t>
      </w:r>
      <w:r w:rsidRPr="00375EFF">
        <w:rPr>
          <w:rFonts w:ascii="Calibri" w:hAnsi="Calibri" w:cs="Calibri"/>
          <w:sz w:val="24"/>
          <w:szCs w:val="24"/>
        </w:rPr>
        <w:t xml:space="preserve">Concede “Medalha do Mérito Legislativo </w:t>
      </w:r>
      <w:r w:rsidR="00E154D6">
        <w:rPr>
          <w:rFonts w:ascii="Calibri" w:hAnsi="Calibri" w:cs="Calibri"/>
          <w:sz w:val="24"/>
          <w:szCs w:val="24"/>
        </w:rPr>
        <w:t>Manuel Bequimão</w:t>
      </w:r>
      <w:r w:rsidRPr="00375EFF">
        <w:rPr>
          <w:rFonts w:ascii="Calibri" w:hAnsi="Calibri" w:cs="Calibri"/>
          <w:sz w:val="24"/>
          <w:szCs w:val="24"/>
        </w:rPr>
        <w:t>”</w:t>
      </w:r>
      <w:r w:rsidR="00901995">
        <w:rPr>
          <w:rFonts w:ascii="Calibri" w:hAnsi="Calibri" w:cs="Calibri"/>
          <w:sz w:val="24"/>
          <w:szCs w:val="24"/>
        </w:rPr>
        <w:t>,</w:t>
      </w:r>
      <w:r w:rsidRPr="00375EFF">
        <w:rPr>
          <w:rFonts w:ascii="Calibri" w:hAnsi="Calibri" w:cs="Calibri"/>
          <w:sz w:val="24"/>
          <w:szCs w:val="24"/>
        </w:rPr>
        <w:t xml:space="preserve"> ao Senhor Dr. Diogo Diniz Lima.</w:t>
      </w:r>
    </w:p>
    <w:p w14:paraId="3CA40256" w14:textId="77777777" w:rsidR="00375EFF" w:rsidRPr="00E154D6" w:rsidRDefault="00375EFF" w:rsidP="00375EFF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7AFA7C79" w14:textId="54036ED2" w:rsidR="00375EFF" w:rsidRPr="00E154D6" w:rsidRDefault="00375EFF" w:rsidP="00375EF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E154D6">
        <w:rPr>
          <w:rFonts w:ascii="Calibri" w:hAnsi="Calibri" w:cs="Calibri"/>
          <w:b/>
          <w:sz w:val="24"/>
          <w:szCs w:val="24"/>
        </w:rPr>
        <w:t>Art. 1º –</w:t>
      </w:r>
      <w:r w:rsidRPr="00E154D6">
        <w:rPr>
          <w:rFonts w:ascii="Calibri" w:hAnsi="Calibri" w:cs="Calibri"/>
          <w:sz w:val="24"/>
          <w:szCs w:val="24"/>
        </w:rPr>
        <w:t xml:space="preserve"> Fica concedida a </w:t>
      </w:r>
      <w:r w:rsidR="00E154D6" w:rsidRPr="00E154D6">
        <w:rPr>
          <w:rFonts w:ascii="Calibri" w:hAnsi="Calibri" w:cs="Calibri"/>
          <w:sz w:val="24"/>
          <w:szCs w:val="24"/>
        </w:rPr>
        <w:t>“Medalha do Mérito Legislativo Manuel Bequimão”</w:t>
      </w:r>
      <w:r w:rsidR="00901995">
        <w:rPr>
          <w:rFonts w:ascii="Calibri" w:hAnsi="Calibri" w:cs="Calibri"/>
          <w:sz w:val="24"/>
          <w:szCs w:val="24"/>
        </w:rPr>
        <w:t xml:space="preserve">, ao </w:t>
      </w:r>
      <w:r w:rsidRPr="00E154D6">
        <w:rPr>
          <w:rFonts w:ascii="Calibri" w:hAnsi="Calibri" w:cs="Calibri"/>
          <w:sz w:val="24"/>
          <w:szCs w:val="24"/>
        </w:rPr>
        <w:t>Senhor Dr. Diogo Diniz Lima.</w:t>
      </w:r>
    </w:p>
    <w:p w14:paraId="768628FC" w14:textId="1A42D363" w:rsidR="00375EFF" w:rsidRPr="00E154D6" w:rsidRDefault="00375EFF" w:rsidP="00D911DC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E154D6">
        <w:rPr>
          <w:rFonts w:ascii="Calibri" w:hAnsi="Calibri" w:cs="Calibri"/>
          <w:b/>
          <w:sz w:val="24"/>
          <w:szCs w:val="24"/>
        </w:rPr>
        <w:t>Art. 2º –</w:t>
      </w:r>
      <w:r w:rsidRPr="00E154D6">
        <w:rPr>
          <w:rFonts w:ascii="Calibri" w:hAnsi="Calibri" w:cs="Calibri"/>
          <w:sz w:val="24"/>
          <w:szCs w:val="24"/>
        </w:rPr>
        <w:t xml:space="preserve"> Este Projeto de Resolução Legislativa entra em vigor na data de sua publicação.</w:t>
      </w:r>
    </w:p>
    <w:p w14:paraId="13DF55A5" w14:textId="3F17B0C2" w:rsidR="00375EFF" w:rsidRPr="00E154D6" w:rsidRDefault="00375EFF" w:rsidP="00D911DC">
      <w:pPr>
        <w:pStyle w:val="Ttulo"/>
        <w:tabs>
          <w:tab w:val="left" w:pos="709"/>
          <w:tab w:val="left" w:pos="851"/>
          <w:tab w:val="left" w:pos="1134"/>
          <w:tab w:val="left" w:pos="1276"/>
        </w:tabs>
        <w:jc w:val="both"/>
        <w:rPr>
          <w:rFonts w:ascii="Calibri" w:hAnsi="Calibri" w:cs="Calibri"/>
          <w:b/>
          <w:bCs/>
          <w:sz w:val="24"/>
          <w:szCs w:val="24"/>
        </w:rPr>
      </w:pPr>
      <w:r w:rsidRPr="00E154D6">
        <w:rPr>
          <w:rFonts w:ascii="Calibri" w:hAnsi="Calibri" w:cs="Calibri"/>
          <w:b/>
          <w:bCs/>
          <w:sz w:val="24"/>
          <w:szCs w:val="24"/>
        </w:rPr>
        <w:t xml:space="preserve">Assembleia Legislativa do Maranhão, </w:t>
      </w:r>
      <w:r w:rsidRPr="00E154D6">
        <w:rPr>
          <w:rFonts w:ascii="Calibri" w:hAnsi="Calibri" w:cs="Calibri"/>
          <w:b/>
          <w:bCs/>
          <w:color w:val="333333"/>
          <w:sz w:val="24"/>
          <w:szCs w:val="24"/>
        </w:rPr>
        <w:t xml:space="preserve">Plenário Deputado “Nagib </w:t>
      </w:r>
      <w:proofErr w:type="spellStart"/>
      <w:r w:rsidRPr="00E154D6">
        <w:rPr>
          <w:rFonts w:ascii="Calibri" w:hAnsi="Calibri" w:cs="Calibri"/>
          <w:b/>
          <w:bCs/>
          <w:color w:val="333333"/>
          <w:sz w:val="24"/>
          <w:szCs w:val="24"/>
        </w:rPr>
        <w:t>Haickel</w:t>
      </w:r>
      <w:proofErr w:type="spellEnd"/>
      <w:r w:rsidRPr="00E154D6">
        <w:rPr>
          <w:rFonts w:ascii="Calibri" w:hAnsi="Calibri" w:cs="Calibri"/>
          <w:b/>
          <w:bCs/>
          <w:color w:val="333333"/>
          <w:sz w:val="24"/>
          <w:szCs w:val="24"/>
        </w:rPr>
        <w:t xml:space="preserve">”, Palácio “Manoel Bequimão”, em </w:t>
      </w:r>
      <w:r w:rsidRPr="00E154D6">
        <w:rPr>
          <w:rFonts w:ascii="Calibri" w:hAnsi="Calibri" w:cs="Calibri"/>
          <w:b/>
          <w:bCs/>
          <w:sz w:val="24"/>
          <w:szCs w:val="24"/>
        </w:rPr>
        <w:t>São Luís, 0</w:t>
      </w:r>
      <w:r w:rsidR="00E154D6">
        <w:rPr>
          <w:rFonts w:ascii="Calibri" w:hAnsi="Calibri" w:cs="Calibri"/>
          <w:b/>
          <w:bCs/>
          <w:sz w:val="24"/>
          <w:szCs w:val="24"/>
        </w:rPr>
        <w:t>6</w:t>
      </w:r>
      <w:r w:rsidRPr="00E154D6">
        <w:rPr>
          <w:rFonts w:ascii="Calibri" w:hAnsi="Calibri" w:cs="Calibri"/>
          <w:b/>
          <w:bCs/>
          <w:sz w:val="24"/>
          <w:szCs w:val="24"/>
        </w:rPr>
        <w:t xml:space="preserve"> de maio de 2026.</w:t>
      </w:r>
    </w:p>
    <w:p w14:paraId="79E5456C" w14:textId="77777777" w:rsidR="00375EFF" w:rsidRPr="00E154D6" w:rsidRDefault="00375EFF" w:rsidP="00375EFF">
      <w:pPr>
        <w:pStyle w:val="SemEspaamento"/>
        <w:jc w:val="both"/>
        <w:rPr>
          <w:rFonts w:ascii="Calibri" w:hAnsi="Calibri" w:cs="Calibri"/>
          <w:b/>
          <w:bCs/>
        </w:rPr>
      </w:pPr>
    </w:p>
    <w:p w14:paraId="6BA5400F" w14:textId="77777777" w:rsidR="00375EFF" w:rsidRPr="00375EFF" w:rsidRDefault="00375EFF" w:rsidP="00375EFF">
      <w:pPr>
        <w:pStyle w:val="SemEspaamento"/>
        <w:jc w:val="both"/>
        <w:rPr>
          <w:rFonts w:ascii="Calibri" w:hAnsi="Calibri" w:cs="Calibri"/>
          <w:b/>
        </w:rPr>
      </w:pPr>
    </w:p>
    <w:p w14:paraId="3D977B28" w14:textId="77777777" w:rsidR="00375EFF" w:rsidRPr="00375EFF" w:rsidRDefault="00375EFF" w:rsidP="00375EFF">
      <w:pPr>
        <w:pStyle w:val="SemEspaamento"/>
        <w:jc w:val="both"/>
        <w:rPr>
          <w:rFonts w:ascii="Calibri" w:hAnsi="Calibri" w:cs="Calibri"/>
          <w:b/>
        </w:rPr>
      </w:pPr>
    </w:p>
    <w:p w14:paraId="775C832C" w14:textId="77777777" w:rsidR="00375EFF" w:rsidRPr="00375EFF" w:rsidRDefault="00375EFF" w:rsidP="00375EFF">
      <w:pPr>
        <w:pStyle w:val="SemEspaamento"/>
        <w:jc w:val="center"/>
        <w:rPr>
          <w:rFonts w:ascii="Calibri" w:hAnsi="Calibri" w:cs="Calibri"/>
          <w:b/>
          <w:bCs/>
        </w:rPr>
      </w:pPr>
      <w:r w:rsidRPr="00375EFF">
        <w:rPr>
          <w:rFonts w:ascii="Calibri" w:hAnsi="Calibri" w:cs="Calibri"/>
          <w:b/>
          <w:bCs/>
        </w:rPr>
        <w:t>FABIANA VILAR</w:t>
      </w:r>
    </w:p>
    <w:p w14:paraId="3321206D" w14:textId="77777777" w:rsidR="00375EFF" w:rsidRPr="00375EFF" w:rsidRDefault="00375EFF" w:rsidP="00375EFF">
      <w:pPr>
        <w:pStyle w:val="SemEspaamento"/>
        <w:jc w:val="center"/>
        <w:rPr>
          <w:rFonts w:ascii="Calibri" w:hAnsi="Calibri" w:cs="Calibri"/>
          <w:b/>
          <w:bCs/>
        </w:rPr>
      </w:pPr>
      <w:r w:rsidRPr="00375EFF">
        <w:rPr>
          <w:rFonts w:ascii="Calibri" w:hAnsi="Calibri" w:cs="Calibri"/>
          <w:b/>
          <w:bCs/>
        </w:rPr>
        <w:t>DEP. ESTADUAL - PL</w:t>
      </w:r>
    </w:p>
    <w:p w14:paraId="18E5CFBD" w14:textId="71EAEEB5" w:rsidR="00375EFF" w:rsidRPr="00375EFF" w:rsidRDefault="00375EFF" w:rsidP="00375EFF">
      <w:pPr>
        <w:pStyle w:val="SemEspaamen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2</w:t>
      </w:r>
      <w:r w:rsidRPr="00375EFF">
        <w:rPr>
          <w:rFonts w:ascii="Calibri" w:hAnsi="Calibri" w:cs="Calibri"/>
          <w:b/>
          <w:bCs/>
        </w:rPr>
        <w:t>ª VICE-PRESIDENTE</w:t>
      </w:r>
    </w:p>
    <w:p w14:paraId="435F4CD8" w14:textId="77777777" w:rsidR="00375EFF" w:rsidRPr="00375EFF" w:rsidRDefault="00375EFF" w:rsidP="00375EFF">
      <w:pPr>
        <w:pStyle w:val="SemEspaamento"/>
        <w:jc w:val="center"/>
        <w:rPr>
          <w:rFonts w:ascii="Calibri" w:hAnsi="Calibri" w:cs="Calibri"/>
          <w:b/>
          <w:bCs/>
        </w:rPr>
      </w:pPr>
    </w:p>
    <w:p w14:paraId="3A13C360" w14:textId="77777777" w:rsidR="00375EFF" w:rsidRPr="00375EFF" w:rsidRDefault="00375EFF" w:rsidP="00375EFF">
      <w:pPr>
        <w:rPr>
          <w:rFonts w:ascii="Calibri" w:hAnsi="Calibri" w:cs="Calibri"/>
          <w:sz w:val="24"/>
          <w:szCs w:val="24"/>
        </w:rPr>
      </w:pPr>
    </w:p>
    <w:p w14:paraId="233B099A" w14:textId="77777777" w:rsidR="00375EFF" w:rsidRPr="00375EFF" w:rsidRDefault="00375EFF" w:rsidP="00375EFF">
      <w:pPr>
        <w:rPr>
          <w:rFonts w:ascii="Calibri" w:hAnsi="Calibri" w:cs="Calibri"/>
          <w:sz w:val="24"/>
          <w:szCs w:val="24"/>
        </w:rPr>
      </w:pPr>
    </w:p>
    <w:p w14:paraId="2AEC169D" w14:textId="77777777" w:rsidR="00375EFF" w:rsidRDefault="00375EFF" w:rsidP="00375EFF"/>
    <w:p w14:paraId="78FD18A9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698FA13A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31C4C8ED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3B410ACD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7264CEB9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71A27772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5E613D51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1073F7D5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4D59DC1C" w14:textId="77777777" w:rsidR="00096BCB" w:rsidRDefault="00096BCB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6DD41A7C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5A462396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7F5A5EFD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069ED413" w14:textId="77777777" w:rsidR="00C904DF" w:rsidRDefault="00C904D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6477A554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10235EE9" w14:textId="77777777" w:rsidR="00375EFF" w:rsidRDefault="00375EF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27B8713F" w14:textId="77777777" w:rsidR="00557D39" w:rsidRDefault="00557D39" w:rsidP="00557D39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lastRenderedPageBreak/>
        <w:t xml:space="preserve">       </w:t>
      </w:r>
      <w:r>
        <w:rPr>
          <w:noProof/>
        </w:rPr>
        <w:drawing>
          <wp:inline distT="0" distB="0" distL="0" distR="0" wp14:anchorId="417A6439" wp14:editId="0F63B1F5">
            <wp:extent cx="952500" cy="819150"/>
            <wp:effectExtent l="0" t="0" r="0" b="0"/>
            <wp:docPr id="1027880976" name="Imagem 1027880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D3DF3" w14:textId="77777777" w:rsidR="00557D39" w:rsidRDefault="00557D39" w:rsidP="00557D39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679E78BA" w14:textId="77777777" w:rsidR="00557D39" w:rsidRDefault="00557D39" w:rsidP="00557D39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458A7586" w14:textId="77777777" w:rsidR="00557D39" w:rsidRDefault="00557D39" w:rsidP="00557D39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6BCB7C7B" w14:textId="77777777" w:rsidR="00557D39" w:rsidRPr="008C33CB" w:rsidRDefault="00557D39" w:rsidP="00557D39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8C33CB">
        <w:rPr>
          <w:rFonts w:ascii="Calibri" w:hAnsi="Calibri" w:cs="Calibri"/>
          <w:b/>
          <w:sz w:val="16"/>
          <w:szCs w:val="16"/>
          <w:u w:val="single"/>
        </w:rPr>
        <w:t>GAB. DEP. FABIANA VILAR</w:t>
      </w:r>
    </w:p>
    <w:p w14:paraId="78735C9D" w14:textId="0934C823" w:rsidR="00557D39" w:rsidRPr="008C33CB" w:rsidRDefault="000B604F" w:rsidP="00557D39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hyperlink r:id="rId5" w:history="1">
        <w:r w:rsidRPr="008C33CB">
          <w:rPr>
            <w:rStyle w:val="Hyperlink"/>
            <w:rFonts w:ascii="Calibri" w:hAnsi="Calibri" w:cs="Calibri"/>
            <w:b/>
            <w:color w:val="auto"/>
            <w:sz w:val="16"/>
            <w:szCs w:val="16"/>
          </w:rPr>
          <w:t>Dep.fabianavilar@al.ma.leg.br</w:t>
        </w:r>
      </w:hyperlink>
    </w:p>
    <w:p w14:paraId="39AF997C" w14:textId="77777777" w:rsidR="000B604F" w:rsidRDefault="000B604F" w:rsidP="000B604F">
      <w:pPr>
        <w:pStyle w:val="Cabealho"/>
        <w:jc w:val="center"/>
        <w:rPr>
          <w:b/>
          <w:sz w:val="16"/>
          <w:szCs w:val="16"/>
          <w:u w:val="single"/>
        </w:rPr>
      </w:pPr>
    </w:p>
    <w:p w14:paraId="5E4473C7" w14:textId="77777777" w:rsidR="000B604F" w:rsidRPr="000B604F" w:rsidRDefault="000B604F" w:rsidP="000B604F">
      <w:pPr>
        <w:pStyle w:val="Cabealho"/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0B604F">
        <w:rPr>
          <w:rFonts w:ascii="Calibri" w:hAnsi="Calibri" w:cs="Calibri"/>
          <w:b/>
          <w:sz w:val="24"/>
          <w:szCs w:val="24"/>
          <w:u w:val="single"/>
        </w:rPr>
        <w:t>JUSTIFICATIVA</w:t>
      </w:r>
    </w:p>
    <w:p w14:paraId="031A8AD0" w14:textId="77777777" w:rsidR="000B604F" w:rsidRPr="000B604F" w:rsidRDefault="000B604F" w:rsidP="000B604F">
      <w:pPr>
        <w:pStyle w:val="Cabealho"/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0B604F">
        <w:rPr>
          <w:rFonts w:ascii="Calibri" w:hAnsi="Calibri" w:cs="Calibri"/>
          <w:b/>
          <w:sz w:val="24"/>
          <w:szCs w:val="24"/>
          <w:u w:val="single"/>
        </w:rPr>
        <w:t>Autoria: Dep. Fabiana Vilar</w:t>
      </w:r>
    </w:p>
    <w:p w14:paraId="75AC5A10" w14:textId="51E3CE08" w:rsidR="00375EFF" w:rsidRPr="00C1698C" w:rsidRDefault="00C1698C" w:rsidP="00C1698C">
      <w:pPr>
        <w:pStyle w:val="SemEspaamento"/>
        <w:spacing w:line="276" w:lineRule="auto"/>
        <w:jc w:val="both"/>
      </w:pPr>
      <w:r w:rsidRPr="00C1698C">
        <w:t>O Senhor Diogo Diniz Lima</w:t>
      </w:r>
      <w:r w:rsidR="00DA62D5">
        <w:t xml:space="preserve">, Ludovicense, </w:t>
      </w:r>
      <w:r w:rsidRPr="00C1698C">
        <w:t xml:space="preserve">é Advogado, </w:t>
      </w:r>
      <w:r w:rsidR="006A40D9">
        <w:t xml:space="preserve">Professor de Direito Constitucional e Administrativo. </w:t>
      </w:r>
      <w:r w:rsidRPr="00C1698C">
        <w:t>Doutor em Políticas Públicas (PGPP/UFMA). Mestre em Direito e Instituições de Justiça (PPGDIR/UFMA). Graduado em Direito pela</w:t>
      </w:r>
      <w:r>
        <w:t xml:space="preserve"> </w:t>
      </w:r>
      <w:r w:rsidRPr="00C1698C">
        <w:t>Universidade Federal do Maranhão. Pesquisador do Núcleo de Estudos de</w:t>
      </w:r>
      <w:r>
        <w:t xml:space="preserve"> </w:t>
      </w:r>
      <w:r w:rsidRPr="00C1698C">
        <w:t>Direito Constitucional da UFMA. Bolsista PIBIC/UFMA/FAPEMA (2010-2012),</w:t>
      </w:r>
      <w:r>
        <w:t xml:space="preserve"> </w:t>
      </w:r>
      <w:r w:rsidRPr="00C1698C">
        <w:t>com pesquisa desenvolvida na área de Direito Constitucional (controle de</w:t>
      </w:r>
      <w:r w:rsidR="00727A6C">
        <w:t xml:space="preserve"> </w:t>
      </w:r>
      <w:r w:rsidRPr="00C1698C">
        <w:t>constitucionalidade e direitos fundamentais). Pesquisador bolsista da</w:t>
      </w:r>
      <w:r w:rsidR="00727A6C">
        <w:t xml:space="preserve"> </w:t>
      </w:r>
      <w:proofErr w:type="spellStart"/>
      <w:r w:rsidRPr="00C1698C">
        <w:t>Fundación</w:t>
      </w:r>
      <w:proofErr w:type="spellEnd"/>
      <w:r w:rsidRPr="00C1698C">
        <w:t xml:space="preserve"> Carolina (Ministério de Assuntos Exteriores da Espanha), com</w:t>
      </w:r>
      <w:r>
        <w:t xml:space="preserve"> </w:t>
      </w:r>
      <w:r w:rsidRPr="00C1698C">
        <w:t>período de pesquisa desenvolvido no Departamento de Direito Constitucional</w:t>
      </w:r>
      <w:r>
        <w:t xml:space="preserve"> </w:t>
      </w:r>
      <w:r w:rsidRPr="00C1698C">
        <w:t>da Faculdade de Direito da Universidade de Granada - 2011. Pesquisador no</w:t>
      </w:r>
      <w:r>
        <w:t xml:space="preserve"> </w:t>
      </w:r>
      <w:r w:rsidRPr="00C1698C">
        <w:t>Departamento de Direito Constitucional da Faculdade de Direito da</w:t>
      </w:r>
      <w:r w:rsidR="006A40D9">
        <w:t xml:space="preserve"> </w:t>
      </w:r>
      <w:r w:rsidRPr="00C1698C">
        <w:t>Universidade de Granada (2011). Pesquisador no Centro de Pesquisa Peter</w:t>
      </w:r>
      <w:r>
        <w:t xml:space="preserve"> </w:t>
      </w:r>
      <w:proofErr w:type="spellStart"/>
      <w:r w:rsidRPr="00C1698C">
        <w:t>Häberle</w:t>
      </w:r>
      <w:proofErr w:type="spellEnd"/>
      <w:r w:rsidRPr="00C1698C">
        <w:t xml:space="preserve"> (2011). Secretário Municipal de Urbanismo e Habitação de São Luís</w:t>
      </w:r>
      <w:r>
        <w:t xml:space="preserve"> </w:t>
      </w:r>
      <w:r w:rsidRPr="00C1698C">
        <w:t>(2013-1016). Presidente do Conselho da Cidade de São Luís (2014-2015).</w:t>
      </w:r>
      <w:r>
        <w:t xml:space="preserve"> </w:t>
      </w:r>
      <w:r w:rsidRPr="00C1698C">
        <w:t>Superintendente da Federação das Indústrias do Estado do Maranhão (2019).</w:t>
      </w:r>
      <w:r>
        <w:t xml:space="preserve"> </w:t>
      </w:r>
      <w:r w:rsidRPr="00C1698C">
        <w:t>Superintendente do Departamento Regional do Serviço Social da Indústria no</w:t>
      </w:r>
      <w:r>
        <w:t xml:space="preserve"> </w:t>
      </w:r>
      <w:r w:rsidRPr="00C1698C">
        <w:t>Maranhão (2019-2025). (Texto informado pelo autor)</w:t>
      </w:r>
      <w:r w:rsidR="006A40D9">
        <w:t>.</w:t>
      </w:r>
    </w:p>
    <w:p w14:paraId="1DAA21D3" w14:textId="77777777" w:rsidR="00DA62D5" w:rsidRDefault="00DA62D5" w:rsidP="00727A6C">
      <w:pPr>
        <w:pStyle w:val="SemEspaamento"/>
        <w:rPr>
          <w:rFonts w:ascii="Calibri" w:hAnsi="Calibri" w:cs="Calibri"/>
        </w:rPr>
      </w:pPr>
    </w:p>
    <w:p w14:paraId="2AD9D513" w14:textId="52DC65C6" w:rsidR="00727A6C" w:rsidRPr="001A737C" w:rsidRDefault="00727A6C" w:rsidP="00727A6C">
      <w:pPr>
        <w:pStyle w:val="SemEspaamento"/>
        <w:rPr>
          <w:rFonts w:ascii="Calibri" w:hAnsi="Calibri" w:cs="Calibri"/>
          <w:b/>
          <w:bCs/>
        </w:rPr>
      </w:pPr>
      <w:r w:rsidRPr="001A737C">
        <w:rPr>
          <w:rFonts w:ascii="Calibri" w:hAnsi="Calibri" w:cs="Calibri"/>
          <w:b/>
          <w:bCs/>
        </w:rPr>
        <w:t>Formação acadêmica/titulação</w:t>
      </w:r>
    </w:p>
    <w:p w14:paraId="01D013AC" w14:textId="77777777" w:rsidR="00727A6C" w:rsidRPr="003A38E4" w:rsidRDefault="00727A6C" w:rsidP="00727A6C">
      <w:pPr>
        <w:pStyle w:val="SemEspaamento"/>
        <w:rPr>
          <w:rFonts w:ascii="Calibri" w:hAnsi="Calibri" w:cs="Calibri"/>
          <w:b/>
          <w:bCs/>
        </w:rPr>
      </w:pPr>
      <w:r w:rsidRPr="003A38E4">
        <w:rPr>
          <w:rFonts w:ascii="Calibri" w:hAnsi="Calibri" w:cs="Calibri"/>
          <w:b/>
          <w:bCs/>
        </w:rPr>
        <w:t>2021 - 2026</w:t>
      </w:r>
    </w:p>
    <w:p w14:paraId="17AB69EC" w14:textId="77777777" w:rsidR="001A737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 xml:space="preserve">Doutorado em Políticas Públicas. </w:t>
      </w:r>
    </w:p>
    <w:p w14:paraId="6342E92A" w14:textId="099441C2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Universidade Federal do Maranhão,</w:t>
      </w:r>
    </w:p>
    <w:p w14:paraId="18F7D51D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UFMA, Brasil.</w:t>
      </w:r>
    </w:p>
    <w:p w14:paraId="76B77FBD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Título: DEMOCRACIA</w:t>
      </w:r>
    </w:p>
    <w:p w14:paraId="78AC7D6D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REPRESENTATIVA EM CRISE:</w:t>
      </w:r>
    </w:p>
    <w:p w14:paraId="0C54C3E6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transformação do processo de</w:t>
      </w:r>
    </w:p>
    <w:p w14:paraId="2AEC076D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participação popular e o</w:t>
      </w:r>
    </w:p>
    <w:p w14:paraId="3BE5B544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anacronismo da estrutura política na</w:t>
      </w:r>
    </w:p>
    <w:p w14:paraId="7667D548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Constituição Federal de 1988, Ano</w:t>
      </w:r>
    </w:p>
    <w:p w14:paraId="086E145C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de obtenção: 2026.</w:t>
      </w:r>
    </w:p>
    <w:p w14:paraId="020FC1CD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Orientador: Paulo Roberto</w:t>
      </w:r>
    </w:p>
    <w:p w14:paraId="318A87AD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Barbosa Ramos.</w:t>
      </w:r>
    </w:p>
    <w:p w14:paraId="2A83C627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Bolsista do(a): Fundação de</w:t>
      </w:r>
    </w:p>
    <w:p w14:paraId="1C558988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 xml:space="preserve">Amparo à Pesquisa ao </w:t>
      </w:r>
      <w:proofErr w:type="spellStart"/>
      <w:r w:rsidRPr="00727A6C">
        <w:rPr>
          <w:rFonts w:ascii="Calibri" w:hAnsi="Calibri" w:cs="Calibri"/>
        </w:rPr>
        <w:t>Desenvolv</w:t>
      </w:r>
      <w:proofErr w:type="spellEnd"/>
      <w:r w:rsidRPr="00727A6C">
        <w:rPr>
          <w:rFonts w:ascii="Calibri" w:hAnsi="Calibri" w:cs="Calibri"/>
        </w:rPr>
        <w:t>.</w:t>
      </w:r>
    </w:p>
    <w:p w14:paraId="1889E533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Científico e Tecnológico - MA,</w:t>
      </w:r>
    </w:p>
    <w:p w14:paraId="7D2A913E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FAPEMA, Brasil.</w:t>
      </w:r>
    </w:p>
    <w:p w14:paraId="6512EECF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Grande área: Ciências Sociais</w:t>
      </w:r>
    </w:p>
    <w:p w14:paraId="22605BA2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Aplicadas / Área: Direito / Subárea:</w:t>
      </w:r>
    </w:p>
    <w:p w14:paraId="65A826EC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Direito Público.</w:t>
      </w:r>
    </w:p>
    <w:p w14:paraId="7EEA1A1A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Grande Área: Ciências Sociais</w:t>
      </w:r>
    </w:p>
    <w:p w14:paraId="75F846A3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Aplicadas / Área: Serviço Social.</w:t>
      </w:r>
    </w:p>
    <w:p w14:paraId="50BACA55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Grande Área: Ciências Humanas /</w:t>
      </w:r>
    </w:p>
    <w:p w14:paraId="28F1071B" w14:textId="77777777" w:rsid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Área: Ciência Política.</w:t>
      </w:r>
    </w:p>
    <w:p w14:paraId="63AB7178" w14:textId="77777777" w:rsidR="00B40215" w:rsidRDefault="00B40215" w:rsidP="00727A6C">
      <w:pPr>
        <w:pStyle w:val="SemEspaamento"/>
        <w:rPr>
          <w:rFonts w:ascii="Calibri" w:hAnsi="Calibri" w:cs="Calibri"/>
          <w:b/>
          <w:bCs/>
        </w:rPr>
      </w:pPr>
    </w:p>
    <w:p w14:paraId="40BF185A" w14:textId="48B308F5" w:rsidR="00727A6C" w:rsidRPr="003A38E4" w:rsidRDefault="00727A6C" w:rsidP="00727A6C">
      <w:pPr>
        <w:pStyle w:val="SemEspaamento"/>
        <w:rPr>
          <w:rFonts w:ascii="Calibri" w:hAnsi="Calibri" w:cs="Calibri"/>
          <w:b/>
          <w:bCs/>
        </w:rPr>
      </w:pPr>
      <w:r w:rsidRPr="003A38E4">
        <w:rPr>
          <w:rFonts w:ascii="Calibri" w:hAnsi="Calibri" w:cs="Calibri"/>
          <w:b/>
          <w:bCs/>
        </w:rPr>
        <w:lastRenderedPageBreak/>
        <w:t>2012 - 2014</w:t>
      </w:r>
    </w:p>
    <w:p w14:paraId="2CC2EBC4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Mestrado em Direito e Instituições</w:t>
      </w:r>
    </w:p>
    <w:p w14:paraId="4CDB8576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do Sistema de Justiça. Universidade Federal do Maranhão,</w:t>
      </w:r>
    </w:p>
    <w:p w14:paraId="1C9BCFBE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UFMA, Brasil.</w:t>
      </w:r>
    </w:p>
    <w:p w14:paraId="207D77A1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Título: DA JURISDIÇÃO NACIONAL</w:t>
      </w:r>
    </w:p>
    <w:p w14:paraId="08631988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À SUPRANACIONAL NO</w:t>
      </w:r>
    </w:p>
    <w:p w14:paraId="5CD7392A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PROCESSO DE INTEGRAÇÃO DO</w:t>
      </w:r>
    </w:p>
    <w:p w14:paraId="47B8FA64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MERCOSUL: modelos de</w:t>
      </w:r>
    </w:p>
    <w:p w14:paraId="1E6AAB04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estruturação, resolução de conflitos</w:t>
      </w:r>
    </w:p>
    <w:p w14:paraId="23430D7C" w14:textId="68F720BF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e tutela multinível de direitos</w:t>
      </w:r>
    </w:p>
    <w:p w14:paraId="5E690438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fundamentais no âmbito sul-</w:t>
      </w:r>
    </w:p>
    <w:p w14:paraId="7DD3BEB1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americano, Ano de Obtenção: 2014.</w:t>
      </w:r>
    </w:p>
    <w:p w14:paraId="37983A98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Orientador: Paulo Roberto</w:t>
      </w:r>
    </w:p>
    <w:p w14:paraId="660CA040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Barbosa Ramos.</w:t>
      </w:r>
    </w:p>
    <w:p w14:paraId="0D6C9896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Bolsista do(a): Fundação de</w:t>
      </w:r>
    </w:p>
    <w:p w14:paraId="1A266419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 xml:space="preserve">Amparo à Pesquisa ao </w:t>
      </w:r>
      <w:proofErr w:type="spellStart"/>
      <w:r w:rsidRPr="00727A6C">
        <w:rPr>
          <w:rFonts w:ascii="Calibri" w:hAnsi="Calibri" w:cs="Calibri"/>
        </w:rPr>
        <w:t>Desenvolv</w:t>
      </w:r>
      <w:proofErr w:type="spellEnd"/>
      <w:r w:rsidRPr="00727A6C">
        <w:rPr>
          <w:rFonts w:ascii="Calibri" w:hAnsi="Calibri" w:cs="Calibri"/>
        </w:rPr>
        <w:t>.</w:t>
      </w:r>
    </w:p>
    <w:p w14:paraId="4DDAD000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Científico e Tecnológico - MA,</w:t>
      </w:r>
    </w:p>
    <w:p w14:paraId="5E6A5D53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FAPEMA, Brasil.</w:t>
      </w:r>
    </w:p>
    <w:p w14:paraId="318B2460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Palavras-chave: Integração</w:t>
      </w:r>
    </w:p>
    <w:p w14:paraId="41FF4DF1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supranacional; Jurisdição;</w:t>
      </w:r>
    </w:p>
    <w:p w14:paraId="7A5DF2EF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MERCOSUL.</w:t>
      </w:r>
    </w:p>
    <w:p w14:paraId="013DB99B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Grande área: Ciências Sociais</w:t>
      </w:r>
    </w:p>
    <w:p w14:paraId="38062FAC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Aplicadas / Área: Direito / Subárea:</w:t>
      </w:r>
    </w:p>
    <w:p w14:paraId="605FB472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Direito Público / Especialidade:</w:t>
      </w:r>
    </w:p>
    <w:p w14:paraId="529A7259" w14:textId="77777777" w:rsidR="00727A6C" w:rsidRPr="00727A6C" w:rsidRDefault="00727A6C" w:rsidP="00727A6C">
      <w:pPr>
        <w:pStyle w:val="SemEspaamento"/>
        <w:rPr>
          <w:rFonts w:ascii="Calibri" w:hAnsi="Calibri" w:cs="Calibri"/>
        </w:rPr>
      </w:pPr>
      <w:r w:rsidRPr="00727A6C">
        <w:rPr>
          <w:rFonts w:ascii="Calibri" w:hAnsi="Calibri" w:cs="Calibri"/>
        </w:rPr>
        <w:t>Direito Constitucional.</w:t>
      </w:r>
    </w:p>
    <w:p w14:paraId="471B9089" w14:textId="77777777" w:rsidR="00727A6C" w:rsidRPr="003A38E4" w:rsidRDefault="00727A6C" w:rsidP="00727A6C">
      <w:pPr>
        <w:pStyle w:val="SemEspaamento"/>
        <w:rPr>
          <w:rFonts w:ascii="Calibri" w:hAnsi="Calibri" w:cs="Calibri"/>
          <w:b/>
          <w:bCs/>
        </w:rPr>
      </w:pPr>
      <w:r w:rsidRPr="003A38E4">
        <w:rPr>
          <w:rFonts w:ascii="Calibri" w:hAnsi="Calibri" w:cs="Calibri"/>
          <w:b/>
          <w:bCs/>
        </w:rPr>
        <w:t>2008 - 2012</w:t>
      </w:r>
    </w:p>
    <w:p w14:paraId="7F01A07A" w14:textId="20533A5B" w:rsidR="00375EFF" w:rsidRDefault="00727A6C" w:rsidP="00727A6C">
      <w:pPr>
        <w:pStyle w:val="SemEspaamento"/>
        <w:spacing w:line="276" w:lineRule="auto"/>
        <w:rPr>
          <w:rFonts w:ascii="Calibri" w:hAnsi="Calibri" w:cs="Calibri"/>
        </w:rPr>
      </w:pPr>
      <w:r w:rsidRPr="00727A6C">
        <w:rPr>
          <w:rFonts w:ascii="Calibri" w:hAnsi="Calibri" w:cs="Calibri"/>
        </w:rPr>
        <w:t>Graduação em Direito.</w:t>
      </w:r>
    </w:p>
    <w:p w14:paraId="5E9D3B8A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Graduação em Direito. Universidade Federal do Maranhão,</w:t>
      </w:r>
    </w:p>
    <w:p w14:paraId="51021611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UFMA, Brasil.</w:t>
      </w:r>
    </w:p>
    <w:p w14:paraId="58156A75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Título: A TUTELA</w:t>
      </w:r>
    </w:p>
    <w:p w14:paraId="48A1F401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CONSTITUCIONAL DOS</w:t>
      </w:r>
    </w:p>
    <w:p w14:paraId="081A9A9D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DIREITOS FUNDAMENTAIS EM</w:t>
      </w:r>
    </w:p>
    <w:p w14:paraId="7FAA411D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SEDE DE CONTROLE</w:t>
      </w:r>
    </w:p>
    <w:p w14:paraId="4190EBB3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CONCENTRADO DE</w:t>
      </w:r>
    </w:p>
    <w:p w14:paraId="6FAEF6BC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CONSTITUCIONALIDADE: análise</w:t>
      </w:r>
    </w:p>
    <w:p w14:paraId="263C79CB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da atuação do Supremo Tribunal</w:t>
      </w:r>
    </w:p>
    <w:p w14:paraId="79191F02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Federal na ADI 3510.</w:t>
      </w:r>
    </w:p>
    <w:p w14:paraId="53C78DC1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Orientador: Paulo Roberto Barbosa</w:t>
      </w:r>
    </w:p>
    <w:p w14:paraId="29961309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Ramos.</w:t>
      </w:r>
    </w:p>
    <w:p w14:paraId="7D6505A6" w14:textId="77777777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Bolsista do(a): Fundação de</w:t>
      </w:r>
    </w:p>
    <w:p w14:paraId="2796B927" w14:textId="77A8A70F" w:rsidR="00C70553" w:rsidRPr="00C70553" w:rsidRDefault="00C70553" w:rsidP="00C70553">
      <w:pPr>
        <w:pStyle w:val="SemEspaamento"/>
        <w:rPr>
          <w:rFonts w:ascii="Calibri" w:hAnsi="Calibri" w:cs="Calibri"/>
        </w:rPr>
      </w:pPr>
      <w:r w:rsidRPr="00C70553">
        <w:rPr>
          <w:rFonts w:ascii="Calibri" w:hAnsi="Calibri" w:cs="Calibri"/>
        </w:rPr>
        <w:t>Amparo à Pesquisa ao Desenvolv</w:t>
      </w:r>
      <w:r>
        <w:rPr>
          <w:rFonts w:ascii="Calibri" w:hAnsi="Calibri" w:cs="Calibri"/>
        </w:rPr>
        <w:t>imento</w:t>
      </w:r>
    </w:p>
    <w:p w14:paraId="60501B62" w14:textId="16A3BC49" w:rsidR="00C70553" w:rsidRDefault="00C70553" w:rsidP="00C70553">
      <w:pPr>
        <w:pStyle w:val="SemEspaamento"/>
        <w:spacing w:line="276" w:lineRule="auto"/>
        <w:rPr>
          <w:rFonts w:ascii="Calibri" w:hAnsi="Calibri" w:cs="Calibri"/>
        </w:rPr>
      </w:pPr>
      <w:r w:rsidRPr="00C70553">
        <w:rPr>
          <w:rFonts w:ascii="Calibri" w:hAnsi="Calibri" w:cs="Calibri"/>
        </w:rPr>
        <w:t>Científico e Tecnológico - MA,</w:t>
      </w:r>
      <w:r>
        <w:rPr>
          <w:rFonts w:ascii="Calibri" w:hAnsi="Calibri" w:cs="Calibri"/>
        </w:rPr>
        <w:t xml:space="preserve"> FAPEMA, Brasil.</w:t>
      </w:r>
    </w:p>
    <w:p w14:paraId="26D911CA" w14:textId="77777777" w:rsidR="00C319AD" w:rsidRPr="003A38E4" w:rsidRDefault="00C319AD" w:rsidP="00C319AD">
      <w:pPr>
        <w:pStyle w:val="SemEspaamento"/>
        <w:rPr>
          <w:rFonts w:ascii="Calibri" w:hAnsi="Calibri" w:cs="Calibri"/>
          <w:b/>
          <w:bCs/>
        </w:rPr>
      </w:pPr>
      <w:r w:rsidRPr="003A38E4">
        <w:rPr>
          <w:rFonts w:ascii="Calibri" w:hAnsi="Calibri" w:cs="Calibri"/>
          <w:b/>
          <w:bCs/>
        </w:rPr>
        <w:t>Formação Complementar</w:t>
      </w:r>
    </w:p>
    <w:p w14:paraId="708C4BFF" w14:textId="78D2CF12" w:rsidR="00C319AD" w:rsidRPr="00EE104C" w:rsidRDefault="00C319AD" w:rsidP="00C319AD">
      <w:pPr>
        <w:pStyle w:val="SemEspaamen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2011 - 2012</w:t>
      </w:r>
    </w:p>
    <w:p w14:paraId="3D4A2142" w14:textId="3FC00C12" w:rsidR="00C319AD" w:rsidRDefault="00C319AD" w:rsidP="00C319AD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t>Estágio de Pesquisa e Qualificação.</w:t>
      </w:r>
    </w:p>
    <w:p w14:paraId="228268F6" w14:textId="3CCF7F36" w:rsidR="00C319AD" w:rsidRDefault="00C319AD" w:rsidP="00C319AD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t>Universidade de Granada, UG, Espanha.</w:t>
      </w:r>
    </w:p>
    <w:p w14:paraId="514C58C4" w14:textId="5FEAC30E" w:rsidR="00C319AD" w:rsidRPr="003A38E4" w:rsidRDefault="00C319AD" w:rsidP="00C319AD">
      <w:pPr>
        <w:pStyle w:val="SemEspaamento"/>
        <w:rPr>
          <w:rFonts w:ascii="Calibri" w:hAnsi="Calibri" w:cs="Calibri"/>
          <w:b/>
          <w:bCs/>
        </w:rPr>
      </w:pPr>
      <w:r w:rsidRPr="003A38E4">
        <w:rPr>
          <w:rFonts w:ascii="Calibri" w:hAnsi="Calibri" w:cs="Calibri"/>
          <w:b/>
          <w:bCs/>
        </w:rPr>
        <w:t>Atuação Profissional</w:t>
      </w:r>
    </w:p>
    <w:p w14:paraId="19902FFA" w14:textId="77777777" w:rsidR="00C319AD" w:rsidRPr="00C319AD" w:rsidRDefault="00C319AD" w:rsidP="00C319AD">
      <w:pPr>
        <w:pStyle w:val="SemEspaamento"/>
        <w:rPr>
          <w:rFonts w:ascii="Calibri" w:hAnsi="Calibri" w:cs="Calibri"/>
        </w:rPr>
      </w:pPr>
      <w:r w:rsidRPr="00C319AD">
        <w:rPr>
          <w:rFonts w:ascii="Calibri" w:hAnsi="Calibri" w:cs="Calibri"/>
        </w:rPr>
        <w:t>SERVICO SOCIAL DA INDUSTRIA SESI, SSIS_PPPROV, Brasil.</w:t>
      </w:r>
    </w:p>
    <w:p w14:paraId="0C47E1A1" w14:textId="77777777" w:rsidR="00C319AD" w:rsidRDefault="00C319AD" w:rsidP="00C319AD">
      <w:pPr>
        <w:pStyle w:val="SemEspaamento"/>
        <w:rPr>
          <w:rFonts w:ascii="Calibri" w:hAnsi="Calibri" w:cs="Calibri"/>
        </w:rPr>
      </w:pPr>
      <w:r w:rsidRPr="00C319AD">
        <w:rPr>
          <w:rFonts w:ascii="Calibri" w:hAnsi="Calibri" w:cs="Calibri"/>
        </w:rPr>
        <w:t>Vínculo institucional</w:t>
      </w:r>
    </w:p>
    <w:p w14:paraId="449008A1" w14:textId="0AF795CD" w:rsidR="00C319AD" w:rsidRPr="00EE104C" w:rsidRDefault="00C319AD" w:rsidP="00C319AD">
      <w:pPr>
        <w:pStyle w:val="SemEspaamen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2023 - 2024</w:t>
      </w:r>
    </w:p>
    <w:p w14:paraId="41AAF4F6" w14:textId="7C71D59E" w:rsidR="00C319AD" w:rsidRPr="00C319AD" w:rsidRDefault="00C319AD" w:rsidP="00C319AD">
      <w:pPr>
        <w:pStyle w:val="SemEspaamento"/>
        <w:rPr>
          <w:rFonts w:ascii="Calibri" w:hAnsi="Calibri" w:cs="Calibri"/>
        </w:rPr>
      </w:pPr>
      <w:r w:rsidRPr="00C319AD">
        <w:rPr>
          <w:rFonts w:ascii="Calibri" w:hAnsi="Calibri" w:cs="Calibri"/>
        </w:rPr>
        <w:t>Vínculo: Enquadramento</w:t>
      </w:r>
    </w:p>
    <w:p w14:paraId="14167813" w14:textId="77777777" w:rsidR="00C319AD" w:rsidRDefault="00C319AD" w:rsidP="00C319AD">
      <w:pPr>
        <w:pStyle w:val="SemEspaamento"/>
        <w:rPr>
          <w:rFonts w:ascii="Calibri" w:hAnsi="Calibri" w:cs="Calibri"/>
        </w:rPr>
      </w:pPr>
      <w:r w:rsidRPr="00C319AD">
        <w:rPr>
          <w:rFonts w:ascii="Calibri" w:hAnsi="Calibri" w:cs="Calibri"/>
        </w:rPr>
        <w:t xml:space="preserve">Funcional: </w:t>
      </w:r>
    </w:p>
    <w:p w14:paraId="4577BA53" w14:textId="41099C5A" w:rsidR="00C319AD" w:rsidRDefault="00C319AD" w:rsidP="00C319AD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t>Prefeitura Municipal de São Luís, PMSL, Brasil</w:t>
      </w:r>
    </w:p>
    <w:p w14:paraId="6681F238" w14:textId="4EAE86CA" w:rsidR="00C319AD" w:rsidRPr="00FB0922" w:rsidRDefault="00C319AD" w:rsidP="00C319AD">
      <w:pPr>
        <w:pStyle w:val="SemEspaamento"/>
        <w:rPr>
          <w:rFonts w:ascii="Calibri" w:hAnsi="Calibri" w:cs="Calibri"/>
        </w:rPr>
      </w:pPr>
      <w:r w:rsidRPr="00FB0922">
        <w:rPr>
          <w:rFonts w:ascii="Calibri" w:hAnsi="Calibri" w:cs="Calibri"/>
        </w:rPr>
        <w:t>Vínculo Institucional</w:t>
      </w:r>
    </w:p>
    <w:p w14:paraId="23B4042E" w14:textId="6A9E6F85" w:rsidR="00C319AD" w:rsidRPr="00EE104C" w:rsidRDefault="00C319AD" w:rsidP="00C319AD">
      <w:pPr>
        <w:pStyle w:val="SemEspaamen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2013 – 2016</w:t>
      </w:r>
    </w:p>
    <w:p w14:paraId="17478087" w14:textId="7BF23EAC" w:rsidR="00C319AD" w:rsidRDefault="00C319AD" w:rsidP="00C319AD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Vínculo: Servidor Público,</w:t>
      </w:r>
    </w:p>
    <w:p w14:paraId="414C6253" w14:textId="3600EB5F" w:rsidR="00C319AD" w:rsidRDefault="00C319AD" w:rsidP="00C319AD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t>Enquadramento Funcional:</w:t>
      </w:r>
    </w:p>
    <w:p w14:paraId="13EF1BAF" w14:textId="77777777" w:rsidR="00C319AD" w:rsidRDefault="00C319AD" w:rsidP="00C319AD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Secretário Municipal de Urbanismo e </w:t>
      </w:r>
    </w:p>
    <w:p w14:paraId="1325BAEF" w14:textId="77777777" w:rsidR="00944B5A" w:rsidRDefault="00C319AD" w:rsidP="00C319AD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t>Habitação, Carga Horária: 40</w:t>
      </w:r>
    </w:p>
    <w:p w14:paraId="512F44CA" w14:textId="77777777" w:rsidR="00944B5A" w:rsidRDefault="00944B5A" w:rsidP="00C319AD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t>Regime: Dedicação Exclusiva.</w:t>
      </w:r>
    </w:p>
    <w:p w14:paraId="21976F26" w14:textId="0D8D095F" w:rsidR="00944B5A" w:rsidRPr="009E7478" w:rsidRDefault="00944B5A" w:rsidP="00C319AD">
      <w:pPr>
        <w:pStyle w:val="SemEspaamento"/>
        <w:rPr>
          <w:rFonts w:ascii="Calibri" w:hAnsi="Calibri" w:cs="Calibri"/>
        </w:rPr>
      </w:pPr>
      <w:r w:rsidRPr="009E7478">
        <w:rPr>
          <w:rFonts w:ascii="Calibri" w:hAnsi="Calibri" w:cs="Calibri"/>
        </w:rPr>
        <w:t xml:space="preserve">Vínculo Institucional </w:t>
      </w:r>
    </w:p>
    <w:p w14:paraId="30339DD8" w14:textId="6135A496" w:rsidR="00944B5A" w:rsidRPr="00EE104C" w:rsidRDefault="00944B5A" w:rsidP="00944B5A">
      <w:pPr>
        <w:pStyle w:val="SemEspaamen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2013 – 2013</w:t>
      </w:r>
    </w:p>
    <w:p w14:paraId="7616840F" w14:textId="77777777" w:rsidR="00020635" w:rsidRDefault="00944B5A" w:rsidP="00C319AD">
      <w:pPr>
        <w:pStyle w:val="SemEspaamento"/>
        <w:rPr>
          <w:rFonts w:ascii="Calibri" w:hAnsi="Calibri" w:cs="Calibri"/>
        </w:rPr>
      </w:pPr>
      <w:r>
        <w:rPr>
          <w:rFonts w:ascii="Calibri" w:hAnsi="Calibri" w:cs="Calibri"/>
        </w:rPr>
        <w:t xml:space="preserve">Vínculo: Enquadramento Funcional: </w:t>
      </w:r>
    </w:p>
    <w:p w14:paraId="56845CEE" w14:textId="40902CE1" w:rsidR="00C319AD" w:rsidRPr="00C319AD" w:rsidRDefault="00C319AD" w:rsidP="00C319AD">
      <w:pPr>
        <w:pStyle w:val="SemEspaamento"/>
        <w:rPr>
          <w:rFonts w:ascii="Calibri" w:hAnsi="Calibri" w:cs="Calibri"/>
        </w:rPr>
      </w:pPr>
      <w:r w:rsidRPr="00C319AD">
        <w:rPr>
          <w:rFonts w:ascii="Calibri" w:hAnsi="Calibri" w:cs="Calibri"/>
        </w:rPr>
        <w:t>Secretário Adjunto de</w:t>
      </w:r>
    </w:p>
    <w:p w14:paraId="2EEDEEF4" w14:textId="77777777" w:rsidR="00C319AD" w:rsidRPr="00C319AD" w:rsidRDefault="00C319AD" w:rsidP="00C319AD">
      <w:pPr>
        <w:pStyle w:val="SemEspaamento"/>
        <w:rPr>
          <w:rFonts w:ascii="Calibri" w:hAnsi="Calibri" w:cs="Calibri"/>
        </w:rPr>
      </w:pPr>
      <w:r w:rsidRPr="00C319AD">
        <w:rPr>
          <w:rFonts w:ascii="Calibri" w:hAnsi="Calibri" w:cs="Calibri"/>
        </w:rPr>
        <w:t>Urbanismo, Carga horária: 40</w:t>
      </w:r>
    </w:p>
    <w:p w14:paraId="1A4A64EB" w14:textId="628EA04C" w:rsidR="00727A6C" w:rsidRDefault="00C319AD" w:rsidP="00C319AD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94320">
        <w:rPr>
          <w:rFonts w:ascii="Calibri" w:hAnsi="Calibri" w:cs="Calibri"/>
          <w:b/>
          <w:bCs/>
        </w:rPr>
        <w:t>Atividades</w:t>
      </w:r>
    </w:p>
    <w:p w14:paraId="456572CE" w14:textId="40E26310" w:rsidR="00727A6C" w:rsidRPr="00EE104C" w:rsidRDefault="00944B5A" w:rsidP="00C1698C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02/2014 – 12/2016</w:t>
      </w:r>
    </w:p>
    <w:p w14:paraId="645628A6" w14:textId="77777777" w:rsidR="00944B5A" w:rsidRDefault="00944B5A" w:rsidP="00C1698C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Direção e Administração, Conselho</w:t>
      </w:r>
    </w:p>
    <w:p w14:paraId="36F10A36" w14:textId="490DB141" w:rsidR="00944B5A" w:rsidRDefault="00944B5A" w:rsidP="00C1698C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Municipal da Cidade de São Luís.</w:t>
      </w:r>
    </w:p>
    <w:p w14:paraId="07EC4D2E" w14:textId="5B0202B2" w:rsidR="00944B5A" w:rsidRDefault="00944B5A" w:rsidP="00C1698C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Cargo ou Função </w:t>
      </w:r>
    </w:p>
    <w:p w14:paraId="241CFF23" w14:textId="14EC9923" w:rsidR="00944B5A" w:rsidRDefault="00944B5A" w:rsidP="00C1698C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Presidente </w:t>
      </w:r>
    </w:p>
    <w:p w14:paraId="1E2719E2" w14:textId="5C90585D" w:rsidR="00727A6C" w:rsidRPr="00EE104C" w:rsidRDefault="00944B5A" w:rsidP="00C1698C">
      <w:pPr>
        <w:pStyle w:val="SemEspaamento"/>
        <w:spacing w:line="276" w:lineRule="auto"/>
        <w:rPr>
          <w:rFonts w:ascii="Calibri" w:hAnsi="Calibri" w:cs="Calibri"/>
          <w:b/>
          <w:bCs/>
        </w:rPr>
      </w:pPr>
      <w:proofErr w:type="spellStart"/>
      <w:r w:rsidRPr="00EE104C">
        <w:rPr>
          <w:rFonts w:ascii="Calibri" w:hAnsi="Calibri" w:cs="Calibri"/>
          <w:b/>
          <w:bCs/>
        </w:rPr>
        <w:t>Universidad</w:t>
      </w:r>
      <w:proofErr w:type="spellEnd"/>
      <w:r w:rsidRPr="00EE104C">
        <w:rPr>
          <w:rFonts w:ascii="Calibri" w:hAnsi="Calibri" w:cs="Calibri"/>
          <w:b/>
          <w:bCs/>
        </w:rPr>
        <w:t xml:space="preserve"> de Granada, UGR, Espanha</w:t>
      </w:r>
    </w:p>
    <w:p w14:paraId="54C0A043" w14:textId="00149DF4" w:rsidR="00944B5A" w:rsidRPr="00194320" w:rsidRDefault="00944B5A" w:rsidP="00C1698C">
      <w:pPr>
        <w:pStyle w:val="SemEspaamento"/>
        <w:spacing w:line="276" w:lineRule="auto"/>
        <w:rPr>
          <w:rFonts w:ascii="Calibri" w:hAnsi="Calibri" w:cs="Calibri"/>
        </w:rPr>
      </w:pPr>
      <w:r w:rsidRPr="00194320">
        <w:rPr>
          <w:rFonts w:ascii="Calibri" w:hAnsi="Calibri" w:cs="Calibri"/>
        </w:rPr>
        <w:t>Vínculo Institucional</w:t>
      </w:r>
    </w:p>
    <w:p w14:paraId="3D3511BE" w14:textId="543C786E" w:rsidR="00E20B3F" w:rsidRPr="00EE104C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 xml:space="preserve">2011 </w:t>
      </w:r>
      <w:r w:rsidR="00944B5A" w:rsidRPr="00EE104C">
        <w:rPr>
          <w:rFonts w:ascii="Calibri" w:hAnsi="Calibri" w:cs="Calibri"/>
          <w:b/>
          <w:bCs/>
        </w:rPr>
        <w:t>–</w:t>
      </w:r>
      <w:r w:rsidRPr="00EE104C">
        <w:rPr>
          <w:rFonts w:ascii="Calibri" w:hAnsi="Calibri" w:cs="Calibri"/>
          <w:b/>
          <w:bCs/>
        </w:rPr>
        <w:t xml:space="preserve"> 201</w:t>
      </w:r>
      <w:r w:rsidR="00944B5A" w:rsidRPr="00EE104C">
        <w:rPr>
          <w:rFonts w:ascii="Calibri" w:hAnsi="Calibri" w:cs="Calibri"/>
          <w:b/>
          <w:bCs/>
        </w:rPr>
        <w:t>3</w:t>
      </w:r>
    </w:p>
    <w:p w14:paraId="6AE2C114" w14:textId="1D9D2145" w:rsidR="00944B5A" w:rsidRDefault="00944B5A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Vínculo: Outro (especifique),</w:t>
      </w:r>
    </w:p>
    <w:p w14:paraId="136E1E54" w14:textId="350BCA8A" w:rsidR="00944B5A" w:rsidRDefault="00944B5A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Enquadramento Funcional:</w:t>
      </w:r>
    </w:p>
    <w:p w14:paraId="7CAED697" w14:textId="4708037F" w:rsidR="00944B5A" w:rsidRDefault="00944B5A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Pesquisador Visitante, Carga Horária: 20</w:t>
      </w:r>
    </w:p>
    <w:p w14:paraId="44927B03" w14:textId="649998DD" w:rsidR="00944B5A" w:rsidRPr="00EE104C" w:rsidRDefault="00944B5A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 xml:space="preserve">Universidade Federal do </w:t>
      </w:r>
      <w:r w:rsidR="007E00E1" w:rsidRPr="00EE104C">
        <w:rPr>
          <w:rFonts w:ascii="Calibri" w:hAnsi="Calibri" w:cs="Calibri"/>
          <w:b/>
          <w:bCs/>
        </w:rPr>
        <w:t>M</w:t>
      </w:r>
      <w:r w:rsidRPr="00EE104C">
        <w:rPr>
          <w:rFonts w:ascii="Calibri" w:hAnsi="Calibri" w:cs="Calibri"/>
          <w:b/>
          <w:bCs/>
        </w:rPr>
        <w:t>aranhão, UFMA, Brasil.</w:t>
      </w:r>
    </w:p>
    <w:p w14:paraId="6680111D" w14:textId="49F372E3" w:rsidR="00944B5A" w:rsidRPr="00194320" w:rsidRDefault="00944B5A" w:rsidP="00375EFF">
      <w:pPr>
        <w:pStyle w:val="SemEspaamento"/>
        <w:spacing w:line="276" w:lineRule="auto"/>
        <w:rPr>
          <w:rFonts w:ascii="Calibri" w:hAnsi="Calibri" w:cs="Calibri"/>
        </w:rPr>
      </w:pPr>
      <w:r w:rsidRPr="00194320">
        <w:rPr>
          <w:rFonts w:ascii="Calibri" w:hAnsi="Calibri" w:cs="Calibri"/>
        </w:rPr>
        <w:t>Vínculo Institucional</w:t>
      </w:r>
    </w:p>
    <w:p w14:paraId="75ED0F32" w14:textId="23DCA845" w:rsidR="00944B5A" w:rsidRPr="00EE104C" w:rsidRDefault="00826CF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2009 - 2010</w:t>
      </w:r>
    </w:p>
    <w:p w14:paraId="478BA53C" w14:textId="77777777" w:rsidR="00826CF5" w:rsidRPr="00375EFF" w:rsidRDefault="00826CF5" w:rsidP="00826CF5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Vínculo: Bolsista, Enquadramento</w:t>
      </w:r>
    </w:p>
    <w:p w14:paraId="534EBDC5" w14:textId="77777777" w:rsidR="00826CF5" w:rsidRPr="00375EFF" w:rsidRDefault="00826CF5" w:rsidP="00826CF5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Funcional: Universidade Federal do</w:t>
      </w:r>
    </w:p>
    <w:p w14:paraId="0ED319A4" w14:textId="77777777" w:rsidR="00826CF5" w:rsidRPr="00375EFF" w:rsidRDefault="00826CF5" w:rsidP="00826CF5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Maranhão, Carga horária: 20</w:t>
      </w:r>
    </w:p>
    <w:p w14:paraId="0768C964" w14:textId="3C91F580" w:rsidR="00E20B3F" w:rsidRPr="00194320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194320">
        <w:rPr>
          <w:rFonts w:ascii="Calibri" w:hAnsi="Calibri" w:cs="Calibri"/>
        </w:rPr>
        <w:t>Vínculo institucional</w:t>
      </w:r>
    </w:p>
    <w:p w14:paraId="2830BECF" w14:textId="1A72EA1F" w:rsidR="00826CF5" w:rsidRPr="00EE104C" w:rsidRDefault="00826CF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2009 – 2009</w:t>
      </w:r>
    </w:p>
    <w:p w14:paraId="24751DCB" w14:textId="68982322" w:rsidR="00826CF5" w:rsidRDefault="00826CF5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Vínculo: Bolsista, Enquadramento</w:t>
      </w:r>
    </w:p>
    <w:p w14:paraId="2A99B85C" w14:textId="248C696A" w:rsidR="00826CF5" w:rsidRDefault="00826CF5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Funcional: Monitor</w:t>
      </w:r>
    </w:p>
    <w:p w14:paraId="038CBDA1" w14:textId="0E777873" w:rsidR="00826CF5" w:rsidRPr="00826CF5" w:rsidRDefault="00826CF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826CF5">
        <w:rPr>
          <w:rFonts w:ascii="Calibri" w:hAnsi="Calibri" w:cs="Calibri"/>
          <w:b/>
          <w:bCs/>
        </w:rPr>
        <w:t xml:space="preserve">Outras </w:t>
      </w:r>
    </w:p>
    <w:p w14:paraId="00735C28" w14:textId="10858999" w:rsidR="00826CF5" w:rsidRPr="00826CF5" w:rsidRDefault="00826CF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826CF5">
        <w:rPr>
          <w:rFonts w:ascii="Calibri" w:hAnsi="Calibri" w:cs="Calibri"/>
          <w:b/>
          <w:bCs/>
        </w:rPr>
        <w:t>Informações</w:t>
      </w:r>
    </w:p>
    <w:p w14:paraId="466F2CFD" w14:textId="626A701B" w:rsidR="00826CF5" w:rsidRDefault="00826CF5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Monitor</w:t>
      </w:r>
      <w:r w:rsidR="005278E0">
        <w:rPr>
          <w:rFonts w:ascii="Calibri" w:hAnsi="Calibri" w:cs="Calibri"/>
        </w:rPr>
        <w:t xml:space="preserve"> na Cadeira Direito Penal II,</w:t>
      </w:r>
    </w:p>
    <w:p w14:paraId="1A3A048F" w14:textId="4ADA39C7" w:rsidR="005278E0" w:rsidRDefault="005278E0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turno noturno no Curso de Direito da</w:t>
      </w:r>
    </w:p>
    <w:p w14:paraId="6096844A" w14:textId="30E76435" w:rsidR="005278E0" w:rsidRDefault="005278E0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UFMA.</w:t>
      </w:r>
    </w:p>
    <w:p w14:paraId="59DAE016" w14:textId="77777777" w:rsidR="005278E0" w:rsidRPr="00194320" w:rsidRDefault="005278E0" w:rsidP="005278E0">
      <w:pPr>
        <w:pStyle w:val="SemEspaamento"/>
        <w:spacing w:line="276" w:lineRule="auto"/>
        <w:rPr>
          <w:rFonts w:ascii="Calibri" w:hAnsi="Calibri" w:cs="Calibri"/>
        </w:rPr>
      </w:pPr>
      <w:r w:rsidRPr="00194320">
        <w:rPr>
          <w:rFonts w:ascii="Calibri" w:hAnsi="Calibri" w:cs="Calibri"/>
        </w:rPr>
        <w:t>Vínculo institucional</w:t>
      </w:r>
    </w:p>
    <w:p w14:paraId="1A51C796" w14:textId="4E6290A5" w:rsidR="005278E0" w:rsidRPr="00EE104C" w:rsidRDefault="005278E0" w:rsidP="005278E0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2009 – 2009</w:t>
      </w:r>
    </w:p>
    <w:p w14:paraId="3E176C95" w14:textId="0289BD70" w:rsidR="00826CF5" w:rsidRDefault="005278E0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Vínculo: Outro, Enquadramento</w:t>
      </w:r>
    </w:p>
    <w:p w14:paraId="088EBA89" w14:textId="721EA665" w:rsidR="005278E0" w:rsidRDefault="005278E0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Funcional: Monitor</w:t>
      </w:r>
    </w:p>
    <w:p w14:paraId="0C8B4841" w14:textId="77777777" w:rsidR="00A17ECE" w:rsidRPr="00826CF5" w:rsidRDefault="00A17ECE" w:rsidP="00A17ECE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826CF5">
        <w:rPr>
          <w:rFonts w:ascii="Calibri" w:hAnsi="Calibri" w:cs="Calibri"/>
          <w:b/>
          <w:bCs/>
        </w:rPr>
        <w:t xml:space="preserve">Outras </w:t>
      </w:r>
    </w:p>
    <w:p w14:paraId="565F8BAD" w14:textId="77777777" w:rsidR="00A17ECE" w:rsidRDefault="00A17ECE" w:rsidP="00A17ECE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826CF5">
        <w:rPr>
          <w:rFonts w:ascii="Calibri" w:hAnsi="Calibri" w:cs="Calibri"/>
          <w:b/>
          <w:bCs/>
        </w:rPr>
        <w:t>Informações</w:t>
      </w:r>
    </w:p>
    <w:p w14:paraId="5407BA1A" w14:textId="77777777" w:rsidR="00A17ECE" w:rsidRDefault="00A17ECE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Monitor na cadeira Direito </w:t>
      </w:r>
    </w:p>
    <w:p w14:paraId="7E2A4E59" w14:textId="77777777" w:rsidR="00A17ECE" w:rsidRDefault="00A17ECE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Constitucional II – Organização</w:t>
      </w:r>
    </w:p>
    <w:p w14:paraId="2F85CD4A" w14:textId="23506667" w:rsidR="00A17ECE" w:rsidRDefault="00A17ECE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do Estado e dos Poderes, turno</w:t>
      </w:r>
    </w:p>
    <w:p w14:paraId="0729DDC9" w14:textId="1E6C7692" w:rsidR="00A17ECE" w:rsidRDefault="00A17ECE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noturno no Curso de Direito da</w:t>
      </w:r>
    </w:p>
    <w:p w14:paraId="18E38425" w14:textId="46CF8C91" w:rsidR="00A17ECE" w:rsidRDefault="00A17ECE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UFMA.</w:t>
      </w:r>
    </w:p>
    <w:p w14:paraId="41703185" w14:textId="77777777" w:rsidR="00B40215" w:rsidRPr="00375EFF" w:rsidRDefault="00B40215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06C68A3F" w14:textId="3480BF9B" w:rsidR="00FD437C" w:rsidRPr="00EE104C" w:rsidRDefault="00FD437C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 xml:space="preserve">FEDERAÇÃO DAS </w:t>
      </w:r>
      <w:r w:rsidR="007D3417" w:rsidRPr="00EE104C">
        <w:rPr>
          <w:rFonts w:ascii="Calibri" w:hAnsi="Calibri" w:cs="Calibri"/>
          <w:b/>
          <w:bCs/>
        </w:rPr>
        <w:t>INDÚSTRIAS</w:t>
      </w:r>
      <w:r w:rsidRPr="00EE104C">
        <w:rPr>
          <w:rFonts w:ascii="Calibri" w:hAnsi="Calibri" w:cs="Calibri"/>
          <w:b/>
          <w:bCs/>
        </w:rPr>
        <w:t xml:space="preserve"> DO ESTADO DO MARANHÃO, FIEMA, Brasil.</w:t>
      </w:r>
    </w:p>
    <w:p w14:paraId="192D7F41" w14:textId="0177AC5F" w:rsidR="007D3417" w:rsidRPr="00194320" w:rsidRDefault="007D3417" w:rsidP="007D3417">
      <w:pPr>
        <w:pStyle w:val="SemEspaamento"/>
        <w:spacing w:line="276" w:lineRule="auto"/>
        <w:rPr>
          <w:rFonts w:ascii="Calibri" w:hAnsi="Calibri" w:cs="Calibri"/>
        </w:rPr>
      </w:pPr>
      <w:r w:rsidRPr="00194320">
        <w:rPr>
          <w:rFonts w:ascii="Calibri" w:hAnsi="Calibri" w:cs="Calibri"/>
        </w:rPr>
        <w:lastRenderedPageBreak/>
        <w:t>Vínculo institucional</w:t>
      </w:r>
    </w:p>
    <w:p w14:paraId="11F4E942" w14:textId="265A943E" w:rsidR="007D3417" w:rsidRPr="00EE104C" w:rsidRDefault="007D3417" w:rsidP="007D3417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2019 - 2019</w:t>
      </w:r>
    </w:p>
    <w:p w14:paraId="38536D8E" w14:textId="7613D97F" w:rsidR="00FD437C" w:rsidRDefault="006C544A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Vínculo:</w:t>
      </w:r>
      <w:r w:rsidR="007D341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</w:t>
      </w:r>
      <w:r w:rsidR="007D3417">
        <w:rPr>
          <w:rFonts w:ascii="Calibri" w:hAnsi="Calibri" w:cs="Calibri"/>
        </w:rPr>
        <w:t>eletista</w:t>
      </w:r>
      <w:r>
        <w:rPr>
          <w:rFonts w:ascii="Calibri" w:hAnsi="Calibri" w:cs="Calibri"/>
        </w:rPr>
        <w:t>, enquadramento</w:t>
      </w:r>
    </w:p>
    <w:p w14:paraId="31B9D86B" w14:textId="3B67A3B0" w:rsidR="006C544A" w:rsidRDefault="006C544A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Funcional: Superintendente, Carga</w:t>
      </w:r>
    </w:p>
    <w:p w14:paraId="100C2EAA" w14:textId="485C649B" w:rsidR="006C544A" w:rsidRDefault="006C544A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Horária: 40</w:t>
      </w:r>
    </w:p>
    <w:p w14:paraId="60DCA705" w14:textId="529BEF26" w:rsidR="00CB5304" w:rsidRPr="00EE104C" w:rsidRDefault="00CB5304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Serviço Social da Indústria – Departamento Regional do Maranhão, SESI-MA, Brasil.</w:t>
      </w:r>
    </w:p>
    <w:p w14:paraId="007F396F" w14:textId="2BCB06FB" w:rsidR="00CB5304" w:rsidRPr="00194320" w:rsidRDefault="00CB5304" w:rsidP="00CB5304">
      <w:pPr>
        <w:pStyle w:val="SemEspaamento"/>
        <w:spacing w:line="276" w:lineRule="auto"/>
        <w:rPr>
          <w:rFonts w:ascii="Calibri" w:hAnsi="Calibri" w:cs="Calibri"/>
        </w:rPr>
      </w:pPr>
      <w:r w:rsidRPr="00194320">
        <w:rPr>
          <w:rFonts w:ascii="Calibri" w:hAnsi="Calibri" w:cs="Calibri"/>
        </w:rPr>
        <w:t>Vínculo institucional</w:t>
      </w:r>
    </w:p>
    <w:p w14:paraId="031CDE46" w14:textId="04CDC24C" w:rsidR="00CB5304" w:rsidRPr="00EE104C" w:rsidRDefault="00CB5304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2020 - 2025</w:t>
      </w:r>
    </w:p>
    <w:p w14:paraId="367DB39F" w14:textId="77777777" w:rsidR="00CB5304" w:rsidRPr="00375EFF" w:rsidRDefault="00CB5304" w:rsidP="00CB5304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Vínculo: Celetista, Enquadramento</w:t>
      </w:r>
    </w:p>
    <w:p w14:paraId="0F60B67A" w14:textId="77777777" w:rsidR="00CB5304" w:rsidRPr="00375EFF" w:rsidRDefault="00CB5304" w:rsidP="00CB5304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Funcional: Superintendente</w:t>
      </w:r>
    </w:p>
    <w:p w14:paraId="0C452663" w14:textId="77777777" w:rsidR="00CB5304" w:rsidRDefault="00CB5304" w:rsidP="00CB5304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Regional, Carga horária: 40</w:t>
      </w:r>
    </w:p>
    <w:p w14:paraId="14B811EB" w14:textId="4B2640D8" w:rsidR="00CB5304" w:rsidRPr="00EE104C" w:rsidRDefault="00CB5304" w:rsidP="00CB5304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Instituto Florence de Ensino Superior, IFES, Brasil.</w:t>
      </w:r>
    </w:p>
    <w:p w14:paraId="22991C05" w14:textId="66D4B458" w:rsidR="00CB5304" w:rsidRPr="00194320" w:rsidRDefault="00CB5304" w:rsidP="00CB5304">
      <w:pPr>
        <w:pStyle w:val="SemEspaamento"/>
        <w:spacing w:line="276" w:lineRule="auto"/>
        <w:rPr>
          <w:rFonts w:ascii="Calibri" w:hAnsi="Calibri" w:cs="Calibri"/>
        </w:rPr>
      </w:pPr>
      <w:r w:rsidRPr="00194320">
        <w:rPr>
          <w:rFonts w:ascii="Calibri" w:hAnsi="Calibri" w:cs="Calibri"/>
        </w:rPr>
        <w:t>Vínculo institucional</w:t>
      </w:r>
    </w:p>
    <w:p w14:paraId="73D3D021" w14:textId="77777777" w:rsidR="00CB5304" w:rsidRPr="00FE3DE0" w:rsidRDefault="00CB5304" w:rsidP="00CB5304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FE3DE0">
        <w:rPr>
          <w:rFonts w:ascii="Calibri" w:hAnsi="Calibri" w:cs="Calibri"/>
          <w:b/>
          <w:bCs/>
        </w:rPr>
        <w:t>2014 - 2016</w:t>
      </w:r>
    </w:p>
    <w:p w14:paraId="1FE46BA4" w14:textId="77777777" w:rsidR="00CB5304" w:rsidRPr="00375EFF" w:rsidRDefault="00CB5304" w:rsidP="00CB5304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Vínculo: Celetista, Enquadramento</w:t>
      </w:r>
    </w:p>
    <w:p w14:paraId="19022A8D" w14:textId="77777777" w:rsidR="00CB5304" w:rsidRPr="00375EFF" w:rsidRDefault="00CB5304" w:rsidP="00CB5304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Funcional: Professor Especialista</w:t>
      </w:r>
    </w:p>
    <w:p w14:paraId="03273101" w14:textId="7F399EA5" w:rsidR="00CB5304" w:rsidRPr="00CB5304" w:rsidRDefault="00CB5304" w:rsidP="00CB5304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CB5304">
        <w:rPr>
          <w:rFonts w:ascii="Calibri" w:hAnsi="Calibri" w:cs="Calibri"/>
          <w:b/>
          <w:bCs/>
        </w:rPr>
        <w:t>Outras</w:t>
      </w:r>
    </w:p>
    <w:p w14:paraId="118F954F" w14:textId="77777777" w:rsidR="00CB5304" w:rsidRPr="00CB5304" w:rsidRDefault="00CB5304" w:rsidP="00CB5304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CB5304">
        <w:rPr>
          <w:rFonts w:ascii="Calibri" w:hAnsi="Calibri" w:cs="Calibri"/>
          <w:b/>
          <w:bCs/>
        </w:rPr>
        <w:t>informações</w:t>
      </w:r>
    </w:p>
    <w:p w14:paraId="68E31DFB" w14:textId="6FFD5F0D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5 semestres</w:t>
      </w:r>
    </w:p>
    <w:p w14:paraId="53387F24" w14:textId="68AC911D" w:rsidR="007E00E1" w:rsidRPr="00EE104C" w:rsidRDefault="007E00E1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Companhia de Limpeza e Serviços Urbanos, COLISEU, Brasil.</w:t>
      </w:r>
    </w:p>
    <w:p w14:paraId="2590C34A" w14:textId="1BAE10E7" w:rsidR="00E20B3F" w:rsidRPr="00194320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194320">
        <w:rPr>
          <w:rFonts w:ascii="Calibri" w:hAnsi="Calibri" w:cs="Calibri"/>
        </w:rPr>
        <w:t>Vínculo institucional</w:t>
      </w:r>
    </w:p>
    <w:p w14:paraId="5B969BD4" w14:textId="2F7C497A" w:rsidR="00E20B3F" w:rsidRPr="00EE104C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2017 - 2019</w:t>
      </w:r>
    </w:p>
    <w:p w14:paraId="581E40E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Vínculo: Celetista, Enquadramento</w:t>
      </w:r>
    </w:p>
    <w:p w14:paraId="1BAC18C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Funcional: </w:t>
      </w:r>
      <w:proofErr w:type="spellStart"/>
      <w:r w:rsidRPr="00375EFF">
        <w:rPr>
          <w:rFonts w:ascii="Calibri" w:hAnsi="Calibri" w:cs="Calibri"/>
        </w:rPr>
        <w:t>Liq</w:t>
      </w:r>
      <w:proofErr w:type="spellEnd"/>
      <w:r w:rsidRPr="00375EFF">
        <w:rPr>
          <w:rFonts w:ascii="Calibri" w:hAnsi="Calibri" w:cs="Calibri"/>
        </w:rPr>
        <w:t>. Extrajudicial e Pres.</w:t>
      </w:r>
    </w:p>
    <w:p w14:paraId="343EB19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do Cons. de Adm.</w:t>
      </w:r>
    </w:p>
    <w:p w14:paraId="0671941F" w14:textId="12ACC6D1" w:rsidR="00E20B3F" w:rsidRPr="007E00E1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7E00E1">
        <w:rPr>
          <w:rFonts w:ascii="Calibri" w:hAnsi="Calibri" w:cs="Calibri"/>
          <w:b/>
          <w:bCs/>
        </w:rPr>
        <w:t>Outras</w:t>
      </w:r>
    </w:p>
    <w:p w14:paraId="4E4C2D12" w14:textId="14538A36" w:rsidR="00E20B3F" w:rsidRDefault="00194320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7E00E1">
        <w:rPr>
          <w:rFonts w:ascii="Calibri" w:hAnsi="Calibri" w:cs="Calibri"/>
          <w:b/>
          <w:bCs/>
        </w:rPr>
        <w:t>I</w:t>
      </w:r>
      <w:r w:rsidR="00E20B3F" w:rsidRPr="007E00E1">
        <w:rPr>
          <w:rFonts w:ascii="Calibri" w:hAnsi="Calibri" w:cs="Calibri"/>
          <w:b/>
          <w:bCs/>
        </w:rPr>
        <w:t>nformações</w:t>
      </w:r>
    </w:p>
    <w:p w14:paraId="0AC7D27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Liquidante Extrajudicial e Presidente</w:t>
      </w:r>
    </w:p>
    <w:p w14:paraId="2EE0BF7F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do Conselho de Administração</w:t>
      </w:r>
    </w:p>
    <w:p w14:paraId="514F5EA3" w14:textId="317788FC" w:rsidR="007E00E1" w:rsidRPr="00EE104C" w:rsidRDefault="007E00E1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Projetos de Pesquisa</w:t>
      </w:r>
    </w:p>
    <w:p w14:paraId="6B785594" w14:textId="414AADF5" w:rsidR="00E20B3F" w:rsidRPr="00EE104C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2024 - 2025</w:t>
      </w:r>
    </w:p>
    <w:p w14:paraId="51E61D3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t>Prototipando</w:t>
      </w:r>
      <w:proofErr w:type="spellEnd"/>
      <w:r w:rsidRPr="00375EFF">
        <w:rPr>
          <w:rFonts w:ascii="Calibri" w:hAnsi="Calibri" w:cs="Calibri"/>
        </w:rPr>
        <w:t xml:space="preserve"> Sonhos </w:t>
      </w:r>
      <w:proofErr w:type="spellStart"/>
      <w:r w:rsidRPr="00375EFF">
        <w:rPr>
          <w:rFonts w:ascii="Calibri" w:hAnsi="Calibri" w:cs="Calibri"/>
        </w:rPr>
        <w:t>First</w:t>
      </w:r>
      <w:proofErr w:type="spellEnd"/>
      <w:r w:rsidRPr="00375EFF">
        <w:rPr>
          <w:rFonts w:ascii="Calibri" w:hAnsi="Calibri" w:cs="Calibri"/>
        </w:rPr>
        <w:t xml:space="preserve"> Tech</w:t>
      </w:r>
    </w:p>
    <w:p w14:paraId="03FBDF1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t>Chalenge</w:t>
      </w:r>
      <w:proofErr w:type="spellEnd"/>
    </w:p>
    <w:p w14:paraId="4CD30F32" w14:textId="51CF0BA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Descrição: FormaF-1 in </w:t>
      </w:r>
      <w:proofErr w:type="spellStart"/>
      <w:r w:rsidRPr="00375EFF">
        <w:rPr>
          <w:rFonts w:ascii="Calibri" w:hAnsi="Calibri" w:cs="Calibri"/>
        </w:rPr>
        <w:t>Schools</w:t>
      </w:r>
      <w:proofErr w:type="spellEnd"/>
      <w:r w:rsidRPr="00375EFF">
        <w:rPr>
          <w:rFonts w:ascii="Calibri" w:hAnsi="Calibri" w:cs="Calibri"/>
        </w:rPr>
        <w:t xml:space="preserve"> de</w:t>
      </w:r>
    </w:p>
    <w:p w14:paraId="57FAC4B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alunos em inovação científica</w:t>
      </w:r>
    </w:p>
    <w:p w14:paraId="4A5941E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focada em programação,</w:t>
      </w:r>
    </w:p>
    <w:p w14:paraId="5D41EED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desenvolvimento, prototipagem e</w:t>
      </w:r>
    </w:p>
    <w:p w14:paraId="4574A99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impressão em 3D e usinagem em</w:t>
      </w:r>
    </w:p>
    <w:p w14:paraId="279AC68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outros formatos, corte e construção</w:t>
      </w:r>
    </w:p>
    <w:p w14:paraId="77BEACC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robôs médios, desenvolvimento</w:t>
      </w:r>
    </w:p>
    <w:p w14:paraId="68F79E5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projeto de inovação e projeto</w:t>
      </w:r>
    </w:p>
    <w:p w14:paraId="7E83660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social em formato exigido pela</w:t>
      </w:r>
    </w:p>
    <w:p w14:paraId="11EDC0E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categoria </w:t>
      </w:r>
      <w:proofErr w:type="spellStart"/>
      <w:r w:rsidRPr="00375EFF">
        <w:rPr>
          <w:rFonts w:ascii="Calibri" w:hAnsi="Calibri" w:cs="Calibri"/>
        </w:rPr>
        <w:t>First</w:t>
      </w:r>
      <w:proofErr w:type="spellEnd"/>
      <w:r w:rsidRPr="00375EFF">
        <w:rPr>
          <w:rFonts w:ascii="Calibri" w:hAnsi="Calibri" w:cs="Calibri"/>
        </w:rPr>
        <w:t xml:space="preserve"> Tech </w:t>
      </w:r>
      <w:proofErr w:type="spellStart"/>
      <w:r w:rsidRPr="00375EFF">
        <w:rPr>
          <w:rFonts w:ascii="Calibri" w:hAnsi="Calibri" w:cs="Calibri"/>
        </w:rPr>
        <w:t>Chalenge</w:t>
      </w:r>
      <w:proofErr w:type="spellEnd"/>
      <w:r w:rsidRPr="00375EFF">
        <w:rPr>
          <w:rFonts w:ascii="Calibri" w:hAnsi="Calibri" w:cs="Calibri"/>
        </w:rPr>
        <w:t>.</w:t>
      </w:r>
    </w:p>
    <w:p w14:paraId="690E5E1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673D9CE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41BA563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248A4A35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224A326D" w14:textId="76B6695B" w:rsidR="00E20B3F" w:rsidRPr="00EE104C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EE104C">
        <w:rPr>
          <w:rFonts w:ascii="Calibri" w:hAnsi="Calibri" w:cs="Calibri"/>
          <w:b/>
          <w:bCs/>
        </w:rPr>
        <w:t>2024 - 2025</w:t>
      </w:r>
    </w:p>
    <w:p w14:paraId="455C6EB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lastRenderedPageBreak/>
        <w:t>Prototipando</w:t>
      </w:r>
      <w:proofErr w:type="spellEnd"/>
      <w:r w:rsidRPr="00375EFF">
        <w:rPr>
          <w:rFonts w:ascii="Calibri" w:hAnsi="Calibri" w:cs="Calibri"/>
        </w:rPr>
        <w:t xml:space="preserve"> Sonhos Robótica</w:t>
      </w:r>
    </w:p>
    <w:p w14:paraId="0610C76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Iniciante</w:t>
      </w:r>
    </w:p>
    <w:p w14:paraId="2ECA2854" w14:textId="1E6EFA46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Descrição: Formação em robótica,</w:t>
      </w:r>
    </w:p>
    <w:p w14:paraId="1C79F18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desenvolvimento de projetos de</w:t>
      </w:r>
    </w:p>
    <w:p w14:paraId="0D33F88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inovação e iniciação científica, bem</w:t>
      </w:r>
    </w:p>
    <w:p w14:paraId="56CC2827" w14:textId="77777777" w:rsidR="00FE3DE0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como multiplicação de</w:t>
      </w:r>
      <w:r w:rsidR="00FE3DE0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conhecimentos</w:t>
      </w:r>
    </w:p>
    <w:p w14:paraId="7976AAEC" w14:textId="2432EEA1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 de professores da</w:t>
      </w:r>
    </w:p>
    <w:p w14:paraId="58881F6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Rede SESI do Maranhão, na</w:t>
      </w:r>
    </w:p>
    <w:p w14:paraId="7929ECC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modalidade Robótica Iniciante, com</w:t>
      </w:r>
    </w:p>
    <w:p w14:paraId="586CEB13" w14:textId="082898A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base na Plataforma LEGO.</w:t>
      </w:r>
    </w:p>
    <w:p w14:paraId="65832A0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73EFCDC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51B6C5A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6BC8861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7592017A" w14:textId="2A475B10" w:rsidR="00E20B3F" w:rsidRPr="001019A9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2024 - 2025</w:t>
      </w:r>
    </w:p>
    <w:p w14:paraId="73A1F69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t>Prototipando</w:t>
      </w:r>
      <w:proofErr w:type="spellEnd"/>
      <w:r w:rsidRPr="00375EFF">
        <w:rPr>
          <w:rFonts w:ascii="Calibri" w:hAnsi="Calibri" w:cs="Calibri"/>
        </w:rPr>
        <w:t xml:space="preserve"> Sonhos Robótica</w:t>
      </w:r>
    </w:p>
    <w:p w14:paraId="277E1623" w14:textId="7548507B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Municipal e Estadual</w:t>
      </w:r>
      <w:r w:rsidR="007E00E1">
        <w:rPr>
          <w:rFonts w:ascii="Calibri" w:hAnsi="Calibri" w:cs="Calibri"/>
        </w:rPr>
        <w:t>.</w:t>
      </w:r>
    </w:p>
    <w:p w14:paraId="20FB28D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Descrição: Formação em robótica,</w:t>
      </w:r>
    </w:p>
    <w:p w14:paraId="5E5AD73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desenvolvimento de projetos de</w:t>
      </w:r>
    </w:p>
    <w:p w14:paraId="5E0000C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inovação e iniciação científica,</w:t>
      </w:r>
    </w:p>
    <w:p w14:paraId="412B707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multiplicação de conhecimento de</w:t>
      </w:r>
    </w:p>
    <w:p w14:paraId="3A85933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professores da rede pública e</w:t>
      </w:r>
    </w:p>
    <w:p w14:paraId="316C871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estadual do Maranhão, modalidade</w:t>
      </w:r>
    </w:p>
    <w:p w14:paraId="2B87FB8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iniciante com base em plataforma</w:t>
      </w:r>
    </w:p>
    <w:p w14:paraId="1AC8AF3A" w14:textId="7BF91952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LEGO.</w:t>
      </w:r>
    </w:p>
    <w:p w14:paraId="1FF7075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62E20C3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14FC8CB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37AF8C1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4C3B16DF" w14:textId="3A95A412" w:rsidR="00E20B3F" w:rsidRPr="001019A9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2023 - 2024</w:t>
      </w:r>
    </w:p>
    <w:p w14:paraId="3F8236A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t>Prototipando</w:t>
      </w:r>
      <w:proofErr w:type="spellEnd"/>
      <w:r w:rsidRPr="00375EFF">
        <w:rPr>
          <w:rFonts w:ascii="Calibri" w:hAnsi="Calibri" w:cs="Calibri"/>
        </w:rPr>
        <w:t xml:space="preserve"> Sonhos F-1 in </w:t>
      </w:r>
      <w:proofErr w:type="spellStart"/>
      <w:r w:rsidRPr="00375EFF">
        <w:rPr>
          <w:rFonts w:ascii="Calibri" w:hAnsi="Calibri" w:cs="Calibri"/>
        </w:rPr>
        <w:t>Schools</w:t>
      </w:r>
      <w:proofErr w:type="spellEnd"/>
    </w:p>
    <w:p w14:paraId="72DDDC58" w14:textId="1431F9E1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Descrição: Formação de alunos em</w:t>
      </w:r>
    </w:p>
    <w:p w14:paraId="445B138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iniciação científica com foco nas</w:t>
      </w:r>
    </w:p>
    <w:p w14:paraId="750A101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áreas de administração,</w:t>
      </w:r>
    </w:p>
    <w:p w14:paraId="1E17421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comunicação e marketing, design e</w:t>
      </w:r>
    </w:p>
    <w:p w14:paraId="7D4ED44D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engenharia em atendimento ao</w:t>
      </w:r>
    </w:p>
    <w:p w14:paraId="5433826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projeto F-1 in </w:t>
      </w:r>
      <w:proofErr w:type="spellStart"/>
      <w:r w:rsidRPr="00375EFF">
        <w:rPr>
          <w:rFonts w:ascii="Calibri" w:hAnsi="Calibri" w:cs="Calibri"/>
        </w:rPr>
        <w:t>Schools</w:t>
      </w:r>
      <w:proofErr w:type="spellEnd"/>
      <w:r w:rsidRPr="00375EFF">
        <w:rPr>
          <w:rFonts w:ascii="Calibri" w:hAnsi="Calibri" w:cs="Calibri"/>
        </w:rPr>
        <w:t>.</w:t>
      </w:r>
    </w:p>
    <w:p w14:paraId="571EDA7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55B0361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6418CE6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26B407E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16D42835" w14:textId="66A3271D" w:rsidR="00E20B3F" w:rsidRPr="001019A9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2023 - 2024</w:t>
      </w:r>
    </w:p>
    <w:p w14:paraId="6838924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t>Prototipando</w:t>
      </w:r>
      <w:proofErr w:type="spellEnd"/>
      <w:r w:rsidRPr="00375EFF">
        <w:rPr>
          <w:rFonts w:ascii="Calibri" w:hAnsi="Calibri" w:cs="Calibri"/>
        </w:rPr>
        <w:t xml:space="preserve"> Sonhos </w:t>
      </w:r>
      <w:proofErr w:type="spellStart"/>
      <w:r w:rsidRPr="00375EFF">
        <w:rPr>
          <w:rFonts w:ascii="Calibri" w:hAnsi="Calibri" w:cs="Calibri"/>
        </w:rPr>
        <w:t>First</w:t>
      </w:r>
      <w:proofErr w:type="spellEnd"/>
      <w:r w:rsidRPr="00375EFF">
        <w:rPr>
          <w:rFonts w:ascii="Calibri" w:hAnsi="Calibri" w:cs="Calibri"/>
        </w:rPr>
        <w:t xml:space="preserve"> Lego</w:t>
      </w:r>
    </w:p>
    <w:p w14:paraId="5D51DD9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League</w:t>
      </w:r>
    </w:p>
    <w:p w14:paraId="69677A0E" w14:textId="25D5420F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Descrição: Formação de alunos em</w:t>
      </w:r>
    </w:p>
    <w:p w14:paraId="41C24F31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robótica e desenvolvimento de</w:t>
      </w:r>
    </w:p>
    <w:p w14:paraId="5664D80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projetos de inovação em iniciação</w:t>
      </w:r>
    </w:p>
    <w:p w14:paraId="75C14EF9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científica, com base no Programa</w:t>
      </w:r>
    </w:p>
    <w:p w14:paraId="13FFA80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lastRenderedPageBreak/>
        <w:t>First</w:t>
      </w:r>
      <w:proofErr w:type="spellEnd"/>
      <w:r w:rsidRPr="00375EFF">
        <w:rPr>
          <w:rFonts w:ascii="Calibri" w:hAnsi="Calibri" w:cs="Calibri"/>
        </w:rPr>
        <w:t xml:space="preserve"> Lego League - modalidade 8 a</w:t>
      </w:r>
    </w:p>
    <w:p w14:paraId="51DD30D0" w14:textId="163A8E82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15 anos.</w:t>
      </w:r>
    </w:p>
    <w:p w14:paraId="2DA67E7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674E927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4C54D28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6D1CE72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0A05E90B" w14:textId="41C80C47" w:rsidR="00E20B3F" w:rsidRPr="001019A9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2023 - 2024</w:t>
      </w:r>
    </w:p>
    <w:p w14:paraId="23BB538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t>Prototipando</w:t>
      </w:r>
      <w:proofErr w:type="spellEnd"/>
      <w:r w:rsidRPr="00375EFF">
        <w:rPr>
          <w:rFonts w:ascii="Calibri" w:hAnsi="Calibri" w:cs="Calibri"/>
        </w:rPr>
        <w:t xml:space="preserve"> Sonhos Docente Tech</w:t>
      </w:r>
    </w:p>
    <w:p w14:paraId="64811FB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t>Chalenge</w:t>
      </w:r>
      <w:proofErr w:type="spellEnd"/>
    </w:p>
    <w:p w14:paraId="74C748D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Descrição: Formação de</w:t>
      </w:r>
    </w:p>
    <w:p w14:paraId="1C41AFA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Professores e multiplicadores em</w:t>
      </w:r>
    </w:p>
    <w:p w14:paraId="1EFB796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 e desenvolvimento de</w:t>
      </w:r>
    </w:p>
    <w:p w14:paraId="306D039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robôs médios, projetos de inovação,</w:t>
      </w:r>
    </w:p>
    <w:p w14:paraId="612F80E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e design, atendendo ao padrão </w:t>
      </w:r>
      <w:proofErr w:type="spellStart"/>
      <w:r w:rsidRPr="00375EFF">
        <w:rPr>
          <w:rFonts w:ascii="Calibri" w:hAnsi="Calibri" w:cs="Calibri"/>
        </w:rPr>
        <w:t>First</w:t>
      </w:r>
      <w:proofErr w:type="spellEnd"/>
    </w:p>
    <w:p w14:paraId="7671484D" w14:textId="45115FF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Tech </w:t>
      </w:r>
      <w:proofErr w:type="spellStart"/>
      <w:r w:rsidRPr="00375EFF">
        <w:rPr>
          <w:rFonts w:ascii="Calibri" w:hAnsi="Calibri" w:cs="Calibri"/>
        </w:rPr>
        <w:t>Chalenge</w:t>
      </w:r>
      <w:proofErr w:type="spellEnd"/>
      <w:r w:rsidRPr="00375EFF">
        <w:rPr>
          <w:rFonts w:ascii="Calibri" w:hAnsi="Calibri" w:cs="Calibri"/>
        </w:rPr>
        <w:t>.</w:t>
      </w:r>
    </w:p>
    <w:p w14:paraId="72EFB41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70DDF6B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132F4D97" w14:textId="43C3AEB0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  <w:r w:rsidR="00556F2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Coordenador.</w:t>
      </w:r>
    </w:p>
    <w:p w14:paraId="264951B2" w14:textId="49A14217" w:rsidR="00E20B3F" w:rsidRPr="001019A9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 xml:space="preserve">2012 </w:t>
      </w:r>
      <w:r w:rsidR="00556F2F" w:rsidRPr="001019A9">
        <w:rPr>
          <w:rFonts w:ascii="Calibri" w:hAnsi="Calibri" w:cs="Calibri"/>
          <w:b/>
          <w:bCs/>
        </w:rPr>
        <w:t>–</w:t>
      </w:r>
      <w:r w:rsidRPr="001019A9">
        <w:rPr>
          <w:rFonts w:ascii="Calibri" w:hAnsi="Calibri" w:cs="Calibri"/>
          <w:b/>
          <w:bCs/>
        </w:rPr>
        <w:t xml:space="preserve"> 2014</w:t>
      </w:r>
    </w:p>
    <w:p w14:paraId="74C9188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DA JURISDIÇÃO NACIONAL À</w:t>
      </w:r>
    </w:p>
    <w:p w14:paraId="61BED17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SUPRANACIONAL NO</w:t>
      </w:r>
    </w:p>
    <w:p w14:paraId="707623E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PROCESSO DE INTEGRAÇÃO DO</w:t>
      </w:r>
    </w:p>
    <w:p w14:paraId="7F4B7FA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MERCOSUL: MODELOS DE</w:t>
      </w:r>
    </w:p>
    <w:p w14:paraId="0E6CE88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ESTRUTURAÇÃO, RESOLUÇÃO</w:t>
      </w:r>
    </w:p>
    <w:p w14:paraId="0321928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CONFLITOS E TUTELA</w:t>
      </w:r>
    </w:p>
    <w:p w14:paraId="39FF3F2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MULTINÍVEL DE DIREITOS</w:t>
      </w:r>
    </w:p>
    <w:p w14:paraId="10277E0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FUNDAMENTAIS NO ÂMBITO</w:t>
      </w:r>
    </w:p>
    <w:p w14:paraId="561B043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SUL-AMERICANO</w:t>
      </w:r>
    </w:p>
    <w:p w14:paraId="038507A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2184572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6D10752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2B6BD21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 / Paulo Roberto Barbosa</w:t>
      </w:r>
    </w:p>
    <w:p w14:paraId="626732F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 - Coordenador.</w:t>
      </w:r>
    </w:p>
    <w:p w14:paraId="482EBCE5" w14:textId="4A713B1B" w:rsidR="00E20B3F" w:rsidRPr="001019A9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2012 - 2014</w:t>
      </w:r>
    </w:p>
    <w:p w14:paraId="6BBA2EF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Novos Mecanismos de Controle do</w:t>
      </w:r>
    </w:p>
    <w:p w14:paraId="60A8B12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Poder Político e Impacto Regional</w:t>
      </w:r>
    </w:p>
    <w:p w14:paraId="42A186C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do Processo de Integração</w:t>
      </w:r>
    </w:p>
    <w:p w14:paraId="49BC570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Supranacional</w:t>
      </w:r>
    </w:p>
    <w:p w14:paraId="0959760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10DB145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3FA7A751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1DCAAF3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03B15E5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 / Paulo Roberto Barbosa</w:t>
      </w:r>
    </w:p>
    <w:p w14:paraId="467D561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 - Coordenador / Márcia</w:t>
      </w:r>
    </w:p>
    <w:p w14:paraId="515CC7C9" w14:textId="6D4D09B8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Haydée Porto de Carvalho </w:t>
      </w:r>
      <w:r w:rsidR="00853F17">
        <w:rPr>
          <w:rFonts w:ascii="Calibri" w:hAnsi="Calibri" w:cs="Calibri"/>
        </w:rPr>
        <w:t>–</w:t>
      </w:r>
    </w:p>
    <w:p w14:paraId="6F69478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 / Rafael Bezerra Nunes -</w:t>
      </w:r>
    </w:p>
    <w:p w14:paraId="34E9FA4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Integrante / </w:t>
      </w:r>
      <w:proofErr w:type="spellStart"/>
      <w:r w:rsidRPr="00375EFF">
        <w:rPr>
          <w:rFonts w:ascii="Calibri" w:hAnsi="Calibri" w:cs="Calibri"/>
        </w:rPr>
        <w:t>Kenneson</w:t>
      </w:r>
      <w:proofErr w:type="spellEnd"/>
      <w:r w:rsidRPr="00375EFF">
        <w:rPr>
          <w:rFonts w:ascii="Calibri" w:hAnsi="Calibri" w:cs="Calibri"/>
        </w:rPr>
        <w:t xml:space="preserve"> Lima Ferreira</w:t>
      </w:r>
    </w:p>
    <w:p w14:paraId="0F32855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- Integrante / </w:t>
      </w:r>
      <w:proofErr w:type="spellStart"/>
      <w:r w:rsidRPr="00375EFF">
        <w:rPr>
          <w:rFonts w:ascii="Calibri" w:hAnsi="Calibri" w:cs="Calibri"/>
        </w:rPr>
        <w:t>Eliud</w:t>
      </w:r>
      <w:proofErr w:type="spellEnd"/>
      <w:r w:rsidRPr="00375EFF">
        <w:rPr>
          <w:rFonts w:ascii="Calibri" w:hAnsi="Calibri" w:cs="Calibri"/>
        </w:rPr>
        <w:t xml:space="preserve"> José Pinto da</w:t>
      </w:r>
    </w:p>
    <w:p w14:paraId="2031A8B5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Costa - Integrante.</w:t>
      </w:r>
    </w:p>
    <w:p w14:paraId="2A0C764C" w14:textId="02305C51" w:rsidR="00E20B3F" w:rsidRPr="001019A9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2011 - 2013</w:t>
      </w:r>
    </w:p>
    <w:p w14:paraId="49E9FE9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 Jurisdição Constitucional e a</w:t>
      </w:r>
    </w:p>
    <w:p w14:paraId="30D8CE0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Jurisdição Comunitária: análise do</w:t>
      </w:r>
    </w:p>
    <w:p w14:paraId="0864E75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processo de integração da União</w:t>
      </w:r>
    </w:p>
    <w:p w14:paraId="220AE32C" w14:textId="6D94178B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Europ</w:t>
      </w:r>
      <w:r w:rsidR="004A1DE4">
        <w:rPr>
          <w:rFonts w:ascii="Calibri" w:hAnsi="Calibri" w:cs="Calibri"/>
        </w:rPr>
        <w:t>e</w:t>
      </w:r>
      <w:r w:rsidRPr="00375EFF">
        <w:rPr>
          <w:rFonts w:ascii="Calibri" w:hAnsi="Calibri" w:cs="Calibri"/>
        </w:rPr>
        <w:t>ia e seus reflexos no sistema</w:t>
      </w:r>
    </w:p>
    <w:p w14:paraId="16B9D32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proteção dos direitos humanos e</w:t>
      </w:r>
    </w:p>
    <w:p w14:paraId="71E6FDB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fundamentais</w:t>
      </w:r>
    </w:p>
    <w:p w14:paraId="1676152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Descrição: A pesquisa intenta</w:t>
      </w:r>
    </w:p>
    <w:p w14:paraId="4B15265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analisar o processo de integração</w:t>
      </w:r>
    </w:p>
    <w:p w14:paraId="056BEC6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supranacional, especialmente sob a</w:t>
      </w:r>
    </w:p>
    <w:p w14:paraId="1858483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perspectiva da integração judicial e</w:t>
      </w:r>
    </w:p>
    <w:p w14:paraId="0DD72CF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 construção de um sistema de</w:t>
      </w:r>
    </w:p>
    <w:p w14:paraId="12E3CD8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múltiplos níveis de jurisdição. Para</w:t>
      </w:r>
    </w:p>
    <w:p w14:paraId="4851764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compreender o funcionamento e a</w:t>
      </w:r>
    </w:p>
    <w:p w14:paraId="7834979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colaboração deste mecanismo para</w:t>
      </w:r>
    </w:p>
    <w:p w14:paraId="14A8E62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o processo de integração, o tema é</w:t>
      </w:r>
    </w:p>
    <w:p w14:paraId="2E92661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verificado a partir da temática</w:t>
      </w:r>
    </w:p>
    <w:p w14:paraId="41629CB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referente aos direitos humanos e</w:t>
      </w:r>
    </w:p>
    <w:p w14:paraId="7F2268E6" w14:textId="345318C8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fundamentais.</w:t>
      </w:r>
    </w:p>
    <w:p w14:paraId="661F32A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Em andamento; Natureza:</w:t>
      </w:r>
    </w:p>
    <w:p w14:paraId="55E6BDC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100B7355" w14:textId="1B9B98F2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Alunos envolvidos: Graduação: (1).</w:t>
      </w:r>
    </w:p>
    <w:p w14:paraId="225436E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13CB308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7510B6F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Financiador(es): </w:t>
      </w:r>
      <w:proofErr w:type="spellStart"/>
      <w:r w:rsidRPr="00375EFF">
        <w:rPr>
          <w:rFonts w:ascii="Calibri" w:hAnsi="Calibri" w:cs="Calibri"/>
        </w:rPr>
        <w:t>Fundación</w:t>
      </w:r>
      <w:proofErr w:type="spellEnd"/>
      <w:r w:rsidRPr="00375EFF">
        <w:rPr>
          <w:rFonts w:ascii="Calibri" w:hAnsi="Calibri" w:cs="Calibri"/>
        </w:rPr>
        <w:t xml:space="preserve"> Carolina</w:t>
      </w:r>
    </w:p>
    <w:p w14:paraId="1D48872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- Centro de Estudos </w:t>
      </w:r>
      <w:proofErr w:type="spellStart"/>
      <w:r w:rsidRPr="00375EFF">
        <w:rPr>
          <w:rFonts w:ascii="Calibri" w:hAnsi="Calibri" w:cs="Calibri"/>
        </w:rPr>
        <w:t>Hispanicos</w:t>
      </w:r>
      <w:proofErr w:type="spellEnd"/>
      <w:r w:rsidRPr="00375EFF">
        <w:rPr>
          <w:rFonts w:ascii="Calibri" w:hAnsi="Calibri" w:cs="Calibri"/>
        </w:rPr>
        <w:t xml:space="preserve"> e</w:t>
      </w:r>
    </w:p>
    <w:p w14:paraId="027610E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proofErr w:type="spellStart"/>
      <w:r w:rsidRPr="00375EFF">
        <w:rPr>
          <w:rFonts w:ascii="Calibri" w:hAnsi="Calibri" w:cs="Calibri"/>
        </w:rPr>
        <w:t>Iberoamericanos</w:t>
      </w:r>
      <w:proofErr w:type="spellEnd"/>
      <w:r w:rsidRPr="00375EFF">
        <w:rPr>
          <w:rFonts w:ascii="Calibri" w:hAnsi="Calibri" w:cs="Calibri"/>
        </w:rPr>
        <w:t xml:space="preserve"> - Bolsa.</w:t>
      </w:r>
    </w:p>
    <w:p w14:paraId="335DB2FE" w14:textId="72EA7C08" w:rsidR="00E20B3F" w:rsidRPr="001019A9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2011 - 2012</w:t>
      </w:r>
    </w:p>
    <w:p w14:paraId="55DFC4E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 TUTELA CONSTITUCIONAL</w:t>
      </w:r>
    </w:p>
    <w:p w14:paraId="0492AA4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DOS DIREITOS FUNDAMENTAIS</w:t>
      </w:r>
    </w:p>
    <w:p w14:paraId="099A3BD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SEDE DE CONTROLE DE</w:t>
      </w:r>
    </w:p>
    <w:p w14:paraId="7CF71BE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CONSTITUCIONALIDADE:</w:t>
      </w:r>
    </w:p>
    <w:p w14:paraId="2EF60A2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ANÁLISE DAS DECISÕES DA LEI</w:t>
      </w:r>
    </w:p>
    <w:p w14:paraId="2FEFDAE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BIOSSEGURANÇA, ABORTO</w:t>
      </w:r>
    </w:p>
    <w:p w14:paraId="1FAE7364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FETO ANENCÉFALO E</w:t>
      </w:r>
    </w:p>
    <w:p w14:paraId="028D8D2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IMPORTAÇÃO DE PNEUS</w:t>
      </w:r>
    </w:p>
    <w:p w14:paraId="0B6C27F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USADOS PELO SUPREMO</w:t>
      </w:r>
    </w:p>
    <w:p w14:paraId="4F462E0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TRIBUNAL FEDERAL</w:t>
      </w:r>
    </w:p>
    <w:p w14:paraId="6C0BFF1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2347371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Pesquisa.</w:t>
      </w:r>
    </w:p>
    <w:p w14:paraId="7E18ECF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766158E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0F9D3B3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 / Paulo Roberto Barbosa</w:t>
      </w:r>
    </w:p>
    <w:p w14:paraId="1DF4782E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 - Coordenador.</w:t>
      </w:r>
    </w:p>
    <w:p w14:paraId="36382DDC" w14:textId="77777777" w:rsidR="00C904DF" w:rsidRDefault="00C904D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150AC79C" w14:textId="77777777" w:rsidR="002B795F" w:rsidRDefault="002B795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</w:p>
    <w:p w14:paraId="675464AE" w14:textId="0691738E" w:rsidR="00E20B3F" w:rsidRPr="001019A9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2010 - 2011</w:t>
      </w:r>
    </w:p>
    <w:p w14:paraId="4CE7255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A TUTELA CONSTITUCIONAL</w:t>
      </w:r>
    </w:p>
    <w:p w14:paraId="5A8FFB5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DOS DIREITOS FUNDAMENTAIS</w:t>
      </w:r>
    </w:p>
    <w:p w14:paraId="60AAA4D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EM SEDE DE CONTROLE DE</w:t>
      </w:r>
    </w:p>
    <w:p w14:paraId="0D833463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CONSTITUCIONALIDADE</w:t>
      </w:r>
    </w:p>
    <w:p w14:paraId="74D3AE3F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Descrição: Projeto de pesquisa</w:t>
      </w:r>
    </w:p>
    <w:p w14:paraId="77D0A750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aprovado no processo de seleção</w:t>
      </w:r>
    </w:p>
    <w:p w14:paraId="1AAF8ECB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de bolsistas PIBIC 2010, com bolsa</w:t>
      </w:r>
    </w:p>
    <w:p w14:paraId="5C05B66B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concedida pela FAPEMA. O</w:t>
      </w:r>
    </w:p>
    <w:p w14:paraId="62341B4F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presente trabalho visa analisar a</w:t>
      </w:r>
    </w:p>
    <w:p w14:paraId="040889E2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teoria dos direitos fundamentais e a</w:t>
      </w:r>
    </w:p>
    <w:p w14:paraId="569E50F5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efetivação de tais direitos, em sede</w:t>
      </w:r>
    </w:p>
    <w:p w14:paraId="1294A724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de controle concentrado de</w:t>
      </w:r>
    </w:p>
    <w:p w14:paraId="6BDCC546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constitucionalidade, a partir de</w:t>
      </w:r>
    </w:p>
    <w:p w14:paraId="0F890D49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julgados selecionados da</w:t>
      </w:r>
    </w:p>
    <w:p w14:paraId="17CF70EE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jurisprudência do Supremo Tribunal</w:t>
      </w:r>
    </w:p>
    <w:p w14:paraId="0C2C11E9" w14:textId="2740BFA5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Federal.</w:t>
      </w:r>
    </w:p>
    <w:p w14:paraId="11B7DB02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Situação: Em andamento; Natureza:</w:t>
      </w:r>
    </w:p>
    <w:p w14:paraId="55599A84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Pesquisa.</w:t>
      </w:r>
    </w:p>
    <w:p w14:paraId="69899C08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Alunos envolvidos: Graduação: (1</w:t>
      </w:r>
      <w:proofErr w:type="gramStart"/>
      <w:r w:rsidRPr="0013109B">
        <w:rPr>
          <w:rFonts w:ascii="Calibri" w:hAnsi="Calibri" w:cs="Calibri"/>
        </w:rPr>
        <w:t>) .</w:t>
      </w:r>
      <w:proofErr w:type="gramEnd"/>
    </w:p>
    <w:p w14:paraId="5F33D631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Integrantes: Diogo Diniz Lima -</w:t>
      </w:r>
    </w:p>
    <w:p w14:paraId="62ACF63B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Coordenador.</w:t>
      </w:r>
    </w:p>
    <w:p w14:paraId="206F2CDF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Financiador(es): Fundação de</w:t>
      </w:r>
    </w:p>
    <w:p w14:paraId="64192F04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 xml:space="preserve">Amparo à Pesquisa ao </w:t>
      </w:r>
      <w:proofErr w:type="spellStart"/>
      <w:r w:rsidRPr="0013109B">
        <w:rPr>
          <w:rFonts w:ascii="Calibri" w:hAnsi="Calibri" w:cs="Calibri"/>
        </w:rPr>
        <w:t>Desenvolv</w:t>
      </w:r>
      <w:proofErr w:type="spellEnd"/>
      <w:r w:rsidRPr="0013109B">
        <w:rPr>
          <w:rFonts w:ascii="Calibri" w:hAnsi="Calibri" w:cs="Calibri"/>
        </w:rPr>
        <w:t>.</w:t>
      </w:r>
    </w:p>
    <w:p w14:paraId="352D9BA6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Científico e Tecnológico - MA -</w:t>
      </w:r>
    </w:p>
    <w:p w14:paraId="31B8F810" w14:textId="77777777" w:rsidR="0013109B" w:rsidRPr="0013109B" w:rsidRDefault="0013109B" w:rsidP="0013109B">
      <w:pPr>
        <w:pStyle w:val="SemEspaamento"/>
        <w:rPr>
          <w:rFonts w:ascii="Calibri" w:hAnsi="Calibri" w:cs="Calibri"/>
        </w:rPr>
      </w:pPr>
      <w:r w:rsidRPr="0013109B">
        <w:rPr>
          <w:rFonts w:ascii="Calibri" w:hAnsi="Calibri" w:cs="Calibri"/>
        </w:rPr>
        <w:t>Bolsa.</w:t>
      </w:r>
    </w:p>
    <w:p w14:paraId="572CB3E8" w14:textId="50C1BCDA" w:rsidR="0013109B" w:rsidRPr="0013109B" w:rsidRDefault="0013109B" w:rsidP="0013109B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3109B">
        <w:rPr>
          <w:rFonts w:ascii="Calibri" w:hAnsi="Calibri" w:cs="Calibri"/>
          <w:b/>
          <w:bCs/>
        </w:rPr>
        <w:t>Projetos de extensão</w:t>
      </w:r>
    </w:p>
    <w:p w14:paraId="3F7AC18C" w14:textId="2D1C55AA" w:rsidR="001019A9" w:rsidRPr="001019A9" w:rsidRDefault="001019A9" w:rsidP="001019A9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2025 - 2025</w:t>
      </w:r>
    </w:p>
    <w:p w14:paraId="635FF31F" w14:textId="77777777" w:rsidR="001019A9" w:rsidRPr="00375EFF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TORNEIO SESI DE ROBÓTICA</w:t>
      </w:r>
    </w:p>
    <w:p w14:paraId="72FECF3D" w14:textId="77777777" w:rsidR="001019A9" w:rsidRPr="00375EFF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ETAPA REGIONAL MARANHÃO</w:t>
      </w:r>
    </w:p>
    <w:p w14:paraId="34615557" w14:textId="77777777" w:rsidR="001019A9" w:rsidRPr="00375EFF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1513BFF4" w14:textId="77777777" w:rsidR="001019A9" w:rsidRPr="00375EFF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Extensão.</w:t>
      </w:r>
    </w:p>
    <w:p w14:paraId="31B7A2D9" w14:textId="77777777" w:rsidR="001019A9" w:rsidRPr="00375EFF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6CEF22F0" w14:textId="77777777" w:rsidR="001019A9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36DE373A" w14:textId="77777777" w:rsidR="001019A9" w:rsidRPr="001019A9" w:rsidRDefault="001019A9" w:rsidP="001019A9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019A9">
        <w:rPr>
          <w:rFonts w:ascii="Calibri" w:hAnsi="Calibri" w:cs="Calibri"/>
          <w:b/>
          <w:bCs/>
        </w:rPr>
        <w:t>2024 - 2024</w:t>
      </w:r>
    </w:p>
    <w:p w14:paraId="05F97EDF" w14:textId="77777777" w:rsidR="001019A9" w:rsidRPr="00375EFF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TORNEIO SESI DE ROBÓTICA</w:t>
      </w:r>
    </w:p>
    <w:p w14:paraId="4F84D979" w14:textId="77777777" w:rsidR="001019A9" w:rsidRPr="00375EFF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ETAPA REGIONAL MARANHÃO</w:t>
      </w:r>
    </w:p>
    <w:p w14:paraId="3697D418" w14:textId="77777777" w:rsidR="001019A9" w:rsidRPr="00375EFF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79B06E16" w14:textId="77777777" w:rsidR="001019A9" w:rsidRDefault="001019A9" w:rsidP="001019A9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Extensão.</w:t>
      </w:r>
    </w:p>
    <w:p w14:paraId="70B90DBF" w14:textId="77777777" w:rsidR="0013109B" w:rsidRPr="00375EFF" w:rsidRDefault="0013109B" w:rsidP="0013109B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0651409E" w14:textId="77777777" w:rsidR="0013109B" w:rsidRDefault="0013109B" w:rsidP="0013109B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2F0D5EE3" w14:textId="4240FE7E" w:rsidR="00E20B3F" w:rsidRPr="00C62D91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C62D91">
        <w:rPr>
          <w:rFonts w:ascii="Calibri" w:hAnsi="Calibri" w:cs="Calibri"/>
          <w:b/>
          <w:bCs/>
        </w:rPr>
        <w:t>2023 - 2025</w:t>
      </w:r>
    </w:p>
    <w:p w14:paraId="5E0FA30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SESI ITINERANTE</w:t>
      </w:r>
    </w:p>
    <w:p w14:paraId="6D0D3A8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Descrição: O referido projeto</w:t>
      </w:r>
    </w:p>
    <w:p w14:paraId="2F8C6FF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consistiu em um amplo programa de</w:t>
      </w:r>
    </w:p>
    <w:p w14:paraId="39B045D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ações de promoção à saúde</w:t>
      </w:r>
    </w:p>
    <w:p w14:paraId="3A747DFC" w14:textId="2DF4F5F8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básica,</w:t>
      </w:r>
      <w:r w:rsidR="001E774B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englobando atendimento</w:t>
      </w:r>
    </w:p>
    <w:p w14:paraId="2211F27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médico, ambulatorial, circuito</w:t>
      </w:r>
    </w:p>
    <w:p w14:paraId="258F380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saúde, odontologia básica e</w:t>
      </w:r>
    </w:p>
    <w:p w14:paraId="0265A0B1" w14:textId="298CE65D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nutrição.</w:t>
      </w:r>
      <w:r w:rsidR="001E774B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Atestamos ainda que, sob</w:t>
      </w:r>
    </w:p>
    <w:p w14:paraId="4868329F" w14:textId="77777777" w:rsidR="00C904DF" w:rsidRDefault="00C904D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0FD25D9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esta coordenação, o projeto</w:t>
      </w:r>
    </w:p>
    <w:p w14:paraId="145D926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alcançou a expressiva marca de</w:t>
      </w:r>
    </w:p>
    <w:p w14:paraId="64C5248B" w14:textId="341C6EB6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mais de 500.000 (quinhentos mil)</w:t>
      </w:r>
    </w:p>
    <w:p w14:paraId="7A17E71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atendimentos realizados à</w:t>
      </w:r>
    </w:p>
    <w:p w14:paraId="020A8F6B" w14:textId="41D007F2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população, contemplando mais de</w:t>
      </w:r>
    </w:p>
    <w:p w14:paraId="6A2CB8C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30 cidades em todo o Estado do</w:t>
      </w:r>
    </w:p>
    <w:p w14:paraId="50B9EAB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Maranhão, demonstrando elevado</w:t>
      </w:r>
    </w:p>
    <w:p w14:paraId="076E23FC" w14:textId="25C7789C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impacto social e</w:t>
      </w:r>
      <w:r w:rsidR="00D75406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compromisso com a</w:t>
      </w:r>
    </w:p>
    <w:p w14:paraId="27672230" w14:textId="1D6E4B43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saúde e o bem-estar no estado.</w:t>
      </w:r>
    </w:p>
    <w:p w14:paraId="3A97424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57D6C2D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Extensão.</w:t>
      </w:r>
    </w:p>
    <w:p w14:paraId="64FE51A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0B905F4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149ACE6E" w14:textId="2B4A1C23" w:rsidR="00E20B3F" w:rsidRPr="009E7478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9E7478">
        <w:rPr>
          <w:rFonts w:ascii="Calibri" w:hAnsi="Calibri" w:cs="Calibri"/>
          <w:b/>
          <w:bCs/>
        </w:rPr>
        <w:t>2023 - 2023</w:t>
      </w:r>
    </w:p>
    <w:p w14:paraId="7583F22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TORNEIO SESI DE ROBÓTICA</w:t>
      </w:r>
    </w:p>
    <w:p w14:paraId="61ED2A7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ETAPA REGIONAL MARANHÃO</w:t>
      </w:r>
    </w:p>
    <w:p w14:paraId="7A5ADC1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0ABA347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Extensão.</w:t>
      </w:r>
    </w:p>
    <w:p w14:paraId="247AEE6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1B17C77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561A8D45" w14:textId="367A4045" w:rsidR="00E20B3F" w:rsidRPr="009E7478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9E7478">
        <w:rPr>
          <w:rFonts w:ascii="Calibri" w:hAnsi="Calibri" w:cs="Calibri"/>
          <w:b/>
          <w:bCs/>
        </w:rPr>
        <w:t>2023 - 2023</w:t>
      </w:r>
    </w:p>
    <w:p w14:paraId="4E03A00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TORNEIO SESI DE ROBÓTICA</w:t>
      </w:r>
    </w:p>
    <w:p w14:paraId="7C20054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ETAPA REGIONAL MARANHÃO</w:t>
      </w:r>
    </w:p>
    <w:p w14:paraId="52C019D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2EACBD6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Extensão.</w:t>
      </w:r>
    </w:p>
    <w:p w14:paraId="33EADFE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549C5F5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0364C537" w14:textId="29B37492" w:rsidR="00E20B3F" w:rsidRPr="009E7478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9E7478">
        <w:rPr>
          <w:rFonts w:ascii="Calibri" w:hAnsi="Calibri" w:cs="Calibri"/>
          <w:b/>
          <w:bCs/>
        </w:rPr>
        <w:t>2021 - 2021</w:t>
      </w:r>
    </w:p>
    <w:p w14:paraId="18C4AC0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TORNEIO SESI DE ROBÓTICA</w:t>
      </w:r>
    </w:p>
    <w:p w14:paraId="4C086AD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ETAPA REGIONAL MARANHÃO</w:t>
      </w:r>
    </w:p>
    <w:p w14:paraId="373EE37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02A91E9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Extensão.</w:t>
      </w:r>
    </w:p>
    <w:p w14:paraId="2D06DF2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7BAB5DF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Coordenador.</w:t>
      </w:r>
    </w:p>
    <w:p w14:paraId="429BF8DE" w14:textId="77777777" w:rsidR="00E20B3F" w:rsidRPr="009E7478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9E7478">
        <w:rPr>
          <w:rFonts w:ascii="Calibri" w:hAnsi="Calibri" w:cs="Calibri"/>
          <w:b/>
          <w:bCs/>
        </w:rPr>
        <w:t>2010 - 2013</w:t>
      </w:r>
    </w:p>
    <w:p w14:paraId="4B52C89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Núcleo de Advocacia Voluntária do</w:t>
      </w:r>
    </w:p>
    <w:p w14:paraId="41E54F1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Maranhão</w:t>
      </w:r>
    </w:p>
    <w:p w14:paraId="5F31196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79A83C7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Extensão.</w:t>
      </w:r>
    </w:p>
    <w:p w14:paraId="462475F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Integrantes: Diogo Diniz Lima -</w:t>
      </w:r>
    </w:p>
    <w:p w14:paraId="7FCEBC1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 / Edith Maria Barbosa</w:t>
      </w:r>
    </w:p>
    <w:p w14:paraId="3912375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 - Coordenador.</w:t>
      </w:r>
    </w:p>
    <w:p w14:paraId="6D79E13E" w14:textId="5FED4938" w:rsidR="00E20B3F" w:rsidRPr="009E7478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9E7478">
        <w:rPr>
          <w:rFonts w:ascii="Calibri" w:hAnsi="Calibri" w:cs="Calibri"/>
          <w:b/>
          <w:bCs/>
        </w:rPr>
        <w:t>2010 - 2012</w:t>
      </w:r>
    </w:p>
    <w:p w14:paraId="29906545" w14:textId="61533030" w:rsidR="001E774B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Projeto Escola Lega</w:t>
      </w:r>
      <w:r w:rsidR="001E774B">
        <w:rPr>
          <w:rFonts w:ascii="Calibri" w:hAnsi="Calibri" w:cs="Calibri"/>
        </w:rPr>
        <w:t>l</w:t>
      </w:r>
    </w:p>
    <w:p w14:paraId="2389C6C9" w14:textId="77777777" w:rsidR="001E774B" w:rsidRPr="00375EFF" w:rsidRDefault="001E774B" w:rsidP="001E774B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Situação: Concluído; Natureza:</w:t>
      </w:r>
    </w:p>
    <w:p w14:paraId="779BC1C4" w14:textId="77777777" w:rsidR="001E774B" w:rsidRPr="00375EFF" w:rsidRDefault="001E774B" w:rsidP="001E774B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Extensão.</w:t>
      </w:r>
    </w:p>
    <w:p w14:paraId="2D65779D" w14:textId="59F157C1" w:rsidR="001E774B" w:rsidRDefault="001E774B" w:rsidP="001E774B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Integrantes: Diogo Diniz Lima </w:t>
      </w:r>
      <w:r w:rsidR="00853F17">
        <w:rPr>
          <w:rFonts w:ascii="Calibri" w:hAnsi="Calibri" w:cs="Calibri"/>
        </w:rPr>
        <w:t>–</w:t>
      </w:r>
    </w:p>
    <w:p w14:paraId="7EC6D623" w14:textId="77777777" w:rsidR="00C904DF" w:rsidRDefault="00C904DF" w:rsidP="001E774B">
      <w:pPr>
        <w:pStyle w:val="SemEspaamento"/>
        <w:spacing w:line="276" w:lineRule="auto"/>
        <w:rPr>
          <w:rFonts w:ascii="Calibri" w:hAnsi="Calibri" w:cs="Calibri"/>
        </w:rPr>
      </w:pPr>
    </w:p>
    <w:p w14:paraId="28AA7BCE" w14:textId="77777777" w:rsidR="001E774B" w:rsidRPr="00375EFF" w:rsidRDefault="001E774B" w:rsidP="001E774B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Integrante / Edith Maria Barbosa</w:t>
      </w:r>
    </w:p>
    <w:p w14:paraId="2F5C6966" w14:textId="77777777" w:rsidR="001E774B" w:rsidRPr="00375EFF" w:rsidRDefault="001E774B" w:rsidP="001E774B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Ramos - Coordenador.</w:t>
      </w:r>
    </w:p>
    <w:p w14:paraId="4EF9BD73" w14:textId="372C1FAF" w:rsidR="001E774B" w:rsidRPr="0013109B" w:rsidRDefault="00B93F47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3109B">
        <w:rPr>
          <w:rFonts w:ascii="Calibri" w:hAnsi="Calibri" w:cs="Calibri"/>
          <w:b/>
          <w:bCs/>
        </w:rPr>
        <w:t>Revisor de periódico</w:t>
      </w:r>
    </w:p>
    <w:p w14:paraId="1B8DCCFE" w14:textId="1B5CC301" w:rsidR="00E20B3F" w:rsidRPr="004837D3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 xml:space="preserve">2011 </w:t>
      </w:r>
      <w:r w:rsidR="00B93F47" w:rsidRPr="004837D3">
        <w:rPr>
          <w:rFonts w:ascii="Calibri" w:hAnsi="Calibri" w:cs="Calibri"/>
          <w:b/>
          <w:bCs/>
        </w:rPr>
        <w:t>–</w:t>
      </w:r>
      <w:r w:rsidRPr="004837D3">
        <w:rPr>
          <w:rFonts w:ascii="Calibri" w:hAnsi="Calibri" w:cs="Calibri"/>
          <w:b/>
          <w:bCs/>
        </w:rPr>
        <w:t xml:space="preserve"> 2011</w:t>
      </w:r>
    </w:p>
    <w:p w14:paraId="48BC684B" w14:textId="48D914A2" w:rsidR="00B93F47" w:rsidRPr="00375EFF" w:rsidRDefault="00B93F47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Periódico: Revista do Curso de Direito (UFMA)</w:t>
      </w:r>
    </w:p>
    <w:p w14:paraId="5E2839FF" w14:textId="2CD235A4" w:rsidR="00B93F47" w:rsidRPr="0013109B" w:rsidRDefault="00B93F47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3109B">
        <w:rPr>
          <w:rFonts w:ascii="Calibri" w:hAnsi="Calibri" w:cs="Calibri"/>
          <w:b/>
          <w:bCs/>
        </w:rPr>
        <w:t>Idiomas</w:t>
      </w:r>
    </w:p>
    <w:p w14:paraId="0D6084B3" w14:textId="24E1E7DA" w:rsidR="00E20B3F" w:rsidRPr="004837D3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Inglês</w:t>
      </w:r>
    </w:p>
    <w:p w14:paraId="14453C6B" w14:textId="09BCFC3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Compreende </w:t>
      </w:r>
      <w:r w:rsidR="00B93F47">
        <w:rPr>
          <w:rFonts w:ascii="Calibri" w:hAnsi="Calibri" w:cs="Calibri"/>
        </w:rPr>
        <w:t>B</w:t>
      </w:r>
      <w:r w:rsidRPr="00375EFF">
        <w:rPr>
          <w:rFonts w:ascii="Calibri" w:hAnsi="Calibri" w:cs="Calibri"/>
        </w:rPr>
        <w:t>em, Fala</w:t>
      </w:r>
    </w:p>
    <w:p w14:paraId="3F2B9071" w14:textId="1431A0A5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Razoavelmente, Lê Bem, </w:t>
      </w:r>
      <w:proofErr w:type="gramStart"/>
      <w:r w:rsidR="00B93F47">
        <w:rPr>
          <w:rFonts w:ascii="Calibri" w:hAnsi="Calibri" w:cs="Calibri"/>
        </w:rPr>
        <w:t>E</w:t>
      </w:r>
      <w:r w:rsidRPr="00375EFF">
        <w:rPr>
          <w:rFonts w:ascii="Calibri" w:hAnsi="Calibri" w:cs="Calibri"/>
        </w:rPr>
        <w:t>screve</w:t>
      </w:r>
      <w:proofErr w:type="gramEnd"/>
    </w:p>
    <w:p w14:paraId="0551020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Razoavelmente.</w:t>
      </w:r>
    </w:p>
    <w:p w14:paraId="0619433E" w14:textId="4EEC973B" w:rsidR="00E20B3F" w:rsidRPr="004837D3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Espanhol</w:t>
      </w:r>
    </w:p>
    <w:p w14:paraId="277D7A42" w14:textId="14567825" w:rsidR="00B93F47" w:rsidRPr="00375EFF" w:rsidRDefault="00B93F47" w:rsidP="00B93F47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Compreende </w:t>
      </w:r>
      <w:r>
        <w:rPr>
          <w:rFonts w:ascii="Calibri" w:hAnsi="Calibri" w:cs="Calibri"/>
        </w:rPr>
        <w:t>B</w:t>
      </w:r>
      <w:r w:rsidRPr="00375EFF">
        <w:rPr>
          <w:rFonts w:ascii="Calibri" w:hAnsi="Calibri" w:cs="Calibri"/>
        </w:rPr>
        <w:t>em, Fala</w:t>
      </w:r>
      <w:r>
        <w:rPr>
          <w:rFonts w:ascii="Calibri" w:hAnsi="Calibri" w:cs="Calibri"/>
        </w:rPr>
        <w:t xml:space="preserve"> Bem,</w:t>
      </w:r>
    </w:p>
    <w:p w14:paraId="7C80FD31" w14:textId="5AC4806D" w:rsidR="00B93F47" w:rsidRPr="00375EFF" w:rsidRDefault="00B93F47" w:rsidP="00B93F47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Lê Bem, </w:t>
      </w:r>
      <w:r>
        <w:rPr>
          <w:rFonts w:ascii="Calibri" w:hAnsi="Calibri" w:cs="Calibri"/>
        </w:rPr>
        <w:t>E</w:t>
      </w:r>
      <w:r w:rsidRPr="00375EFF">
        <w:rPr>
          <w:rFonts w:ascii="Calibri" w:hAnsi="Calibri" w:cs="Calibri"/>
        </w:rPr>
        <w:t>screve</w:t>
      </w:r>
      <w:r>
        <w:rPr>
          <w:rFonts w:ascii="Calibri" w:hAnsi="Calibri" w:cs="Calibri"/>
        </w:rPr>
        <w:t xml:space="preserve"> B</w:t>
      </w:r>
      <w:r w:rsidRPr="00375EFF">
        <w:rPr>
          <w:rFonts w:ascii="Calibri" w:hAnsi="Calibri" w:cs="Calibri"/>
        </w:rPr>
        <w:t>e</w:t>
      </w:r>
      <w:r>
        <w:rPr>
          <w:rFonts w:ascii="Calibri" w:hAnsi="Calibri" w:cs="Calibri"/>
        </w:rPr>
        <w:t>m</w:t>
      </w:r>
      <w:r w:rsidRPr="00375EFF">
        <w:rPr>
          <w:rFonts w:ascii="Calibri" w:hAnsi="Calibri" w:cs="Calibri"/>
        </w:rPr>
        <w:t>.</w:t>
      </w:r>
    </w:p>
    <w:p w14:paraId="0C172FF5" w14:textId="77777777" w:rsidR="00E20B3F" w:rsidRPr="0013109B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13109B">
        <w:rPr>
          <w:rFonts w:ascii="Calibri" w:hAnsi="Calibri" w:cs="Calibri"/>
          <w:b/>
          <w:bCs/>
        </w:rPr>
        <w:t>Prêmios e títulos</w:t>
      </w:r>
    </w:p>
    <w:p w14:paraId="7FF4BAFF" w14:textId="3CA24DB2" w:rsidR="00E20B3F" w:rsidRPr="004837D3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2019</w:t>
      </w:r>
    </w:p>
    <w:p w14:paraId="01A56D7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Membro Honorário da Força Aérea</w:t>
      </w:r>
    </w:p>
    <w:p w14:paraId="34453096" w14:textId="16226D2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Brasileira, Comando da</w:t>
      </w:r>
      <w:r w:rsidR="00B82BE5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Aeronáutica.</w:t>
      </w:r>
    </w:p>
    <w:p w14:paraId="23214E73" w14:textId="41C27425" w:rsidR="00E20B3F" w:rsidRPr="004837D3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2016</w:t>
      </w:r>
    </w:p>
    <w:p w14:paraId="492EA69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Prêmio ADEMI Maranhão,</w:t>
      </w:r>
    </w:p>
    <w:p w14:paraId="1DBA652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Associação de Dirigentes de</w:t>
      </w:r>
    </w:p>
    <w:p w14:paraId="12C7184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Empresas do Mercado Imobiliário.</w:t>
      </w:r>
    </w:p>
    <w:p w14:paraId="38BD5E74" w14:textId="6D6DFE58" w:rsidR="00E20B3F" w:rsidRPr="004837D3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2014</w:t>
      </w:r>
    </w:p>
    <w:p w14:paraId="5BA3B03E" w14:textId="77777777" w:rsidR="00B82BE5" w:rsidRDefault="00B82BE5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Prêmio Construir Maranhão, </w:t>
      </w:r>
    </w:p>
    <w:p w14:paraId="5D0BFBB3" w14:textId="77777777" w:rsidR="00B82BE5" w:rsidRDefault="00B82BE5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Sindicato das Indústrias da Construção Civil do Maranhão</w:t>
      </w:r>
    </w:p>
    <w:p w14:paraId="797C8598" w14:textId="2FC3FD23" w:rsidR="00B82BE5" w:rsidRPr="00375EFF" w:rsidRDefault="00B82BE5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– SINDUSCON MA.</w:t>
      </w:r>
    </w:p>
    <w:p w14:paraId="2DFA597E" w14:textId="438D2328" w:rsidR="00B82BE5" w:rsidRPr="004837D3" w:rsidRDefault="00B82BE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Produções</w:t>
      </w:r>
    </w:p>
    <w:p w14:paraId="17013D4E" w14:textId="2EDE3771" w:rsidR="00B82BE5" w:rsidRPr="004837D3" w:rsidRDefault="00B82BE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Produção bibliográfica</w:t>
      </w:r>
    </w:p>
    <w:p w14:paraId="194AF23F" w14:textId="2C73C4DE" w:rsidR="00B82BE5" w:rsidRPr="004837D3" w:rsidRDefault="00B82BE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Artigos completos publicados em periódicos</w:t>
      </w:r>
    </w:p>
    <w:p w14:paraId="6ECB2E70" w14:textId="444F36E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31F6F98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DINIZ LIMA, Diogo. FEDERALISMO E</w:t>
      </w:r>
    </w:p>
    <w:p w14:paraId="6ACF561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PARTICIPAÇÃO POPULAR: APROXIMAÇÕES À</w:t>
      </w:r>
    </w:p>
    <w:p w14:paraId="2F272E2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TENSÃO DIALÉTICA ENTRE A FORMA DE ESTADO</w:t>
      </w:r>
    </w:p>
    <w:p w14:paraId="0D21D6F3" w14:textId="14CC88C0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 A PRODUÇÃO DE POLÍTICAS PÚBLICAS. Revista</w:t>
      </w:r>
    </w:p>
    <w:p w14:paraId="663FE0C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Tópicos, v. 4, p. 18342234, 2026.</w:t>
      </w:r>
    </w:p>
    <w:p w14:paraId="3B9EE41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42274BF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LIMA, </w:t>
      </w:r>
      <w:proofErr w:type="spellStart"/>
      <w:proofErr w:type="gramStart"/>
      <w:r w:rsidRPr="00375EFF">
        <w:rPr>
          <w:rFonts w:ascii="Calibri" w:hAnsi="Calibri" w:cs="Calibri"/>
        </w:rPr>
        <w:t>D.Diniz</w:t>
      </w:r>
      <w:proofErr w:type="spellEnd"/>
      <w:proofErr w:type="gramEnd"/>
      <w:r w:rsidRPr="00375EFF">
        <w:rPr>
          <w:rFonts w:ascii="Calibri" w:hAnsi="Calibri" w:cs="Calibri"/>
        </w:rPr>
        <w:t>. A Atual Crise Democrática e a</w:t>
      </w:r>
    </w:p>
    <w:p w14:paraId="7899BBF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Formulação de Políticas Públicas: da necessária</w:t>
      </w:r>
    </w:p>
    <w:p w14:paraId="3CCDA56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superação da democracia formal burguesa a um</w:t>
      </w:r>
    </w:p>
    <w:p w14:paraId="384F988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modelo efetivamente participativo de formulação e</w:t>
      </w:r>
    </w:p>
    <w:p w14:paraId="609AE4F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implementação das políticas públicas. Revista</w:t>
      </w:r>
    </w:p>
    <w:p w14:paraId="314E5F2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Tópicos, v. 4, p. 0003542356773, 2026.</w:t>
      </w:r>
    </w:p>
    <w:p w14:paraId="26A50DF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60758493" w14:textId="47B6FB5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</w:t>
      </w:r>
      <w:r w:rsidR="00D75406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Diniz. Constitucionalismo e Questão</w:t>
      </w:r>
    </w:p>
    <w:p w14:paraId="2164603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Social: da formação da tradição constitucional latino-</w:t>
      </w:r>
    </w:p>
    <w:p w14:paraId="22CC681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americana à questão social na arena democrática</w:t>
      </w:r>
    </w:p>
    <w:p w14:paraId="05A5CAF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brasileira pós-1988. Revista Tópicos, v. 4, p.</w:t>
      </w:r>
    </w:p>
    <w:p w14:paraId="44687272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18363865, 2026.</w:t>
      </w:r>
    </w:p>
    <w:p w14:paraId="27C7222F" w14:textId="77777777" w:rsidR="00C904DF" w:rsidRDefault="00C904D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474E1C4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4.</w:t>
      </w:r>
    </w:p>
    <w:p w14:paraId="6ADF2E70" w14:textId="507B6693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LIMA, D. D.; VALE, K. C. P. GLOBALIZAÇÃO, INTEGRAÇÃO E MERCOSUL: ANÁLISE DAS</w:t>
      </w:r>
    </w:p>
    <w:p w14:paraId="0F057CA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MUDANÇAS PROVOCADAS PELA GLOBALIZAÇÃO</w:t>
      </w:r>
    </w:p>
    <w:p w14:paraId="608B867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NO MARCO DO ESTADO-NAÇÃO E O POTENCIAL</w:t>
      </w:r>
    </w:p>
    <w:p w14:paraId="63B1F90A" w14:textId="11C9C67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INTEGRAÇÃO DO BLOCO SUL</w:t>
      </w:r>
      <w:r w:rsidR="00843D75">
        <w:rPr>
          <w:rFonts w:ascii="Calibri" w:hAnsi="Calibri" w:cs="Calibri"/>
        </w:rPr>
        <w:t>-</w:t>
      </w:r>
      <w:r w:rsidRPr="00375EFF">
        <w:rPr>
          <w:rFonts w:ascii="Calibri" w:hAnsi="Calibri" w:cs="Calibri"/>
        </w:rPr>
        <w:t>AMERICANO</w:t>
      </w:r>
    </w:p>
    <w:p w14:paraId="3DABD9D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ANTE UMA PERSPECTIVA SUPRANACIONAL.</w:t>
      </w:r>
    </w:p>
    <w:p w14:paraId="04D1B5FA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Revista Tópicos, v. 4, p. 1-46, 2026.</w:t>
      </w:r>
    </w:p>
    <w:p w14:paraId="7C3EDE4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5.</w:t>
      </w:r>
    </w:p>
    <w:p w14:paraId="6CCA6E91" w14:textId="51D5015C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AVALIAÇÃO POLÍTICA DA POLÍTICA E A EVIDÊNCIA DOS ELEMENTOS</w:t>
      </w:r>
    </w:p>
    <w:p w14:paraId="2D00B0C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PARTICIPATIVOS NO CICLO DAS POLÍTICAS</w:t>
      </w:r>
    </w:p>
    <w:p w14:paraId="0E8B99B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PÚBLICAS NA ORDEM SOCIAL BRASILEIRA:</w:t>
      </w:r>
    </w:p>
    <w:p w14:paraId="1C93E06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DETERMINAÇÕES POPULARES NO PROCESSO</w:t>
      </w:r>
    </w:p>
    <w:p w14:paraId="7013FB9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DECISÓRIO E IMPLICAÇÕES NO PROCESSO</w:t>
      </w:r>
    </w:p>
    <w:p w14:paraId="49A7066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AVALIATIVO. Revista Tópicos, v. 4, p. 1-35, 2026.</w:t>
      </w:r>
    </w:p>
    <w:p w14:paraId="27AE5D24" w14:textId="73739F44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6.</w:t>
      </w:r>
    </w:p>
    <w:p w14:paraId="662DF23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DIOGO DINIZ; VALE, KARLA CRISTIANE</w:t>
      </w:r>
    </w:p>
    <w:p w14:paraId="0BB34DFB" w14:textId="73A20E92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PEREIRA. O CAMINHO DA</w:t>
      </w:r>
    </w:p>
    <w:p w14:paraId="78C349A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SUPRANACIONALIDADE: GLOBALIZAÇÃO E</w:t>
      </w:r>
    </w:p>
    <w:p w14:paraId="76EDAA1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DESENVOLVIMENTO NO PROCESSO DE</w:t>
      </w:r>
    </w:p>
    <w:p w14:paraId="16A227B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INTEGRAÇÃO DA AMÉRICA DO SUL. Revista</w:t>
      </w:r>
    </w:p>
    <w:p w14:paraId="65DA73B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Tópicos, v. 4, p. 1-36, 2026.</w:t>
      </w:r>
    </w:p>
    <w:p w14:paraId="0896245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7.</w:t>
      </w:r>
    </w:p>
    <w:p w14:paraId="241988B1" w14:textId="3194793D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FERREIRA, BRUNO SILVA; RAMOS, EDITH</w:t>
      </w:r>
    </w:p>
    <w:p w14:paraId="029DBC75" w14:textId="3F802190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MARIA BARBOSA; LIMA, DIOGO DINIZ. DO</w:t>
      </w:r>
    </w:p>
    <w:p w14:paraId="785389ED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MUNDO MEDIEVAL À MODERNIDADE: A</w:t>
      </w:r>
    </w:p>
    <w:p w14:paraId="37DF367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CONSTRUÇÃO DO PENSAMENTO PRÉ-LIBERAL.</w:t>
      </w:r>
    </w:p>
    <w:p w14:paraId="093A783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Revista Tópicos, v. 4, p. 1-29, 2026.</w:t>
      </w:r>
    </w:p>
    <w:p w14:paraId="232178F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8.</w:t>
      </w:r>
    </w:p>
    <w:p w14:paraId="145A7666" w14:textId="52F9B17B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FERREIRA, BRUNO SILVA; RAMOS, EDITH</w:t>
      </w:r>
    </w:p>
    <w:p w14:paraId="6D7CE16C" w14:textId="07473CF2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MARIA BARBOSA; LIMA, DIOGO DINIZ. A</w:t>
      </w:r>
    </w:p>
    <w:p w14:paraId="6AE0D92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ARQUITETURA DA LIBERDADE: LOCKE,</w:t>
      </w:r>
    </w:p>
    <w:p w14:paraId="4EF897B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MONTESQUIEU E OS FUNDAMENTOS DO ESTADO</w:t>
      </w:r>
    </w:p>
    <w:p w14:paraId="528C895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LIBERAL. Revista Tópicos, v. 4, p. 1-24, 2026.</w:t>
      </w:r>
    </w:p>
    <w:p w14:paraId="747D3A9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9.</w:t>
      </w:r>
    </w:p>
    <w:p w14:paraId="79AD94A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DIOGO DINIZ. ANÁLISE CRÍTICA DO</w:t>
      </w:r>
    </w:p>
    <w:p w14:paraId="132D4C9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DESENVOLVIMENTO DO MERCOSUL E</w:t>
      </w:r>
    </w:p>
    <w:p w14:paraId="4BDF75E6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PRINCIPAIS ANTECEDENTES HISTÓRICOS.</w:t>
      </w:r>
    </w:p>
    <w:p w14:paraId="56BAD1D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Revista Tópicos, v. 4, p. 1-32, 2026.</w:t>
      </w:r>
    </w:p>
    <w:p w14:paraId="58121F4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10.</w:t>
      </w:r>
    </w:p>
    <w:p w14:paraId="0A5B0E28" w14:textId="501AA3E8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</w:t>
      </w:r>
      <w:r w:rsidR="00B82BE5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Diniz. Globalização e Crítica ao Modo</w:t>
      </w:r>
    </w:p>
    <w:p w14:paraId="623AD29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Estatal Global: da visão cosmopolita integracionista às</w:t>
      </w:r>
    </w:p>
    <w:p w14:paraId="05AD142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suas contradições. Revista Tópicos, v. 4, p.</w:t>
      </w:r>
    </w:p>
    <w:p w14:paraId="5BEB630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0003840888725, 2026.</w:t>
      </w:r>
    </w:p>
    <w:p w14:paraId="50A1055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11.</w:t>
      </w:r>
    </w:p>
    <w:p w14:paraId="518A0638" w14:textId="1C460B18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Paulo Roberto Barbosa; DINIZ LIMA,</w:t>
      </w:r>
    </w:p>
    <w:p w14:paraId="371D71BA" w14:textId="2BE8C7CF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Diogo; MUNIZ NETO,</w:t>
      </w:r>
      <w:r w:rsidR="00572858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José Mariano. Breves</w:t>
      </w:r>
    </w:p>
    <w:p w14:paraId="7FA0CF2C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considerações sobre as causas e consequências da</w:t>
      </w:r>
    </w:p>
    <w:p w14:paraId="002EA5C8" w14:textId="77777777" w:rsidR="00C904DF" w:rsidRDefault="00C904D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5738CCA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invasão russa na Ucrânia. Revista de Ciências</w:t>
      </w:r>
    </w:p>
    <w:p w14:paraId="39113F9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Jurídicas e Sociais - FIURJ, v. 3, p. 106-131, 2022.</w:t>
      </w:r>
    </w:p>
    <w:p w14:paraId="65C1AB3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12.</w:t>
      </w:r>
    </w:p>
    <w:p w14:paraId="667AAF5D" w14:textId="77777777" w:rsidR="00B82BE5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Paulo Roberto Barbosa; LIMA, D. D.</w:t>
      </w:r>
    </w:p>
    <w:p w14:paraId="354FA478" w14:textId="0BA67C3F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Direitos fundamentais na teoria de Robert Alexy:</w:t>
      </w:r>
    </w:p>
    <w:p w14:paraId="4B6561F1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aspectos teóricos, a questão da democracia na</w:t>
      </w:r>
    </w:p>
    <w:p w14:paraId="0B6B25E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atuação do Poder Legislativo e técnica de resolução</w:t>
      </w:r>
    </w:p>
    <w:p w14:paraId="289AEAF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conflitos de direitos fundamentais. Boletim de</w:t>
      </w:r>
    </w:p>
    <w:p w14:paraId="5A34AE7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Direito Administrativo, v. 19, p. 74, 2012.</w:t>
      </w:r>
    </w:p>
    <w:p w14:paraId="3216EA6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13.</w:t>
      </w:r>
    </w:p>
    <w:p w14:paraId="5147F45C" w14:textId="77777777" w:rsidR="00B82BE5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Paulo Roberto Barbosa; LIMA, D. D.</w:t>
      </w:r>
    </w:p>
    <w:p w14:paraId="3FB77FA6" w14:textId="77777777" w:rsidR="00B82BE5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mandado de Injunção: origem e perspectivas. BDA</w:t>
      </w:r>
      <w:r w:rsidR="00B82BE5">
        <w:rPr>
          <w:rFonts w:ascii="Calibri" w:hAnsi="Calibri" w:cs="Calibri"/>
        </w:rPr>
        <w:t xml:space="preserve"> </w:t>
      </w:r>
    </w:p>
    <w:p w14:paraId="012B8835" w14:textId="638D530A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(São Paulo), v. 11, p. 1288-1297, 2012.</w:t>
      </w:r>
    </w:p>
    <w:p w14:paraId="0565D85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14.</w:t>
      </w:r>
    </w:p>
    <w:p w14:paraId="51023414" w14:textId="77777777" w:rsidR="00B82BE5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Paulo Roberto Barbosa; LIMA, D. D.</w:t>
      </w:r>
    </w:p>
    <w:p w14:paraId="67FCB4D5" w14:textId="77777777" w:rsidR="00B82BE5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Direitos fundamentais na teoria de Robert Alexy:</w:t>
      </w:r>
    </w:p>
    <w:p w14:paraId="25B84EEB" w14:textId="77777777" w:rsidR="00B82BE5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aspectos teóricos, a questão da democracia na</w:t>
      </w:r>
    </w:p>
    <w:p w14:paraId="58C217EC" w14:textId="64B242C4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atuação do Poder Legislativo e técnica de resolução</w:t>
      </w:r>
    </w:p>
    <w:p w14:paraId="291C997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conflitos de direitos fundamentais. Cadernos de</w:t>
      </w:r>
    </w:p>
    <w:p w14:paraId="132D037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 (UFMA), v. 19, p. 74, 2012.</w:t>
      </w:r>
    </w:p>
    <w:p w14:paraId="40EA0C66" w14:textId="1A230961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15.</w:t>
      </w:r>
    </w:p>
    <w:p w14:paraId="4FC901A2" w14:textId="77777777" w:rsidR="00130CC4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RAMOS, Paulo Roberto Barbosa; LIMA, D. D. </w:t>
      </w:r>
    </w:p>
    <w:p w14:paraId="563E5DF1" w14:textId="7F7BE9E5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mandado de Injunção: origem e perspectivas. BDA</w:t>
      </w:r>
    </w:p>
    <w:p w14:paraId="31A6D39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(São Paulo), v. 11, p. 1288-1297, 2012.</w:t>
      </w:r>
    </w:p>
    <w:p w14:paraId="32D1536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16.</w:t>
      </w:r>
    </w:p>
    <w:p w14:paraId="44267EA5" w14:textId="77777777" w:rsidR="00130CC4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RAMOS, Paulo Roberto Barbosa; LIMA, D. D. </w:t>
      </w:r>
    </w:p>
    <w:p w14:paraId="0036FACE" w14:textId="6D507F0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Mandado de Injunção: origens e perspectivas. Boletim</w:t>
      </w:r>
    </w:p>
    <w:p w14:paraId="584069A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Direito Administrativo, v. 191, p. 27-38, 2011.</w:t>
      </w:r>
    </w:p>
    <w:p w14:paraId="3A21398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17.</w:t>
      </w:r>
    </w:p>
    <w:p w14:paraId="7B329BB4" w14:textId="77777777" w:rsidR="00130CC4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RAMOS, Paulo Roberto Barbosa; LIMA, D. D. </w:t>
      </w:r>
    </w:p>
    <w:p w14:paraId="380FD6BB" w14:textId="13D55BE2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Mandado de injunção: origem e perspectivas. Boletim</w:t>
      </w:r>
    </w:p>
    <w:p w14:paraId="52AD8A3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Direito Administrativo, v. 48, p. 27-38, 2011.</w:t>
      </w:r>
    </w:p>
    <w:p w14:paraId="669C485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18.</w:t>
      </w:r>
    </w:p>
    <w:p w14:paraId="23AD0243" w14:textId="77777777" w:rsidR="00130CC4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RAMOS, Paulo Roberto Barbosa; LIMA, D. D. </w:t>
      </w:r>
    </w:p>
    <w:p w14:paraId="0C383B8C" w14:textId="5F8C47D8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Mandado de injunção: origem e perspectivas. Revista</w:t>
      </w:r>
    </w:p>
    <w:p w14:paraId="64513409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Informação Legislativa, v. 48, p. 27-38, 2011.</w:t>
      </w:r>
    </w:p>
    <w:p w14:paraId="2B53E8BF" w14:textId="1CC2956B" w:rsidR="00130CC4" w:rsidRPr="004837D3" w:rsidRDefault="00130CC4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Livros publicados/organizados ou e</w:t>
      </w:r>
      <w:r w:rsidR="00F60D62" w:rsidRPr="004837D3">
        <w:rPr>
          <w:rFonts w:ascii="Calibri" w:hAnsi="Calibri" w:cs="Calibri"/>
          <w:b/>
          <w:bCs/>
        </w:rPr>
        <w:t>d</w:t>
      </w:r>
      <w:r w:rsidRPr="004837D3">
        <w:rPr>
          <w:rFonts w:ascii="Calibri" w:hAnsi="Calibri" w:cs="Calibri"/>
          <w:b/>
          <w:bCs/>
        </w:rPr>
        <w:t>ições</w:t>
      </w:r>
    </w:p>
    <w:p w14:paraId="12AE6845" w14:textId="7314A14D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6779C4B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D.; RAMOS, E. M. B. (Org.</w:t>
      </w:r>
      <w:proofErr w:type="gramStart"/>
      <w:r w:rsidRPr="00375EFF">
        <w:rPr>
          <w:rFonts w:ascii="Calibri" w:hAnsi="Calibri" w:cs="Calibri"/>
        </w:rPr>
        <w:t>) ;</w:t>
      </w:r>
      <w:proofErr w:type="gramEnd"/>
      <w:r w:rsidRPr="00375EFF">
        <w:rPr>
          <w:rFonts w:ascii="Calibri" w:hAnsi="Calibri" w:cs="Calibri"/>
        </w:rPr>
        <w:t xml:space="preserve"> SENA, J. P.</w:t>
      </w:r>
    </w:p>
    <w:p w14:paraId="457C764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(Org.</w:t>
      </w:r>
      <w:proofErr w:type="gramStart"/>
      <w:r w:rsidRPr="00375EFF">
        <w:rPr>
          <w:rFonts w:ascii="Calibri" w:hAnsi="Calibri" w:cs="Calibri"/>
        </w:rPr>
        <w:t>) ;</w:t>
      </w:r>
      <w:proofErr w:type="gramEnd"/>
      <w:r w:rsidRPr="00375EFF">
        <w:rPr>
          <w:rFonts w:ascii="Calibri" w:hAnsi="Calibri" w:cs="Calibri"/>
        </w:rPr>
        <w:t xml:space="preserve"> RAMOS, P. R. B. (Org.</w:t>
      </w:r>
      <w:proofErr w:type="gramStart"/>
      <w:r w:rsidRPr="00375EFF">
        <w:rPr>
          <w:rFonts w:ascii="Calibri" w:hAnsi="Calibri" w:cs="Calibri"/>
        </w:rPr>
        <w:t>) ;</w:t>
      </w:r>
      <w:proofErr w:type="gramEnd"/>
      <w:r w:rsidRPr="00375EFF">
        <w:rPr>
          <w:rFonts w:ascii="Calibri" w:hAnsi="Calibri" w:cs="Calibri"/>
        </w:rPr>
        <w:t xml:space="preserve"> MIRANDA, S. B. P.</w:t>
      </w:r>
    </w:p>
    <w:p w14:paraId="52D2347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(Org.</w:t>
      </w:r>
      <w:proofErr w:type="gramStart"/>
      <w:r w:rsidRPr="00375EFF">
        <w:rPr>
          <w:rFonts w:ascii="Calibri" w:hAnsi="Calibri" w:cs="Calibri"/>
        </w:rPr>
        <w:t>) ;</w:t>
      </w:r>
      <w:proofErr w:type="gramEnd"/>
      <w:r w:rsidRPr="00375EFF">
        <w:rPr>
          <w:rFonts w:ascii="Calibri" w:hAnsi="Calibri" w:cs="Calibri"/>
        </w:rPr>
        <w:t xml:space="preserve"> SANTOS, B. D. P. C. (Org.</w:t>
      </w:r>
      <w:proofErr w:type="gramStart"/>
      <w:r w:rsidRPr="00375EFF">
        <w:rPr>
          <w:rFonts w:ascii="Calibri" w:hAnsi="Calibri" w:cs="Calibri"/>
        </w:rPr>
        <w:t>) ;</w:t>
      </w:r>
      <w:proofErr w:type="gramEnd"/>
      <w:r w:rsidRPr="00375EFF">
        <w:rPr>
          <w:rFonts w:ascii="Calibri" w:hAnsi="Calibri" w:cs="Calibri"/>
        </w:rPr>
        <w:t xml:space="preserve"> TEXEIRA, M. A.</w:t>
      </w:r>
    </w:p>
    <w:p w14:paraId="6532CB2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C. (Org.</w:t>
      </w:r>
      <w:proofErr w:type="gramStart"/>
      <w:r w:rsidRPr="00375EFF">
        <w:rPr>
          <w:rFonts w:ascii="Calibri" w:hAnsi="Calibri" w:cs="Calibri"/>
        </w:rPr>
        <w:t>) ;</w:t>
      </w:r>
      <w:proofErr w:type="gramEnd"/>
      <w:r w:rsidRPr="00375EFF">
        <w:rPr>
          <w:rFonts w:ascii="Calibri" w:hAnsi="Calibri" w:cs="Calibri"/>
        </w:rPr>
        <w:t xml:space="preserve"> FERREIRA, B. S. (Org.</w:t>
      </w:r>
      <w:proofErr w:type="gramStart"/>
      <w:r w:rsidRPr="00375EFF">
        <w:rPr>
          <w:rFonts w:ascii="Calibri" w:hAnsi="Calibri" w:cs="Calibri"/>
        </w:rPr>
        <w:t>) ;</w:t>
      </w:r>
      <w:proofErr w:type="gramEnd"/>
      <w:r w:rsidRPr="00375EFF">
        <w:rPr>
          <w:rFonts w:ascii="Calibri" w:hAnsi="Calibri" w:cs="Calibri"/>
        </w:rPr>
        <w:t xml:space="preserve"> OLIVEIRA, A. S.</w:t>
      </w:r>
    </w:p>
    <w:p w14:paraId="68A8C44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(Org.</w:t>
      </w:r>
      <w:proofErr w:type="gramStart"/>
      <w:r w:rsidRPr="00375EFF">
        <w:rPr>
          <w:rFonts w:ascii="Calibri" w:hAnsi="Calibri" w:cs="Calibri"/>
        </w:rPr>
        <w:t>) .</w:t>
      </w:r>
      <w:proofErr w:type="gramEnd"/>
      <w:r w:rsidRPr="00375EFF">
        <w:rPr>
          <w:rFonts w:ascii="Calibri" w:hAnsi="Calibri" w:cs="Calibri"/>
        </w:rPr>
        <w:t xml:space="preserve"> LABORATÓRIO JURÍDICO: Abordagens</w:t>
      </w:r>
    </w:p>
    <w:p w14:paraId="2D7DBBB8" w14:textId="00C897AC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Ativas no Ensino do Direito. 1. </w:t>
      </w:r>
      <w:proofErr w:type="gramStart"/>
      <w:r w:rsidRPr="00375EFF">
        <w:rPr>
          <w:rFonts w:ascii="Calibri" w:hAnsi="Calibri" w:cs="Calibri"/>
        </w:rPr>
        <w:t>ed. ,</w:t>
      </w:r>
      <w:proofErr w:type="gramEnd"/>
      <w:r w:rsidRPr="00375EFF">
        <w:rPr>
          <w:rFonts w:ascii="Calibri" w:hAnsi="Calibri" w:cs="Calibri"/>
        </w:rPr>
        <w:t xml:space="preserve"> 2026. 109p.</w:t>
      </w:r>
    </w:p>
    <w:p w14:paraId="4B974DF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6C970A48" w14:textId="59263F02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P. R. B.; LIMA, Diogo D. Direitos</w:t>
      </w:r>
    </w:p>
    <w:p w14:paraId="797268E9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humanos, novas tecnologias e desenvolvimento</w:t>
      </w:r>
    </w:p>
    <w:p w14:paraId="7F73C88C" w14:textId="77777777" w:rsidR="00C904DF" w:rsidRPr="00375EFF" w:rsidRDefault="00C904D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352F9D1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sustentável: regulação, sustentabilidade e novos</w:t>
      </w:r>
    </w:p>
    <w:p w14:paraId="7EAB6614" w14:textId="4CB6BB3D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direitos. 1. ed. Aracaju: EDUNIT, 2024. v. 1. 350p.</w:t>
      </w:r>
    </w:p>
    <w:p w14:paraId="3982DA62" w14:textId="6EC8DE33" w:rsidR="00CE6725" w:rsidRPr="004837D3" w:rsidRDefault="00CE672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 xml:space="preserve">Capítulos de livros publicados </w:t>
      </w:r>
    </w:p>
    <w:p w14:paraId="5DF2F80D" w14:textId="2B01468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506D658D" w14:textId="1F069220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FERREIRA, B. S.; RAMOS, E. M. B.; RAMOS, P. R.</w:t>
      </w:r>
    </w:p>
    <w:p w14:paraId="0FDDACAA" w14:textId="7C1C68DC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B.; LIMA, D. D. METODOLOGIAS ATIVAS NA</w:t>
      </w:r>
    </w:p>
    <w:p w14:paraId="4635B27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TRANSMISSÃO DO CONHECIMENTO JURÍDICO:</w:t>
      </w:r>
    </w:p>
    <w:p w14:paraId="150BC49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ANÁLISE DO ESTÁGIO NA DISCIPLINA TÓPICOS</w:t>
      </w:r>
    </w:p>
    <w:p w14:paraId="7F80998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AVANÇADOS I. In: Diogo Diniz Lima; Edith Maria</w:t>
      </w:r>
    </w:p>
    <w:p w14:paraId="038EF2B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Barbosa Ramos; Jaqueline Prazeres de Sena; Márcio</w:t>
      </w:r>
    </w:p>
    <w:p w14:paraId="1E02172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Aleandro Correia Teixeira; Sara Barros Pereira de</w:t>
      </w:r>
    </w:p>
    <w:p w14:paraId="513EB6EA" w14:textId="6F294045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Miranda. (Org.). LABORATÓRIO JURÍDICO:</w:t>
      </w:r>
    </w:p>
    <w:p w14:paraId="6DFC0BF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Abordagens Ativas no Ensino do Direito. 1ed.</w:t>
      </w:r>
      <w:proofErr w:type="gramStart"/>
      <w:r w:rsidRPr="00375EFF">
        <w:rPr>
          <w:rFonts w:ascii="Calibri" w:hAnsi="Calibri" w:cs="Calibri"/>
        </w:rPr>
        <w:t>: ,</w:t>
      </w:r>
      <w:proofErr w:type="gramEnd"/>
      <w:r w:rsidRPr="00375EFF">
        <w:rPr>
          <w:rFonts w:ascii="Calibri" w:hAnsi="Calibri" w:cs="Calibri"/>
        </w:rPr>
        <w:t xml:space="preserve"> 2026,</w:t>
      </w:r>
    </w:p>
    <w:p w14:paraId="7964F912" w14:textId="4FDE467A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v. p. 27-39.</w:t>
      </w:r>
    </w:p>
    <w:p w14:paraId="31B413A9" w14:textId="2C3B86C8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48AD0C3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SANTOS, B. D. P. </w:t>
      </w:r>
      <w:proofErr w:type="gramStart"/>
      <w:r w:rsidRPr="00375EFF">
        <w:rPr>
          <w:rFonts w:ascii="Calibri" w:hAnsi="Calibri" w:cs="Calibri"/>
        </w:rPr>
        <w:t>C. ;</w:t>
      </w:r>
      <w:proofErr w:type="gramEnd"/>
      <w:r w:rsidRPr="00375EFF">
        <w:rPr>
          <w:rFonts w:ascii="Calibri" w:hAnsi="Calibri" w:cs="Calibri"/>
        </w:rPr>
        <w:t xml:space="preserve"> LIMA, D. </w:t>
      </w:r>
      <w:proofErr w:type="gramStart"/>
      <w:r w:rsidRPr="00375EFF">
        <w:rPr>
          <w:rFonts w:ascii="Calibri" w:hAnsi="Calibri" w:cs="Calibri"/>
        </w:rPr>
        <w:t>D. ;</w:t>
      </w:r>
      <w:proofErr w:type="gramEnd"/>
      <w:r w:rsidRPr="00375EFF">
        <w:rPr>
          <w:rFonts w:ascii="Calibri" w:hAnsi="Calibri" w:cs="Calibri"/>
        </w:rPr>
        <w:t xml:space="preserve"> RAMOS, E. M. B.</w:t>
      </w:r>
    </w:p>
    <w:p w14:paraId="31BAE5D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; MIRANDA, S. B. </w:t>
      </w:r>
      <w:proofErr w:type="gramStart"/>
      <w:r w:rsidRPr="00375EFF">
        <w:rPr>
          <w:rFonts w:ascii="Calibri" w:hAnsi="Calibri" w:cs="Calibri"/>
        </w:rPr>
        <w:t>P. .</w:t>
      </w:r>
      <w:proofErr w:type="gramEnd"/>
      <w:r w:rsidRPr="00375EFF">
        <w:rPr>
          <w:rFonts w:ascii="Calibri" w:hAnsi="Calibri" w:cs="Calibri"/>
        </w:rPr>
        <w:t xml:space="preserve"> O PAPEL DAS</w:t>
      </w:r>
    </w:p>
    <w:p w14:paraId="6A110C2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METODOLOGIAS ATIVAS E INOVADORAS COMO</w:t>
      </w:r>
    </w:p>
    <w:p w14:paraId="2B0B145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MECANISMO DE INCENTIVO À PESQUISA</w:t>
      </w:r>
    </w:p>
    <w:p w14:paraId="6318634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CIENTÍFICA NA GRADUAÇÃO EM DIREITO. In:</w:t>
      </w:r>
    </w:p>
    <w:p w14:paraId="39A6CAC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Diogo Diniz Lima; Edith Maria Barbosa Ramos;</w:t>
      </w:r>
    </w:p>
    <w:p w14:paraId="4EBD2E0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Jaqueline Prazeres de Sena; Márcio Aleandro Correia</w:t>
      </w:r>
    </w:p>
    <w:p w14:paraId="4A9B62D6" w14:textId="1D42A7C4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Teixeira; Sara Barros Pereira de Miranda. (Org.).</w:t>
      </w:r>
    </w:p>
    <w:p w14:paraId="462B909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LABORATÓRIO JURÍDICO: Abordagens Ativas no</w:t>
      </w:r>
    </w:p>
    <w:p w14:paraId="105703CB" w14:textId="6535807A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Ensino do Direito. 1ed.: 2026, v. p. 13-26.</w:t>
      </w:r>
    </w:p>
    <w:p w14:paraId="75393DC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3016FBA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OLIVEIRA, A. </w:t>
      </w:r>
      <w:proofErr w:type="gramStart"/>
      <w:r w:rsidRPr="00375EFF">
        <w:rPr>
          <w:rFonts w:ascii="Calibri" w:hAnsi="Calibri" w:cs="Calibri"/>
        </w:rPr>
        <w:t>S. ;</w:t>
      </w:r>
      <w:proofErr w:type="gramEnd"/>
      <w:r w:rsidRPr="00375EFF">
        <w:rPr>
          <w:rFonts w:ascii="Calibri" w:hAnsi="Calibri" w:cs="Calibri"/>
        </w:rPr>
        <w:t xml:space="preserve"> LIMA, D. </w:t>
      </w:r>
      <w:proofErr w:type="gramStart"/>
      <w:r w:rsidRPr="00375EFF">
        <w:rPr>
          <w:rFonts w:ascii="Calibri" w:hAnsi="Calibri" w:cs="Calibri"/>
        </w:rPr>
        <w:t>D. ;</w:t>
      </w:r>
      <w:proofErr w:type="gramEnd"/>
      <w:r w:rsidRPr="00375EFF">
        <w:rPr>
          <w:rFonts w:ascii="Calibri" w:hAnsi="Calibri" w:cs="Calibri"/>
        </w:rPr>
        <w:t xml:space="preserve"> RAMOS, E. M. </w:t>
      </w:r>
      <w:proofErr w:type="gramStart"/>
      <w:r w:rsidRPr="00375EFF">
        <w:rPr>
          <w:rFonts w:ascii="Calibri" w:hAnsi="Calibri" w:cs="Calibri"/>
        </w:rPr>
        <w:t>B. ;</w:t>
      </w:r>
      <w:proofErr w:type="gramEnd"/>
    </w:p>
    <w:p w14:paraId="7CC1570F" w14:textId="0E9046CC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TEXEIRA, M. A. C. APRENDIZAGEM BASEADA EM</w:t>
      </w:r>
    </w:p>
    <w:p w14:paraId="2035E46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PROBLEMAS (PBL) NO CURSO DE DIREITO:</w:t>
      </w:r>
    </w:p>
    <w:p w14:paraId="4E87B99A" w14:textId="4FF8BEC0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desafios e oportunidades para o ensino jurídico. In:</w:t>
      </w:r>
    </w:p>
    <w:p w14:paraId="47E82AA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Diogo Diniz Lima; Edith Maria Barbosa Ramos;</w:t>
      </w:r>
    </w:p>
    <w:p w14:paraId="30B91D1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Jaqueline Prazeres de Sena; Márcio Aleandro Correia</w:t>
      </w:r>
    </w:p>
    <w:p w14:paraId="489EB036" w14:textId="14BA9FE6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Teixeira; Sara Barros Pereira de Miranda. (Org.).</w:t>
      </w:r>
    </w:p>
    <w:p w14:paraId="0ADAD6D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LABORATÓRIO JURÍDICO: Abordagens Ativas no</w:t>
      </w:r>
    </w:p>
    <w:p w14:paraId="086FE98B" w14:textId="53F54FEE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Ensino do Direito. 1ed.: 2026, v. p. 90-109.</w:t>
      </w:r>
    </w:p>
    <w:p w14:paraId="485F364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4.</w:t>
      </w:r>
    </w:p>
    <w:p w14:paraId="41A4FBD2" w14:textId="713636B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D.; RAMOS, Paulo Roberto Barbosa.</w:t>
      </w:r>
    </w:p>
    <w:p w14:paraId="715D7D9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ESTADO FEDERAL: aglutinador de pluralidades sob</w:t>
      </w:r>
    </w:p>
    <w:p w14:paraId="2AA886B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 égide de uma constituição. In: Paulo Roberto</w:t>
      </w:r>
    </w:p>
    <w:p w14:paraId="1E45DC0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Barbosa </w:t>
      </w:r>
      <w:proofErr w:type="spellStart"/>
      <w:r w:rsidRPr="00375EFF">
        <w:rPr>
          <w:rFonts w:ascii="Calibri" w:hAnsi="Calibri" w:cs="Calibri"/>
        </w:rPr>
        <w:t>Ramps</w:t>
      </w:r>
      <w:proofErr w:type="spellEnd"/>
      <w:r w:rsidRPr="00375EFF">
        <w:rPr>
          <w:rFonts w:ascii="Calibri" w:hAnsi="Calibri" w:cs="Calibri"/>
        </w:rPr>
        <w:t>; Edith Maria Barbosa Ramos;</w:t>
      </w:r>
    </w:p>
    <w:p w14:paraId="7915AF9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Alexandre Reis Siqueira Freire. (Org.). O DIREITO</w:t>
      </w:r>
    </w:p>
    <w:p w14:paraId="4FFDE13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NO SÉCULO XXI: estudos em homenagem ao</w:t>
      </w:r>
    </w:p>
    <w:p w14:paraId="59B4C43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Ministro Edson Vidigal. 1aed.Florianópolis: Editora</w:t>
      </w:r>
    </w:p>
    <w:p w14:paraId="4101D76F" w14:textId="77777777" w:rsidR="003A6B19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Capítulos de livros publicados</w:t>
      </w:r>
      <w:r w:rsidR="003A6B19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 xml:space="preserve">Ministro Edson Vidigal. </w:t>
      </w:r>
    </w:p>
    <w:p w14:paraId="0798B20B" w14:textId="7EB29EF4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1aed.Florianópolis: Editora</w:t>
      </w:r>
    </w:p>
    <w:p w14:paraId="07F2F3BE" w14:textId="3C675440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Obra Jurídica, 2010, v. p. 109-122.</w:t>
      </w:r>
    </w:p>
    <w:p w14:paraId="44476CFC" w14:textId="77777777" w:rsidR="00C904DF" w:rsidRDefault="00C904D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699CA825" w14:textId="77777777" w:rsidR="00C904DF" w:rsidRDefault="00C904D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73588083" w14:textId="084CF4A7" w:rsidR="00CE6725" w:rsidRPr="004837D3" w:rsidRDefault="00CE672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Trabalhos completos publicados em anais de congressos</w:t>
      </w:r>
    </w:p>
    <w:p w14:paraId="7BB6BED6" w14:textId="0B526BC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1.</w:t>
      </w:r>
    </w:p>
    <w:p w14:paraId="77CF2824" w14:textId="583205A3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E. M. B.; LIMA, D. D. Constituição e</w:t>
      </w:r>
    </w:p>
    <w:p w14:paraId="6143E56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Jurisdição: do Marco do Estado-Nação à</w:t>
      </w:r>
    </w:p>
    <w:p w14:paraId="04C4E29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Supranacionalidade. In: XV Encontro Internacional do</w:t>
      </w:r>
    </w:p>
    <w:p w14:paraId="103453A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CONPEDI, 2026, Alicante. CONPEDI, 2026.</w:t>
      </w:r>
    </w:p>
    <w:p w14:paraId="42790C7F" w14:textId="3351FB0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35BFBE39" w14:textId="680F2346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D.; RAMOS, E. M. B. O Direito na Cama de</w:t>
      </w:r>
    </w:p>
    <w:p w14:paraId="17F169E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Procusto: Segurança Jurídica entre o Dogmatismo</w:t>
      </w:r>
    </w:p>
    <w:p w14:paraId="23776FB2" w14:textId="699C630F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Rígido e a Fluidez </w:t>
      </w:r>
      <w:r w:rsidR="00402631" w:rsidRPr="00375EFF">
        <w:rPr>
          <w:rFonts w:ascii="Calibri" w:hAnsi="Calibri" w:cs="Calibri"/>
        </w:rPr>
        <w:t>Hermenêutica</w:t>
      </w:r>
      <w:r w:rsidRPr="00375EFF">
        <w:rPr>
          <w:rFonts w:ascii="Calibri" w:hAnsi="Calibri" w:cs="Calibri"/>
        </w:rPr>
        <w:t>. In: XV Encontro</w:t>
      </w:r>
    </w:p>
    <w:p w14:paraId="3804D7C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Internacional do CONPEDI, 2026, Alicante.</w:t>
      </w:r>
    </w:p>
    <w:p w14:paraId="2CD6DE8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CONPEDI, 2026.</w:t>
      </w:r>
    </w:p>
    <w:p w14:paraId="4A230CAC" w14:textId="042E290B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3FF96E87" w14:textId="2F9136A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Diogo D. A Crise da Democracia Liberal e a</w:t>
      </w:r>
    </w:p>
    <w:p w14:paraId="5F120A9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Sociedade do Espetáculo: análise crítica da atual</w:t>
      </w:r>
    </w:p>
    <w:p w14:paraId="522CD24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conjuntura sob as perspectivas de </w:t>
      </w:r>
      <w:proofErr w:type="spellStart"/>
      <w:r w:rsidRPr="00375EFF">
        <w:rPr>
          <w:rFonts w:ascii="Calibri" w:hAnsi="Calibri" w:cs="Calibri"/>
        </w:rPr>
        <w:t>Yascha</w:t>
      </w:r>
      <w:proofErr w:type="spellEnd"/>
      <w:r w:rsidRPr="00375EFF">
        <w:rPr>
          <w:rFonts w:ascii="Calibri" w:hAnsi="Calibri" w:cs="Calibri"/>
        </w:rPr>
        <w:t xml:space="preserve"> </w:t>
      </w:r>
      <w:proofErr w:type="spellStart"/>
      <w:r w:rsidRPr="00375EFF">
        <w:rPr>
          <w:rFonts w:ascii="Calibri" w:hAnsi="Calibri" w:cs="Calibri"/>
        </w:rPr>
        <w:t>Mounk</w:t>
      </w:r>
      <w:proofErr w:type="spellEnd"/>
      <w:r w:rsidRPr="00375EFF">
        <w:rPr>
          <w:rFonts w:ascii="Calibri" w:hAnsi="Calibri" w:cs="Calibri"/>
        </w:rPr>
        <w:t xml:space="preserve"> Guy</w:t>
      </w:r>
    </w:p>
    <w:p w14:paraId="1C8C4AC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Debord. In: Jornada Internacional de Políticas</w:t>
      </w:r>
    </w:p>
    <w:p w14:paraId="4D1CC13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Públicas, 2023, São Luís. Caderno de Programa. São</w:t>
      </w:r>
    </w:p>
    <w:p w14:paraId="632CC1B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Luís: EDUFMA, 2023.</w:t>
      </w:r>
    </w:p>
    <w:p w14:paraId="4710F49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4.</w:t>
      </w:r>
    </w:p>
    <w:p w14:paraId="21C2AE94" w14:textId="77777777" w:rsidR="00CD7F4B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Diogo D.; RAMOS, Paulo Roberto Barbosa.</w:t>
      </w:r>
    </w:p>
    <w:p w14:paraId="2E881C41" w14:textId="44B01F6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LEGITIMAÇÃO DEMOCRÁTICA E JURISDIÇÃO</w:t>
      </w:r>
    </w:p>
    <w:p w14:paraId="36B0B55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CONSTITUCIONAL. In: XI ENCONTRO</w:t>
      </w:r>
    </w:p>
    <w:p w14:paraId="342AA32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INTERNACIONAL DO CONPEDI CHILE -</w:t>
      </w:r>
    </w:p>
    <w:p w14:paraId="62C0E38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SANTIAGO, 2022, Santiago. Direito Constitucional I.</w:t>
      </w:r>
    </w:p>
    <w:p w14:paraId="1CE4C6C0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p. 4-23.</w:t>
      </w:r>
    </w:p>
    <w:p w14:paraId="36ACED89" w14:textId="61126857" w:rsidR="00CD7F4B" w:rsidRPr="004837D3" w:rsidRDefault="00CD7F4B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Artigos aceitos para publicação</w:t>
      </w:r>
    </w:p>
    <w:p w14:paraId="7048F4FB" w14:textId="1A39BFA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113E0475" w14:textId="6DCAC0F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Direitos fundamentais na teoria de</w:t>
      </w:r>
    </w:p>
    <w:p w14:paraId="133DAE4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Robert Alexy. Cadernos de Pesquisa - Universidade</w:t>
      </w:r>
    </w:p>
    <w:p w14:paraId="4052E4D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Federal do Maranhão, 2012.</w:t>
      </w:r>
    </w:p>
    <w:p w14:paraId="13EB9E22" w14:textId="273B4178" w:rsidR="00E20B3F" w:rsidRPr="004837D3" w:rsidRDefault="00CD7F4B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Apresentações de Trabalho</w:t>
      </w:r>
    </w:p>
    <w:p w14:paraId="0E5EE43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773C93ED" w14:textId="165AC4F1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Limites constitucionais às reformas</w:t>
      </w:r>
    </w:p>
    <w:p w14:paraId="6A03EB4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administrativas em tempos de crise. 2014.</w:t>
      </w:r>
    </w:p>
    <w:p w14:paraId="3366BAB8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(Apresentação de Trabalho/Conferência ou palestra).</w:t>
      </w:r>
    </w:p>
    <w:p w14:paraId="1DA6396E" w14:textId="144F23AC" w:rsidR="00CD7F4B" w:rsidRPr="004837D3" w:rsidRDefault="00CD7F4B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Produção técnica</w:t>
      </w:r>
    </w:p>
    <w:p w14:paraId="44D58EF4" w14:textId="0B78EECD" w:rsidR="00CD7F4B" w:rsidRPr="004837D3" w:rsidRDefault="00CD7F4B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Produtos tecnológicos</w:t>
      </w:r>
    </w:p>
    <w:p w14:paraId="72D265F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65C02EA8" w14:textId="3341FDFC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SESI - MONITORE. 2025.</w:t>
      </w:r>
    </w:p>
    <w:p w14:paraId="18CAD5A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54DF64C6" w14:textId="05B97B60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Produto Tecnológico SESI -</w:t>
      </w:r>
    </w:p>
    <w:p w14:paraId="1929D713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ERGOTECH. 2025.</w:t>
      </w:r>
    </w:p>
    <w:p w14:paraId="5E193487" w14:textId="1D65542F" w:rsidR="00CD7F4B" w:rsidRPr="004837D3" w:rsidRDefault="00CD7F4B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Trabalhos técnicos</w:t>
      </w:r>
    </w:p>
    <w:p w14:paraId="4E8B157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26A1F21E" w14:textId="37BEC8A6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Relatório Técnico de Gestão do SESI do</w:t>
      </w:r>
    </w:p>
    <w:p w14:paraId="2DD23DA5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ano de 2024. 2024.</w:t>
      </w:r>
    </w:p>
    <w:p w14:paraId="1AF4077E" w14:textId="77777777" w:rsidR="00C904DF" w:rsidRPr="00375EFF" w:rsidRDefault="00C904D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3C7F5BB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4D4080C7" w14:textId="2D2459A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LIMA, D. D. Relatório Técnico de Gestão do SESI do</w:t>
      </w:r>
    </w:p>
    <w:p w14:paraId="3E992E3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ano de 2023. 2023.</w:t>
      </w:r>
    </w:p>
    <w:p w14:paraId="38BEE28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5AFA92C9" w14:textId="669125BA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Relatório Técnico de Gestão do SESI do</w:t>
      </w:r>
    </w:p>
    <w:p w14:paraId="59DE19DC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ano de 2022. 2022.</w:t>
      </w:r>
    </w:p>
    <w:p w14:paraId="67997D54" w14:textId="01A7FD67" w:rsidR="00E33B25" w:rsidRPr="004837D3" w:rsidRDefault="00E33B25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 xml:space="preserve">Demais tipos de produção técnica </w:t>
      </w:r>
    </w:p>
    <w:p w14:paraId="6AA8D30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529D2C5D" w14:textId="505FA76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D.; RAMOS, E. M. B.; SENA, J. P.;</w:t>
      </w:r>
    </w:p>
    <w:p w14:paraId="72BBC00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RAMOS, P. R. </w:t>
      </w:r>
      <w:proofErr w:type="gramStart"/>
      <w:r w:rsidRPr="00375EFF">
        <w:rPr>
          <w:rFonts w:ascii="Calibri" w:hAnsi="Calibri" w:cs="Calibri"/>
        </w:rPr>
        <w:t>B. ;</w:t>
      </w:r>
      <w:proofErr w:type="gramEnd"/>
      <w:r w:rsidRPr="00375EFF">
        <w:rPr>
          <w:rFonts w:ascii="Calibri" w:hAnsi="Calibri" w:cs="Calibri"/>
        </w:rPr>
        <w:t xml:space="preserve"> TEXEIRA, M. A. </w:t>
      </w:r>
      <w:proofErr w:type="gramStart"/>
      <w:r w:rsidRPr="00375EFF">
        <w:rPr>
          <w:rFonts w:ascii="Calibri" w:hAnsi="Calibri" w:cs="Calibri"/>
        </w:rPr>
        <w:t>C. ;</w:t>
      </w:r>
      <w:proofErr w:type="gramEnd"/>
      <w:r w:rsidRPr="00375EFF">
        <w:rPr>
          <w:rFonts w:ascii="Calibri" w:hAnsi="Calibri" w:cs="Calibri"/>
        </w:rPr>
        <w:t xml:space="preserve"> MIRANDA, S.</w:t>
      </w:r>
    </w:p>
    <w:p w14:paraId="27C1C680" w14:textId="052074D6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B. </w:t>
      </w:r>
      <w:proofErr w:type="gramStart"/>
      <w:r w:rsidRPr="00375EFF">
        <w:rPr>
          <w:rFonts w:ascii="Calibri" w:hAnsi="Calibri" w:cs="Calibri"/>
        </w:rPr>
        <w:t>P. ;</w:t>
      </w:r>
      <w:proofErr w:type="gramEnd"/>
      <w:r w:rsidRPr="00375EFF">
        <w:rPr>
          <w:rFonts w:ascii="Calibri" w:hAnsi="Calibri" w:cs="Calibri"/>
        </w:rPr>
        <w:t xml:space="preserve"> SANTOS, B. D. P. </w:t>
      </w:r>
      <w:proofErr w:type="gramStart"/>
      <w:r w:rsidRPr="00375EFF">
        <w:rPr>
          <w:rFonts w:ascii="Calibri" w:hAnsi="Calibri" w:cs="Calibri"/>
        </w:rPr>
        <w:t>C. ;</w:t>
      </w:r>
      <w:proofErr w:type="gramEnd"/>
      <w:r w:rsidRPr="00375EFF">
        <w:rPr>
          <w:rFonts w:ascii="Calibri" w:hAnsi="Calibri" w:cs="Calibri"/>
        </w:rPr>
        <w:t xml:space="preserve"> FERREIRA, B. S.</w:t>
      </w:r>
    </w:p>
    <w:p w14:paraId="4FE8D1C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LABORATÓRIO JURÍDICO: Abordagens Ativas no</w:t>
      </w:r>
    </w:p>
    <w:p w14:paraId="31C4786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Ensino do Direito. 2026. (Editoração/Livro).</w:t>
      </w:r>
    </w:p>
    <w:p w14:paraId="594B578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1467E0A9" w14:textId="492EDC68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Consultor em Direito Urbanístico, Direito</w:t>
      </w:r>
    </w:p>
    <w:p w14:paraId="70225D3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Imobiliário e Direito Civil. 2020. (Consultoria).</w:t>
      </w:r>
    </w:p>
    <w:p w14:paraId="715E7B5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7B92EBBE" w14:textId="25CA5CA1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Consultor em Direito Fundiário e</w:t>
      </w:r>
    </w:p>
    <w:p w14:paraId="4E6AC6E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Imobiliário. 2019. (Consultoria).</w:t>
      </w:r>
    </w:p>
    <w:p w14:paraId="715DF89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4.</w:t>
      </w:r>
    </w:p>
    <w:p w14:paraId="4D22660B" w14:textId="5F5054B8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Consultor em Direito Fundiário e Direito</w:t>
      </w:r>
    </w:p>
    <w:p w14:paraId="3BB1958E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Imobiliário. 2019. (Consultoria).</w:t>
      </w:r>
    </w:p>
    <w:p w14:paraId="7E0C116C" w14:textId="2236FA0C" w:rsidR="0096273A" w:rsidRPr="004837D3" w:rsidRDefault="0096273A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Produção artística/cultural</w:t>
      </w:r>
    </w:p>
    <w:p w14:paraId="76C94557" w14:textId="60EF5421" w:rsidR="0096273A" w:rsidRPr="004837D3" w:rsidRDefault="0096273A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Artes Visuais</w:t>
      </w:r>
    </w:p>
    <w:p w14:paraId="28F282A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2CD0DB6B" w14:textId="27CEF495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Tesouros Do Modernismo Brasileiro: A</w:t>
      </w:r>
    </w:p>
    <w:p w14:paraId="637E57A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Coleção Banco Central no Maranhão. 2024.</w:t>
      </w:r>
    </w:p>
    <w:p w14:paraId="00F4D1C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Ilustração.</w:t>
      </w:r>
    </w:p>
    <w:p w14:paraId="4B2140D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596AA556" w14:textId="4989B485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Da Indústria para a Indústria: Coleção</w:t>
      </w:r>
    </w:p>
    <w:p w14:paraId="6B55BB4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Chateaubriand, para o Nordeste. 2024. Ilustração.</w:t>
      </w:r>
    </w:p>
    <w:p w14:paraId="52FE168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1AA5ED71" w14:textId="42DF3B9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Trilha da Memória da Indústria. 2023.</w:t>
      </w:r>
    </w:p>
    <w:p w14:paraId="6A92C5B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Demais tipos de produção técnica</w:t>
      </w:r>
    </w:p>
    <w:p w14:paraId="799DB5FF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Produção artística/cultural</w:t>
      </w:r>
    </w:p>
    <w:p w14:paraId="30AE1D70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Computação Gráfica.</w:t>
      </w:r>
    </w:p>
    <w:p w14:paraId="4B839CFD" w14:textId="0EDAC246" w:rsidR="0096273A" w:rsidRPr="004837D3" w:rsidRDefault="0096273A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Outras produções artística/culturais</w:t>
      </w:r>
    </w:p>
    <w:p w14:paraId="3ED890B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0A8EF340" w14:textId="08FDF191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Cantata Natalina. 2024 (Produção</w:t>
      </w:r>
    </w:p>
    <w:p w14:paraId="29168D6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Musical).</w:t>
      </w:r>
    </w:p>
    <w:p w14:paraId="613AA5B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5A7B3879" w14:textId="1128F5C3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47o Festival Guarnicê de Cinema. 2024</w:t>
      </w:r>
    </w:p>
    <w:p w14:paraId="44325226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(Produção Musical).</w:t>
      </w:r>
    </w:p>
    <w:p w14:paraId="59864DA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55355A1F" w14:textId="6B68E226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Cantata Natalina. 2023 (Produção</w:t>
      </w:r>
    </w:p>
    <w:p w14:paraId="7ACF4A20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Musical).</w:t>
      </w:r>
    </w:p>
    <w:p w14:paraId="2CEAFF8F" w14:textId="77777777" w:rsidR="001A02B8" w:rsidRDefault="001A02B8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10D15A5A" w14:textId="77777777" w:rsidR="001A02B8" w:rsidRPr="00375EFF" w:rsidRDefault="001A02B8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7D5B98E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4.</w:t>
      </w:r>
    </w:p>
    <w:p w14:paraId="189424E9" w14:textId="31B8C15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LIMA, D. D. Janela Cultural. 2021 (Produção</w:t>
      </w:r>
    </w:p>
    <w:p w14:paraId="0658B80B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Musical).</w:t>
      </w:r>
    </w:p>
    <w:p w14:paraId="608610A9" w14:textId="754977EE" w:rsidR="0096273A" w:rsidRPr="004837D3" w:rsidRDefault="0096273A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Bancas</w:t>
      </w:r>
    </w:p>
    <w:p w14:paraId="0D3A8D95" w14:textId="6914F1B0" w:rsidR="0096273A" w:rsidRPr="004837D3" w:rsidRDefault="0096273A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Participação em bancas de trabalhos de conclusão</w:t>
      </w:r>
    </w:p>
    <w:p w14:paraId="5CB07D44" w14:textId="6754D56D" w:rsidR="0096273A" w:rsidRPr="004837D3" w:rsidRDefault="0096273A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Mestrado</w:t>
      </w:r>
    </w:p>
    <w:p w14:paraId="54D4F79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456AA928" w14:textId="17DF0CD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Diniz. Participação em banca de Maria</w:t>
      </w:r>
    </w:p>
    <w:p w14:paraId="27E8455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Domingas Vale da Silva. Trabalho Doméstico Análogo</w:t>
      </w:r>
    </w:p>
    <w:p w14:paraId="14B7E97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à Escravidão: uma análise crítica acerca da atuação</w:t>
      </w:r>
    </w:p>
    <w:p w14:paraId="21BAED90" w14:textId="0CB8CFD7" w:rsidR="00356A32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do Ministério Público do Trabalho a partir dos casos</w:t>
      </w:r>
    </w:p>
    <w:p w14:paraId="748EDBF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judicializados na Justiça do Trabalho de Santa</w:t>
      </w:r>
    </w:p>
    <w:p w14:paraId="2798CF8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Inês/MA nos anos de 2015 a 2020. 2026. Dissertação</w:t>
      </w:r>
    </w:p>
    <w:p w14:paraId="2C5DFDD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(Mestrado em Mestrado em Direito e Afirmação de</w:t>
      </w:r>
    </w:p>
    <w:p w14:paraId="2CE07A8D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Vulneráveis) - Universidade </w:t>
      </w:r>
      <w:proofErr w:type="spellStart"/>
      <w:r w:rsidRPr="00375EFF">
        <w:rPr>
          <w:rFonts w:ascii="Calibri" w:hAnsi="Calibri" w:cs="Calibri"/>
        </w:rPr>
        <w:t>Ceuma</w:t>
      </w:r>
      <w:proofErr w:type="spellEnd"/>
      <w:r w:rsidRPr="00375EFF">
        <w:rPr>
          <w:rFonts w:ascii="Calibri" w:hAnsi="Calibri" w:cs="Calibri"/>
        </w:rPr>
        <w:t>.</w:t>
      </w:r>
    </w:p>
    <w:p w14:paraId="6F0056E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4239BCE4" w14:textId="62FC57D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Diniz. Participação em banca de Robert Erik</w:t>
      </w:r>
    </w:p>
    <w:p w14:paraId="3C103F4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Cutrim Campos. Acesso à Justiça e Efetividade do</w:t>
      </w:r>
    </w:p>
    <w:p w14:paraId="56589FC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Direito à Saúde: o papel do CEJUSC no Tribunal de</w:t>
      </w:r>
    </w:p>
    <w:p w14:paraId="20F72B8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Justiça e a proposta de criação de uma Câmara de</w:t>
      </w:r>
    </w:p>
    <w:p w14:paraId="454CB7E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Mediação Sanitária em Saúde Suplementar. 2026.</w:t>
      </w:r>
    </w:p>
    <w:p w14:paraId="2B37C9B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Dissertação (Mestrado em Mestrado em Direito e</w:t>
      </w:r>
    </w:p>
    <w:p w14:paraId="1641950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Afirmação de Vulneráveis) - Universidade </w:t>
      </w:r>
      <w:proofErr w:type="spellStart"/>
      <w:r w:rsidRPr="00375EFF">
        <w:rPr>
          <w:rFonts w:ascii="Calibri" w:hAnsi="Calibri" w:cs="Calibri"/>
        </w:rPr>
        <w:t>Ceuma</w:t>
      </w:r>
      <w:proofErr w:type="spellEnd"/>
      <w:r w:rsidRPr="00375EFF">
        <w:rPr>
          <w:rFonts w:ascii="Calibri" w:hAnsi="Calibri" w:cs="Calibri"/>
        </w:rPr>
        <w:t>.</w:t>
      </w:r>
    </w:p>
    <w:p w14:paraId="6CFEB51C" w14:textId="4C3A7493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576D9033" w14:textId="1879F975" w:rsidR="0096273A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SA, M. C. D. N. P.; RAMOS, E. M. B.; LIMA, D. D. </w:t>
      </w:r>
    </w:p>
    <w:p w14:paraId="77627D9D" w14:textId="77777777" w:rsidR="0096273A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Participação em banca de Ana Paula Nunes </w:t>
      </w:r>
      <w:proofErr w:type="spellStart"/>
      <w:r w:rsidRPr="00375EFF">
        <w:rPr>
          <w:rFonts w:ascii="Calibri" w:hAnsi="Calibri" w:cs="Calibri"/>
        </w:rPr>
        <w:t>Nolrto</w:t>
      </w:r>
      <w:proofErr w:type="spellEnd"/>
      <w:r w:rsidRPr="00375EFF">
        <w:rPr>
          <w:rFonts w:ascii="Calibri" w:hAnsi="Calibri" w:cs="Calibri"/>
        </w:rPr>
        <w:t>. A</w:t>
      </w:r>
      <w:r w:rsidR="0096273A">
        <w:rPr>
          <w:rFonts w:ascii="Calibri" w:hAnsi="Calibri" w:cs="Calibri"/>
        </w:rPr>
        <w:t xml:space="preserve"> </w:t>
      </w:r>
    </w:p>
    <w:p w14:paraId="3D62F1E1" w14:textId="2141E10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PRIMEIRA GERAÇÃO TRANS A CHEGAR NA 3a</w:t>
      </w:r>
    </w:p>
    <w:p w14:paraId="17E61F8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IDADE NO BRASIL: FATOS E DESAFIOS</w:t>
      </w:r>
    </w:p>
    <w:p w14:paraId="725543C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JURÍDICOS. 2026. Dissertação (Mestrado em Direito</w:t>
      </w:r>
    </w:p>
    <w:p w14:paraId="4C1533A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 Instituições do Sistema de Justiça) - Universidade</w:t>
      </w:r>
    </w:p>
    <w:p w14:paraId="646B874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Federal do Maranhão.</w:t>
      </w:r>
    </w:p>
    <w:p w14:paraId="62312D9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4.</w:t>
      </w:r>
    </w:p>
    <w:p w14:paraId="2E4DD249" w14:textId="05C2B4B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E. M. B.; LIMA, D. D.; SENA, J. P.</w:t>
      </w:r>
    </w:p>
    <w:p w14:paraId="7A8910AF" w14:textId="18B9EA15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Participação em banca de Carlos </w:t>
      </w:r>
      <w:r w:rsidR="00356A32" w:rsidRPr="00375EFF">
        <w:rPr>
          <w:rFonts w:ascii="Calibri" w:hAnsi="Calibri" w:cs="Calibri"/>
        </w:rPr>
        <w:t>Aluísio</w:t>
      </w:r>
      <w:r w:rsidRPr="00375EFF">
        <w:rPr>
          <w:rFonts w:ascii="Calibri" w:hAnsi="Calibri" w:cs="Calibri"/>
        </w:rPr>
        <w:t xml:space="preserve"> de Oliveira</w:t>
      </w:r>
    </w:p>
    <w:p w14:paraId="7752056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Viana. A extinção do Seguro Obrigatório e o Papel do</w:t>
      </w:r>
    </w:p>
    <w:p w14:paraId="20A7308B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Tribunal Regional Federal da 1a Região na Garantia</w:t>
      </w:r>
    </w:p>
    <w:p w14:paraId="48FE0768" w14:textId="199C8424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do Direito à Saúde. 2026. Dissertação (Mestrado em</w:t>
      </w:r>
    </w:p>
    <w:p w14:paraId="546F027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Direito e Instituições do Sistema de Justiça) -</w:t>
      </w:r>
    </w:p>
    <w:p w14:paraId="41BF49D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Universidade Federal do Maranhão.</w:t>
      </w:r>
    </w:p>
    <w:p w14:paraId="0F7E3E0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5.</w:t>
      </w:r>
    </w:p>
    <w:p w14:paraId="712A2F6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ROSARIO, P. G. T. T.; LIMA, D. D.; SENA, J. P.;</w:t>
      </w:r>
    </w:p>
    <w:p w14:paraId="7E4CD60F" w14:textId="77777777" w:rsidR="0096273A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RAMOS, E. M. B. Participação em banca de Lara </w:t>
      </w:r>
    </w:p>
    <w:p w14:paraId="7A688210" w14:textId="1A63B614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Maria de Almeida Paz. A INFLUÊNCIA DA</w:t>
      </w:r>
    </w:p>
    <w:p w14:paraId="16529A5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INTELIGÊNCIA ARTIFICIAL NA PROPAGANDA</w:t>
      </w:r>
    </w:p>
    <w:p w14:paraId="79F7150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ELEITORAL E A CRIAÇÃO DE FAKE NEWS: O</w:t>
      </w:r>
    </w:p>
    <w:p w14:paraId="16EE943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PAPEL DO TRIBUNAL REGIONAL ELEITORAL DO</w:t>
      </w:r>
    </w:p>
    <w:p w14:paraId="59B8164F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MARANHÃO FRENTE A CRISE NA DEMOCRACIA</w:t>
      </w:r>
    </w:p>
    <w:p w14:paraId="40E47F85" w14:textId="77777777" w:rsidR="001A02B8" w:rsidRPr="00375EFF" w:rsidRDefault="001A02B8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063CADD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REPRESENTATIVA NO SÉCULO XXI. 2026.</w:t>
      </w:r>
    </w:p>
    <w:p w14:paraId="60E6D6F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Dissertação (Mestrado em Direito e Instituições do</w:t>
      </w:r>
    </w:p>
    <w:p w14:paraId="12D1C03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Sistema de Justiça) - Universidade Federal do</w:t>
      </w:r>
    </w:p>
    <w:p w14:paraId="13C7A27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Maranhão.</w:t>
      </w:r>
    </w:p>
    <w:p w14:paraId="53EA889B" w14:textId="0668CA7A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6.</w:t>
      </w:r>
    </w:p>
    <w:p w14:paraId="523CE04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PESSOA, W. P.; ROSARIO, P. G. T. T.; LIMA, D. D.;</w:t>
      </w:r>
    </w:p>
    <w:p w14:paraId="04754EED" w14:textId="448E416A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E. M. B. Participação em banca de</w:t>
      </w:r>
    </w:p>
    <w:p w14:paraId="72F695C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Leonardo Marques Pereira. O PROCESSO</w:t>
      </w:r>
    </w:p>
    <w:p w14:paraId="78DBD25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ESTRUTURAL COMO INSTRUMENTO DE</w:t>
      </w:r>
    </w:p>
    <w:p w14:paraId="242173E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CONCRETIZAÇÃO DO DIREITO ÀB MORADIA: a</w:t>
      </w:r>
    </w:p>
    <w:p w14:paraId="3267469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experiência da Comissão de Soluções Fundiárias do</w:t>
      </w:r>
    </w:p>
    <w:p w14:paraId="3F0C167A" w14:textId="20705CA5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TJMA à luz da ADPF 828. 2026. Dissertação</w:t>
      </w:r>
    </w:p>
    <w:p w14:paraId="4DC7175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(Mestrado em Direito e Instituições do Sistema de</w:t>
      </w:r>
    </w:p>
    <w:p w14:paraId="69D665D3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Justiça) - Universidade Federal do Maranhão.</w:t>
      </w:r>
    </w:p>
    <w:p w14:paraId="610D42F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7.</w:t>
      </w:r>
    </w:p>
    <w:p w14:paraId="2152C9A2" w14:textId="26FE8C81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E. M. B.; LIMA, D. D.; SENA, J. P.</w:t>
      </w:r>
    </w:p>
    <w:p w14:paraId="000E000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Participação em banca de Aurélio Pinheiro de</w:t>
      </w:r>
    </w:p>
    <w:p w14:paraId="3422EA0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Azevedo. Os impactos da aplicação dos Temas 6,</w:t>
      </w:r>
    </w:p>
    <w:p w14:paraId="3A78C2D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1.234 e 793 do Supremo Tribunal Federal na atuação</w:t>
      </w:r>
    </w:p>
    <w:p w14:paraId="45D7B7B4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da Defensoria Pública do Estado do Maranhão nas</w:t>
      </w:r>
    </w:p>
    <w:p w14:paraId="7FAF490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demandas sobre medicamentos, no âmbito SUS, na</w:t>
      </w:r>
    </w:p>
    <w:p w14:paraId="0292A80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Vara de Saúde Pública da Comarca da ilha de São</w:t>
      </w:r>
    </w:p>
    <w:p w14:paraId="4F44FDD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Luís, no Estado do Maranhão, entre os meses de</w:t>
      </w:r>
    </w:p>
    <w:p w14:paraId="24CA1CA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setembro de 2024 até setembro de 2025. 2026.</w:t>
      </w:r>
    </w:p>
    <w:p w14:paraId="78B95E4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Dissertação (Mestrado em Direito e Instituições do</w:t>
      </w:r>
    </w:p>
    <w:p w14:paraId="7A63759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Sistema de Justiça) - Universidade Federal do</w:t>
      </w:r>
    </w:p>
    <w:p w14:paraId="54A2A53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Maranhão.</w:t>
      </w:r>
    </w:p>
    <w:p w14:paraId="48061FA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8.</w:t>
      </w:r>
    </w:p>
    <w:p w14:paraId="6E29E16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ROSARIO, P. G. T. T.; LIMA, D. D.; SENA, J. P.;</w:t>
      </w:r>
    </w:p>
    <w:p w14:paraId="6F05ED22" w14:textId="77777777" w:rsidR="0096273A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E. M. B. Participação em banca de Lara</w:t>
      </w:r>
    </w:p>
    <w:p w14:paraId="57B8EE21" w14:textId="51672770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Maria de Almeida Paz. A INFLUÊNCIA DA</w:t>
      </w:r>
    </w:p>
    <w:p w14:paraId="6C944D5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INTELIGÊNCIA ARTIFICIAL NA PROPAGANDA</w:t>
      </w:r>
    </w:p>
    <w:p w14:paraId="1068DFC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ELEITORAL E A CRIAÇÃO DE FAKE NEWS: O</w:t>
      </w:r>
    </w:p>
    <w:p w14:paraId="225D737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PAPEL DO TRIBUNAL REGIONAL ELEITORAL DO</w:t>
      </w:r>
    </w:p>
    <w:p w14:paraId="762463F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MARANHÃO FRENTE A CRISE NA DEMOCRACIA</w:t>
      </w:r>
    </w:p>
    <w:p w14:paraId="6D1BE799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REPRESENTATIVA NO SÉCULO XXI. 2026.</w:t>
      </w:r>
    </w:p>
    <w:p w14:paraId="6290D5E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Dissertação (Mestrado em Direito e Instituições do</w:t>
      </w:r>
    </w:p>
    <w:p w14:paraId="696C2DA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Sistema de Justiça) - Universidade Federal do</w:t>
      </w:r>
    </w:p>
    <w:p w14:paraId="76214FB6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Maranhão.</w:t>
      </w:r>
    </w:p>
    <w:p w14:paraId="55EE15E9" w14:textId="29CB6303" w:rsidR="0096273A" w:rsidRPr="004837D3" w:rsidRDefault="0096273A" w:rsidP="0096273A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Trabalhos de conclusão de curso de graduação</w:t>
      </w:r>
    </w:p>
    <w:p w14:paraId="3CDA820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3A238AAC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RAMOS, P. R. B.; LIMA, D. D.; CARVALHO, M. H. P.</w:t>
      </w:r>
    </w:p>
    <w:p w14:paraId="16CCC055" w14:textId="77777777" w:rsidR="0096273A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de. Participação em banca de Edvaldo Mesquita dos </w:t>
      </w:r>
    </w:p>
    <w:p w14:paraId="008BCC11" w14:textId="3CE420D8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Santos Filho.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AS CONTRIBUIÇÕES DO CADE NO</w:t>
      </w:r>
    </w:p>
    <w:p w14:paraId="0E206B0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SISTEMA BRASILEIRO DE DEFESA DA</w:t>
      </w:r>
    </w:p>
    <w:p w14:paraId="0CB62CD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CONCORRÊNCIA: Natureza jurídica, limites e</w:t>
      </w:r>
    </w:p>
    <w:p w14:paraId="43E2A515" w14:textId="04853A18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alcance da atuação administrativa. 2026. Trabalho de</w:t>
      </w:r>
    </w:p>
    <w:p w14:paraId="37410CF3" w14:textId="77777777" w:rsidR="001A02B8" w:rsidRPr="00375EFF" w:rsidRDefault="001A02B8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50AF26AF" w14:textId="77777777" w:rsidR="0096273A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Conclusão de Curso (Graduação em Direito) </w:t>
      </w:r>
    </w:p>
    <w:p w14:paraId="68E3F393" w14:textId="6C09BC86" w:rsidR="00E20B3F" w:rsidRPr="00375EFF" w:rsidRDefault="0096273A" w:rsidP="00375EFF">
      <w:pPr>
        <w:pStyle w:val="SemEspaamento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–</w:t>
      </w:r>
      <w:r w:rsidR="00E20B3F" w:rsidRPr="00375EFF">
        <w:rPr>
          <w:rFonts w:ascii="Calibri" w:hAnsi="Calibri" w:cs="Calibri"/>
        </w:rPr>
        <w:t>Universidade Federal do Maranhão.</w:t>
      </w:r>
    </w:p>
    <w:p w14:paraId="0C0447F1" w14:textId="6D379610" w:rsidR="00E20B3F" w:rsidRPr="004837D3" w:rsidRDefault="001C1B6E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Participação em bancas de comissões julgadoras</w:t>
      </w:r>
    </w:p>
    <w:p w14:paraId="682D18D3" w14:textId="039C387C" w:rsidR="001C1B6E" w:rsidRPr="004837D3" w:rsidRDefault="001C1B6E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Avaliação de cursos</w:t>
      </w:r>
    </w:p>
    <w:p w14:paraId="4968E34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066DF867" w14:textId="06125D9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Comissão de avaliação para áreas de</w:t>
      </w:r>
    </w:p>
    <w:p w14:paraId="43DF4BD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concentração para o Programa de Pós-Graduação em</w:t>
      </w:r>
    </w:p>
    <w:p w14:paraId="686CD7A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Direito e Instituições do Sistema de Justiça. 2021.</w:t>
      </w:r>
    </w:p>
    <w:p w14:paraId="329956F7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Universidade Federal do Maranhão.</w:t>
      </w:r>
    </w:p>
    <w:p w14:paraId="68D142E6" w14:textId="4405A3D9" w:rsidR="001C1B6E" w:rsidRPr="004837D3" w:rsidRDefault="001C1B6E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Outras participações</w:t>
      </w:r>
    </w:p>
    <w:p w14:paraId="7B63A80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69C47B84" w14:textId="099D76E0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VI Jornada Jurídica da UEMA. 2021.</w:t>
      </w:r>
    </w:p>
    <w:p w14:paraId="31C355D0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Universidade Estadual do Maranhão.</w:t>
      </w:r>
    </w:p>
    <w:p w14:paraId="2DBFE4C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5E666526" w14:textId="78E61D01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I Congresso Internacional de Direito</w:t>
      </w:r>
    </w:p>
    <w:p w14:paraId="19434F2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Sanitário e IV Seminário de Pesquisadores em Direito</w:t>
      </w:r>
    </w:p>
    <w:p w14:paraId="464057A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Sanitário. 2021. Universidade Federal do Maranhão.</w:t>
      </w:r>
    </w:p>
    <w:p w14:paraId="427EB4E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18F4D3A7" w14:textId="2EF3A0F5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V Jornada Jurídica da UEMA. 2020.</w:t>
      </w:r>
    </w:p>
    <w:p w14:paraId="03686A84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Universidade Estadual do Maranhão.</w:t>
      </w:r>
    </w:p>
    <w:p w14:paraId="5251D01E" w14:textId="1A53A704" w:rsidR="001C1B6E" w:rsidRPr="004837D3" w:rsidRDefault="001C1B6E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Eventos</w:t>
      </w:r>
    </w:p>
    <w:p w14:paraId="4A5E8AAE" w14:textId="462CEFA0" w:rsidR="001C1B6E" w:rsidRPr="004837D3" w:rsidRDefault="001C1B6E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Participação em eventos, congressos, exposições e feiras</w:t>
      </w:r>
    </w:p>
    <w:p w14:paraId="1E7DD843" w14:textId="44F1A16B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534AAA0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Audiência Pública do Senado Federal da</w:t>
      </w:r>
    </w:p>
    <w:p w14:paraId="7269BB90" w14:textId="1F7AD9E5" w:rsidR="00E20B3F" w:rsidRPr="00375EFF" w:rsidRDefault="00402631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República</w:t>
      </w:r>
      <w:r w:rsidR="00E20B3F" w:rsidRPr="00375EFF">
        <w:rPr>
          <w:rFonts w:ascii="Calibri" w:hAnsi="Calibri" w:cs="Calibri"/>
        </w:rPr>
        <w:t>.</w:t>
      </w:r>
      <w:r w:rsidRPr="00375EFF">
        <w:rPr>
          <w:rFonts w:ascii="Calibri" w:hAnsi="Calibri" w:cs="Calibri"/>
        </w:rPr>
        <w:t xml:space="preserve"> </w:t>
      </w:r>
      <w:r w:rsidR="00E20B3F" w:rsidRPr="00375EFF">
        <w:rPr>
          <w:rFonts w:ascii="Calibri" w:hAnsi="Calibri" w:cs="Calibri"/>
        </w:rPr>
        <w:t>Os impactos e repercussões da exploração</w:t>
      </w:r>
    </w:p>
    <w:p w14:paraId="5D4D682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gás e petróleo na Margem Equatorial brasileira,</w:t>
      </w:r>
    </w:p>
    <w:p w14:paraId="7DA1FFF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com ênfase no Estado do Maranhão. 2026. (Outra).</w:t>
      </w:r>
    </w:p>
    <w:p w14:paraId="26FD61B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7C65583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Palestra no âmbito do Programa Aulas Abertas do</w:t>
      </w:r>
    </w:p>
    <w:p w14:paraId="56F66A2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Mestrado Profissional em Direito e Afirmação de</w:t>
      </w:r>
    </w:p>
    <w:p w14:paraId="46546112" w14:textId="4705EE33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Vulneráveis da Universidade CEUMA.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Palestra:</w:t>
      </w:r>
    </w:p>
    <w:p w14:paraId="2E1CBAC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Pesquisa e Políticas de Governança e Terceiro Setor.</w:t>
      </w:r>
    </w:p>
    <w:p w14:paraId="1F35D92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2026. (Outra).</w:t>
      </w:r>
    </w:p>
    <w:p w14:paraId="6FD79E5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42F6B10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II Congresso Internacional de Inovação, Tecnologia e</w:t>
      </w:r>
    </w:p>
    <w:p w14:paraId="0CF188EC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Sustentabilidade (CIITS), XI Congresso Internacional</w:t>
      </w:r>
    </w:p>
    <w:p w14:paraId="291E8E7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Inovação, Tecnologia e Sustentabilidade (CITS), X</w:t>
      </w:r>
    </w:p>
    <w:p w14:paraId="144D399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Congresso de Humanas e sociais (CHS) e XXX</w:t>
      </w:r>
    </w:p>
    <w:p w14:paraId="71A60F38" w14:textId="3012092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Jornada Jurídica da Universidade CEUM</w:t>
      </w:r>
      <w:r w:rsidR="00402631" w:rsidRPr="00375EFF">
        <w:rPr>
          <w:rFonts w:ascii="Calibri" w:hAnsi="Calibri" w:cs="Calibri"/>
        </w:rPr>
        <w:t>A</w:t>
      </w:r>
      <w:r w:rsidRPr="00375EFF">
        <w:rPr>
          <w:rFonts w:ascii="Calibri" w:hAnsi="Calibri" w:cs="Calibri"/>
        </w:rPr>
        <w:t>. Palestra:</w:t>
      </w:r>
    </w:p>
    <w:p w14:paraId="0AA2C33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Democracia e a atuação do Sistema de Justiça na</w:t>
      </w:r>
    </w:p>
    <w:p w14:paraId="2128EA9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implementação de Políticas Públicas de</w:t>
      </w:r>
    </w:p>
    <w:p w14:paraId="39BC0D6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desenvolvimento sustentável na Amazônia Legal.</w:t>
      </w:r>
    </w:p>
    <w:p w14:paraId="7E5BEA62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2025. (Congresso).</w:t>
      </w:r>
    </w:p>
    <w:p w14:paraId="273B9F0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4.</w:t>
      </w:r>
    </w:p>
    <w:p w14:paraId="45A06B0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Palestra no âmbito do Programa Aulas Abertas do</w:t>
      </w:r>
    </w:p>
    <w:p w14:paraId="363801B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Mestrado Profissional em Direito e Afirmação de</w:t>
      </w:r>
    </w:p>
    <w:p w14:paraId="1DA73043" w14:textId="3EF6EB80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Vulneráveis da Universidade CEUMA.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Democracia</w:t>
      </w:r>
    </w:p>
    <w:p w14:paraId="31F33F3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Representativa em Crise. 2025. (Outra).</w:t>
      </w:r>
    </w:p>
    <w:p w14:paraId="5BCC5E98" w14:textId="18ECA09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5.</w:t>
      </w:r>
    </w:p>
    <w:p w14:paraId="582417B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2023 - Jornada Internacional de Políticas Públicas. A</w:t>
      </w:r>
    </w:p>
    <w:p w14:paraId="7BAEFAE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Crise da Democracia Liberal e a Sociedade do</w:t>
      </w:r>
    </w:p>
    <w:p w14:paraId="02DD7DC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Espetáculo. 2023. (Congresso).</w:t>
      </w:r>
    </w:p>
    <w:p w14:paraId="062F75A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6.</w:t>
      </w:r>
    </w:p>
    <w:p w14:paraId="340918BD" w14:textId="21B5536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Palestra no âmbito do Programa ENADE em Ação.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A</w:t>
      </w:r>
    </w:p>
    <w:p w14:paraId="5C06D6B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Democracia e suas Contradições Aparentes: A</w:t>
      </w:r>
    </w:p>
    <w:p w14:paraId="0D67EBF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Liberdade de Expressão, Discurso de Ódio e as Fake</w:t>
      </w:r>
    </w:p>
    <w:p w14:paraId="66D4597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News. 2021. (Outra).</w:t>
      </w:r>
    </w:p>
    <w:p w14:paraId="7B7A0CC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7.</w:t>
      </w:r>
    </w:p>
    <w:p w14:paraId="650B68C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Minicurso Lei Municipal no 6.113/2016 sob a ótica do</w:t>
      </w:r>
    </w:p>
    <w:p w14:paraId="01C01C3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Direito do Consumidor. 2016. (Outra).</w:t>
      </w:r>
    </w:p>
    <w:p w14:paraId="42068BF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8.</w:t>
      </w:r>
    </w:p>
    <w:p w14:paraId="274DDE1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 Congresso Internacional do Programa de Pós-</w:t>
      </w:r>
    </w:p>
    <w:p w14:paraId="714D456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Graduação em Direito e Instituições do Sistema de</w:t>
      </w:r>
    </w:p>
    <w:p w14:paraId="2EDEC84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Justiça. Instituições Nacionais e Supranacionais do</w:t>
      </w:r>
    </w:p>
    <w:p w14:paraId="33B5930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Sistema de Justiça. 2012. (Congresso).</w:t>
      </w:r>
    </w:p>
    <w:p w14:paraId="57D5269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9.</w:t>
      </w:r>
    </w:p>
    <w:p w14:paraId="0C476AF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 Congresso Internacional do Programa de Pós-</w:t>
      </w:r>
    </w:p>
    <w:p w14:paraId="2ADED0D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Graduação em Direito e Instituições do Sistema de</w:t>
      </w:r>
    </w:p>
    <w:p w14:paraId="76B966C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Justiça. Instituições Nacionais e Supranacionais do</w:t>
      </w:r>
    </w:p>
    <w:p w14:paraId="41A9572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Sistema de Justiça. 2012. (Congresso).</w:t>
      </w:r>
    </w:p>
    <w:p w14:paraId="18826D0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10.</w:t>
      </w:r>
    </w:p>
    <w:p w14:paraId="61008127" w14:textId="444DA8AE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XXIII Seminário de Iniciação Científica.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A tutela</w:t>
      </w:r>
    </w:p>
    <w:p w14:paraId="6B67981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constitucional dos direitos fundamentais em sede de</w:t>
      </w:r>
    </w:p>
    <w:p w14:paraId="0041E1C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controle de constitucionalidade. 2011. (Seminário).</w:t>
      </w:r>
    </w:p>
    <w:p w14:paraId="7A7E5C4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11.</w:t>
      </w:r>
    </w:p>
    <w:p w14:paraId="1BF6214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8o Congresso Internacional de Direito Constitucional -</w:t>
      </w:r>
    </w:p>
    <w:p w14:paraId="4C66A8E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Federalismo e Separação dos Poderes: avanços e</w:t>
      </w:r>
    </w:p>
    <w:p w14:paraId="196AB48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retrocessos. 2010. (Congresso).</w:t>
      </w:r>
    </w:p>
    <w:p w14:paraId="2D9BAC1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12.</w:t>
      </w:r>
    </w:p>
    <w:p w14:paraId="7FD3D92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III Congresso Brasileiro de Direito Constitucional.</w:t>
      </w:r>
    </w:p>
    <w:p w14:paraId="7D3DEDD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2010. (Congresso).</w:t>
      </w:r>
    </w:p>
    <w:p w14:paraId="4BDAB1D1" w14:textId="7D41E5B8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13.</w:t>
      </w:r>
    </w:p>
    <w:p w14:paraId="197E59F3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II Jornada Científica do Centro de Ciências</w:t>
      </w:r>
    </w:p>
    <w:p w14:paraId="1F4D7933" w14:textId="57B0FA96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Sociais.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Controle de Constitucionalidade das leis e</w:t>
      </w:r>
    </w:p>
    <w:p w14:paraId="7A2F5CA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atos normativos no Estado do Maranhão. 2010.</w:t>
      </w:r>
    </w:p>
    <w:p w14:paraId="0602B60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(Outra).</w:t>
      </w:r>
    </w:p>
    <w:p w14:paraId="310D32E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14.</w:t>
      </w:r>
    </w:p>
    <w:p w14:paraId="7923D186" w14:textId="1DD5371C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II Jornada C</w:t>
      </w:r>
      <w:r w:rsidR="00402631" w:rsidRPr="00375EFF">
        <w:rPr>
          <w:rFonts w:ascii="Calibri" w:hAnsi="Calibri" w:cs="Calibri"/>
        </w:rPr>
        <w:t>i</w:t>
      </w:r>
      <w:r w:rsidRPr="00375EFF">
        <w:rPr>
          <w:rFonts w:ascii="Calibri" w:hAnsi="Calibri" w:cs="Calibri"/>
        </w:rPr>
        <w:t>entífica do Centro de Ciências</w:t>
      </w:r>
    </w:p>
    <w:p w14:paraId="6E29EA94" w14:textId="17AFF22F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Socias.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Controle de constitucionalidade das leis e atos</w:t>
      </w:r>
    </w:p>
    <w:p w14:paraId="591914F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normativos no Brasil. 2010. (Outra).</w:t>
      </w:r>
    </w:p>
    <w:p w14:paraId="32473D6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15.</w:t>
      </w:r>
    </w:p>
    <w:p w14:paraId="35828C5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 Workshop Interdisciplinar de Pesquisa em Direito.</w:t>
      </w:r>
    </w:p>
    <w:p w14:paraId="6C4EB39A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2010. (Outra).</w:t>
      </w:r>
    </w:p>
    <w:p w14:paraId="224D1E8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16.</w:t>
      </w:r>
    </w:p>
    <w:p w14:paraId="132488CB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VIII Jornadas Brasileiras de Direito Processual Civil e</w:t>
      </w:r>
    </w:p>
    <w:p w14:paraId="46D75758" w14:textId="77777777" w:rsidR="002B795F" w:rsidRDefault="002B795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0FF32840" w14:textId="77777777" w:rsidR="002B795F" w:rsidRPr="00375EFF" w:rsidRDefault="002B795F" w:rsidP="00375EFF">
      <w:pPr>
        <w:pStyle w:val="SemEspaamento"/>
        <w:spacing w:line="276" w:lineRule="auto"/>
        <w:rPr>
          <w:rFonts w:ascii="Calibri" w:hAnsi="Calibri" w:cs="Calibri"/>
        </w:rPr>
      </w:pPr>
    </w:p>
    <w:p w14:paraId="7BA08C7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lastRenderedPageBreak/>
        <w:t>Penal. 2010. (Congresso).</w:t>
      </w:r>
    </w:p>
    <w:p w14:paraId="59399E5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17.</w:t>
      </w:r>
    </w:p>
    <w:p w14:paraId="30CD55E9" w14:textId="53EAB3B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XXII SEMIC.A efetivação dos direitos fundamentais</w:t>
      </w:r>
    </w:p>
    <w:p w14:paraId="5065871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através da jurisprudência do Supremo Tribunal</w:t>
      </w:r>
    </w:p>
    <w:p w14:paraId="61FB4C39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Federal. 2010. (Seminário).</w:t>
      </w:r>
    </w:p>
    <w:p w14:paraId="00A817A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18.</w:t>
      </w:r>
    </w:p>
    <w:p w14:paraId="334FBD1F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Colóquios de Direito Contemporâneo. 2009. (Outra).</w:t>
      </w:r>
    </w:p>
    <w:p w14:paraId="15172841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19.</w:t>
      </w:r>
    </w:p>
    <w:p w14:paraId="47910F1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II Simpósio São Luís de Direito</w:t>
      </w:r>
    </w:p>
    <w:p w14:paraId="22FBF484" w14:textId="6DFD479F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Constitucional.</w:t>
      </w:r>
      <w:r w:rsidR="00402631" w:rsidRPr="00375EF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>Interpretação Constitucional. 2009.</w:t>
      </w:r>
    </w:p>
    <w:p w14:paraId="36E030A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(Simpósio).</w:t>
      </w:r>
    </w:p>
    <w:p w14:paraId="51B7B2E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20.</w:t>
      </w:r>
    </w:p>
    <w:p w14:paraId="0755D763" w14:textId="41125CB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II Simpósio São </w:t>
      </w:r>
      <w:r w:rsidR="00402631" w:rsidRPr="00375EFF">
        <w:rPr>
          <w:rFonts w:ascii="Calibri" w:hAnsi="Calibri" w:cs="Calibri"/>
        </w:rPr>
        <w:t>Luís</w:t>
      </w:r>
      <w:r w:rsidRPr="00375EFF">
        <w:rPr>
          <w:rFonts w:ascii="Calibri" w:hAnsi="Calibri" w:cs="Calibri"/>
        </w:rPr>
        <w:t xml:space="preserve"> de Direito Constitucional:</w:t>
      </w:r>
    </w:p>
    <w:p w14:paraId="0334B860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Interpretação Constitucional nos 21 anos de Vigência</w:t>
      </w:r>
    </w:p>
    <w:p w14:paraId="1891F25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da Lei Fundamental Brasileira. 2009. (Simpósio).</w:t>
      </w:r>
    </w:p>
    <w:p w14:paraId="320A1D8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21.</w:t>
      </w:r>
    </w:p>
    <w:p w14:paraId="31AA4667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Colóquios de Direito Contemporâneo: o valor da</w:t>
      </w:r>
    </w:p>
    <w:p w14:paraId="6C5BAF2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Constituição. 2008. (Seminário).</w:t>
      </w:r>
    </w:p>
    <w:p w14:paraId="145BBE9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22.</w:t>
      </w:r>
    </w:p>
    <w:p w14:paraId="5A5D49BB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Curso de Atualização em Processo Constitucional.</w:t>
      </w:r>
    </w:p>
    <w:p w14:paraId="47E2718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2008. (Outra).</w:t>
      </w:r>
    </w:p>
    <w:p w14:paraId="55297B9D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23.</w:t>
      </w:r>
    </w:p>
    <w:p w14:paraId="243325F1" w14:textId="1D9D8583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Projeto Colóquios de Direito </w:t>
      </w:r>
      <w:r w:rsidR="00402631" w:rsidRPr="00375EFF">
        <w:rPr>
          <w:rFonts w:ascii="Calibri" w:hAnsi="Calibri" w:cs="Calibri"/>
        </w:rPr>
        <w:t>Contemporâneo</w:t>
      </w:r>
      <w:r w:rsidRPr="00375EFF">
        <w:rPr>
          <w:rFonts w:ascii="Calibri" w:hAnsi="Calibri" w:cs="Calibri"/>
        </w:rPr>
        <w:t>. 2008.</w:t>
      </w:r>
    </w:p>
    <w:p w14:paraId="59434313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(Outra).</w:t>
      </w:r>
    </w:p>
    <w:p w14:paraId="5BA16F9A" w14:textId="31A935A9" w:rsidR="00635B7F" w:rsidRPr="004837D3" w:rsidRDefault="00635B7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Organização de eventos, congressos, exposições e feiras</w:t>
      </w:r>
    </w:p>
    <w:p w14:paraId="1B12BF44" w14:textId="77777777" w:rsidR="0084024E" w:rsidRPr="0084024E" w:rsidRDefault="0084024E" w:rsidP="0084024E">
      <w:pPr>
        <w:pStyle w:val="SemEspaamento"/>
        <w:rPr>
          <w:rFonts w:ascii="Calibri" w:hAnsi="Calibri" w:cs="Calibri"/>
        </w:rPr>
      </w:pPr>
      <w:r w:rsidRPr="0084024E">
        <w:rPr>
          <w:rFonts w:ascii="Calibri" w:hAnsi="Calibri" w:cs="Calibri"/>
        </w:rPr>
        <w:t>1.</w:t>
      </w:r>
    </w:p>
    <w:p w14:paraId="73D4ABE9" w14:textId="12B9DBA1" w:rsidR="0084024E" w:rsidRPr="0084024E" w:rsidRDefault="0084024E" w:rsidP="0084024E">
      <w:pPr>
        <w:pStyle w:val="SemEspaamento"/>
        <w:rPr>
          <w:rFonts w:ascii="Calibri" w:hAnsi="Calibri" w:cs="Calibri"/>
        </w:rPr>
      </w:pPr>
      <w:r w:rsidRPr="0084024E">
        <w:rPr>
          <w:rFonts w:ascii="Calibri" w:hAnsi="Calibri" w:cs="Calibri"/>
        </w:rPr>
        <w:t>LIMA, D. D. IV Congresso Brasileiro de Direito</w:t>
      </w:r>
    </w:p>
    <w:p w14:paraId="40D40FD7" w14:textId="77777777" w:rsidR="0084024E" w:rsidRPr="0084024E" w:rsidRDefault="0084024E" w:rsidP="0084024E">
      <w:pPr>
        <w:pStyle w:val="SemEspaamento"/>
        <w:rPr>
          <w:rFonts w:ascii="Calibri" w:hAnsi="Calibri" w:cs="Calibri"/>
        </w:rPr>
      </w:pPr>
      <w:r w:rsidRPr="0084024E">
        <w:rPr>
          <w:rFonts w:ascii="Calibri" w:hAnsi="Calibri" w:cs="Calibri"/>
        </w:rPr>
        <w:t>Constitucional e I Congresso Brasileiro de Direito</w:t>
      </w:r>
    </w:p>
    <w:p w14:paraId="55BAEAF5" w14:textId="2270913C" w:rsidR="0084024E" w:rsidRPr="00375EFF" w:rsidRDefault="0084024E" w:rsidP="0084024E">
      <w:pPr>
        <w:pStyle w:val="SemEspaamento"/>
        <w:spacing w:line="276" w:lineRule="auto"/>
        <w:rPr>
          <w:rFonts w:ascii="Calibri" w:hAnsi="Calibri" w:cs="Calibri"/>
        </w:rPr>
      </w:pPr>
      <w:r w:rsidRPr="0084024E">
        <w:rPr>
          <w:rFonts w:ascii="Calibri" w:hAnsi="Calibri" w:cs="Calibri"/>
        </w:rPr>
        <w:t>Constitucional em São Luís. 2011. (Congresso).</w:t>
      </w:r>
    </w:p>
    <w:p w14:paraId="017559D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2.</w:t>
      </w:r>
    </w:p>
    <w:p w14:paraId="58F9CE94" w14:textId="3F17B820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III Congresso Brasileiro de Direito</w:t>
      </w:r>
    </w:p>
    <w:p w14:paraId="0276EDA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Constitucional. 2010. (Congresso).</w:t>
      </w:r>
    </w:p>
    <w:p w14:paraId="2788E934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3.</w:t>
      </w:r>
    </w:p>
    <w:p w14:paraId="76AFBD2D" w14:textId="0BFF6CAF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II Simpósio São Luís de Direito</w:t>
      </w:r>
    </w:p>
    <w:p w14:paraId="4EF95C16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Constitucional. 2009. (Congresso).</w:t>
      </w:r>
    </w:p>
    <w:p w14:paraId="4F4E91D5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4.</w:t>
      </w:r>
    </w:p>
    <w:p w14:paraId="131A4E1D" w14:textId="1E505CB9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 xml:space="preserve">LIMA, D. D. Projeto </w:t>
      </w:r>
      <w:r w:rsidR="00375EFF" w:rsidRPr="00375EFF">
        <w:rPr>
          <w:rFonts w:ascii="Calibri" w:hAnsi="Calibri" w:cs="Calibri"/>
        </w:rPr>
        <w:t>Colóquios</w:t>
      </w:r>
      <w:r w:rsidRPr="00375EFF">
        <w:rPr>
          <w:rFonts w:ascii="Calibri" w:hAnsi="Calibri" w:cs="Calibri"/>
        </w:rPr>
        <w:t xml:space="preserve"> de Direito</w:t>
      </w:r>
    </w:p>
    <w:p w14:paraId="73337CC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Contemporâneo. 2008. (Outro).</w:t>
      </w:r>
    </w:p>
    <w:p w14:paraId="19461098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1.</w:t>
      </w:r>
    </w:p>
    <w:p w14:paraId="40A835EB" w14:textId="0C01DCF5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LIMA, D. D. IV Congresso Brasileiro de Direito</w:t>
      </w:r>
    </w:p>
    <w:p w14:paraId="102948C6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Constitucional e I Congresso Brasileiro de Direito</w:t>
      </w:r>
    </w:p>
    <w:p w14:paraId="1AD98396" w14:textId="77777777" w:rsidR="00E20B3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Constitucional em São Luís. 2011. (Congresso).</w:t>
      </w:r>
    </w:p>
    <w:p w14:paraId="56AF6F11" w14:textId="77777777" w:rsidR="002B795F" w:rsidRDefault="002B795F" w:rsidP="00AC1D23">
      <w:pPr>
        <w:pStyle w:val="SemEspaamento"/>
        <w:rPr>
          <w:rFonts w:ascii="Calibri" w:hAnsi="Calibri" w:cs="Calibri"/>
          <w:b/>
          <w:bCs/>
        </w:rPr>
      </w:pPr>
    </w:p>
    <w:p w14:paraId="1DDC873E" w14:textId="77777777" w:rsidR="002B795F" w:rsidRDefault="002B795F" w:rsidP="00AC1D23">
      <w:pPr>
        <w:pStyle w:val="SemEspaamento"/>
        <w:rPr>
          <w:rFonts w:ascii="Calibri" w:hAnsi="Calibri" w:cs="Calibri"/>
          <w:b/>
          <w:bCs/>
        </w:rPr>
      </w:pPr>
    </w:p>
    <w:p w14:paraId="2FF6BD87" w14:textId="77777777" w:rsidR="002B795F" w:rsidRDefault="002B795F" w:rsidP="00AC1D23">
      <w:pPr>
        <w:pStyle w:val="SemEspaamento"/>
        <w:rPr>
          <w:rFonts w:ascii="Calibri" w:hAnsi="Calibri" w:cs="Calibri"/>
          <w:b/>
          <w:bCs/>
        </w:rPr>
      </w:pPr>
    </w:p>
    <w:p w14:paraId="3299CDDB" w14:textId="77777777" w:rsidR="002B795F" w:rsidRDefault="002B795F" w:rsidP="00AC1D23">
      <w:pPr>
        <w:pStyle w:val="SemEspaamento"/>
        <w:rPr>
          <w:rFonts w:ascii="Calibri" w:hAnsi="Calibri" w:cs="Calibri"/>
          <w:b/>
          <w:bCs/>
        </w:rPr>
      </w:pPr>
    </w:p>
    <w:p w14:paraId="794D6FF6" w14:textId="77777777" w:rsidR="002B795F" w:rsidRDefault="002B795F" w:rsidP="00AC1D23">
      <w:pPr>
        <w:pStyle w:val="SemEspaamento"/>
        <w:rPr>
          <w:rFonts w:ascii="Calibri" w:hAnsi="Calibri" w:cs="Calibri"/>
          <w:b/>
          <w:bCs/>
        </w:rPr>
      </w:pPr>
    </w:p>
    <w:p w14:paraId="1A7A1D7C" w14:textId="77777777" w:rsidR="002B795F" w:rsidRDefault="002B795F" w:rsidP="00AC1D23">
      <w:pPr>
        <w:pStyle w:val="SemEspaamento"/>
        <w:rPr>
          <w:rFonts w:ascii="Calibri" w:hAnsi="Calibri" w:cs="Calibri"/>
          <w:b/>
          <w:bCs/>
        </w:rPr>
      </w:pPr>
    </w:p>
    <w:p w14:paraId="2FC2647B" w14:textId="77777777" w:rsidR="002B795F" w:rsidRDefault="002B795F" w:rsidP="00AC1D23">
      <w:pPr>
        <w:pStyle w:val="SemEspaamento"/>
        <w:rPr>
          <w:rFonts w:ascii="Calibri" w:hAnsi="Calibri" w:cs="Calibri"/>
          <w:b/>
          <w:bCs/>
        </w:rPr>
      </w:pPr>
    </w:p>
    <w:p w14:paraId="37890A89" w14:textId="77777777" w:rsidR="002B795F" w:rsidRDefault="002B795F" w:rsidP="00AC1D23">
      <w:pPr>
        <w:pStyle w:val="SemEspaamento"/>
        <w:rPr>
          <w:rFonts w:ascii="Calibri" w:hAnsi="Calibri" w:cs="Calibri"/>
          <w:b/>
          <w:bCs/>
        </w:rPr>
      </w:pPr>
    </w:p>
    <w:p w14:paraId="66CF44CC" w14:textId="4F958E83" w:rsidR="00AC1D23" w:rsidRPr="004837D3" w:rsidRDefault="00AC1D23" w:rsidP="00AC1D23">
      <w:pPr>
        <w:pStyle w:val="SemEspaamen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lastRenderedPageBreak/>
        <w:t>Inovação</w:t>
      </w:r>
    </w:p>
    <w:p w14:paraId="1086B9DD" w14:textId="6B07E28D" w:rsidR="00AC1D23" w:rsidRPr="004837D3" w:rsidRDefault="00AC1D23" w:rsidP="00AC1D23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4837D3">
        <w:rPr>
          <w:rFonts w:ascii="Calibri" w:hAnsi="Calibri" w:cs="Calibri"/>
          <w:b/>
          <w:bCs/>
        </w:rPr>
        <w:t>Projetos de pesquisa</w:t>
      </w:r>
    </w:p>
    <w:p w14:paraId="1A288D1C" w14:textId="77777777" w:rsidR="00E20B3F" w:rsidRPr="002B795F" w:rsidRDefault="00E20B3F" w:rsidP="00375EFF">
      <w:pPr>
        <w:pStyle w:val="SemEspaamento"/>
        <w:spacing w:line="276" w:lineRule="auto"/>
        <w:rPr>
          <w:rFonts w:ascii="Calibri" w:hAnsi="Calibri" w:cs="Calibri"/>
          <w:b/>
          <w:bCs/>
        </w:rPr>
      </w:pPr>
      <w:r w:rsidRPr="002B795F">
        <w:rPr>
          <w:rFonts w:ascii="Calibri" w:hAnsi="Calibri" w:cs="Calibri"/>
          <w:b/>
          <w:bCs/>
        </w:rPr>
        <w:t>2012 - 2014</w:t>
      </w:r>
    </w:p>
    <w:p w14:paraId="205BCACA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DA JURISDIÇÃO NACIONAL À</w:t>
      </w:r>
    </w:p>
    <w:p w14:paraId="3211D473" w14:textId="77777777" w:rsidR="002B795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SUPRANACIONAL NO</w:t>
      </w:r>
      <w:r w:rsidR="002B795F">
        <w:rPr>
          <w:rFonts w:ascii="Calibri" w:hAnsi="Calibri" w:cs="Calibri"/>
        </w:rPr>
        <w:t xml:space="preserve"> </w:t>
      </w:r>
      <w:r w:rsidRPr="00375EFF">
        <w:rPr>
          <w:rFonts w:ascii="Calibri" w:hAnsi="Calibri" w:cs="Calibri"/>
        </w:rPr>
        <w:t xml:space="preserve">PROCESSO </w:t>
      </w:r>
    </w:p>
    <w:p w14:paraId="3CFB7986" w14:textId="7031658D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INTEGRAÇÃO DO</w:t>
      </w:r>
    </w:p>
    <w:p w14:paraId="1671EE03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MERCOSUL: MODELOS DE</w:t>
      </w:r>
    </w:p>
    <w:p w14:paraId="2BC4A4E2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ESTRUTURAÇÃO, RESOLUÇÃO</w:t>
      </w:r>
    </w:p>
    <w:p w14:paraId="31F649FE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DE CONFLITOS E TUTELA</w:t>
      </w:r>
    </w:p>
    <w:p w14:paraId="50817196" w14:textId="77777777" w:rsidR="00E20B3F" w:rsidRPr="00375EFF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MULTINÍVEL DE DIREITOS</w:t>
      </w:r>
    </w:p>
    <w:p w14:paraId="1537BA97" w14:textId="2985A2F2" w:rsidR="00536B4C" w:rsidRDefault="00E20B3F" w:rsidP="00375EFF">
      <w:pPr>
        <w:pStyle w:val="SemEspaamento"/>
        <w:spacing w:line="276" w:lineRule="auto"/>
        <w:rPr>
          <w:rFonts w:ascii="Calibri" w:hAnsi="Calibri" w:cs="Calibri"/>
        </w:rPr>
      </w:pPr>
      <w:r w:rsidRPr="00375EFF">
        <w:rPr>
          <w:rFonts w:ascii="Calibri" w:hAnsi="Calibri" w:cs="Calibri"/>
        </w:rPr>
        <w:t>FUNDAMENTAIS NO ÂMBITO</w:t>
      </w:r>
      <w:r w:rsidR="00A02642">
        <w:rPr>
          <w:rFonts w:ascii="Calibri" w:hAnsi="Calibri" w:cs="Calibri"/>
        </w:rPr>
        <w:t>...</w:t>
      </w:r>
    </w:p>
    <w:p w14:paraId="2C045EEB" w14:textId="77777777" w:rsidR="007C7633" w:rsidRPr="00E154D6" w:rsidRDefault="007C7633" w:rsidP="007C7633">
      <w:pPr>
        <w:pStyle w:val="Ttulo"/>
        <w:tabs>
          <w:tab w:val="left" w:pos="709"/>
          <w:tab w:val="left" w:pos="851"/>
          <w:tab w:val="left" w:pos="1134"/>
          <w:tab w:val="left" w:pos="1276"/>
        </w:tabs>
        <w:jc w:val="both"/>
        <w:rPr>
          <w:rFonts w:ascii="Calibri" w:hAnsi="Calibri" w:cs="Calibri"/>
          <w:b/>
          <w:bCs/>
          <w:sz w:val="24"/>
          <w:szCs w:val="24"/>
        </w:rPr>
      </w:pPr>
      <w:r w:rsidRPr="00E154D6">
        <w:rPr>
          <w:rFonts w:ascii="Calibri" w:hAnsi="Calibri" w:cs="Calibri"/>
          <w:b/>
          <w:bCs/>
          <w:sz w:val="24"/>
          <w:szCs w:val="24"/>
        </w:rPr>
        <w:t xml:space="preserve">Assembleia Legislativa do Maranhão, </w:t>
      </w:r>
      <w:r w:rsidRPr="00E154D6">
        <w:rPr>
          <w:rFonts w:ascii="Calibri" w:hAnsi="Calibri" w:cs="Calibri"/>
          <w:b/>
          <w:bCs/>
          <w:color w:val="333333"/>
          <w:sz w:val="24"/>
          <w:szCs w:val="24"/>
        </w:rPr>
        <w:t xml:space="preserve">Plenário Deputado “Nagib </w:t>
      </w:r>
      <w:proofErr w:type="spellStart"/>
      <w:r w:rsidRPr="00E154D6">
        <w:rPr>
          <w:rFonts w:ascii="Calibri" w:hAnsi="Calibri" w:cs="Calibri"/>
          <w:b/>
          <w:bCs/>
          <w:color w:val="333333"/>
          <w:sz w:val="24"/>
          <w:szCs w:val="24"/>
        </w:rPr>
        <w:t>Haickel</w:t>
      </w:r>
      <w:proofErr w:type="spellEnd"/>
      <w:r w:rsidRPr="00E154D6">
        <w:rPr>
          <w:rFonts w:ascii="Calibri" w:hAnsi="Calibri" w:cs="Calibri"/>
          <w:b/>
          <w:bCs/>
          <w:color w:val="333333"/>
          <w:sz w:val="24"/>
          <w:szCs w:val="24"/>
        </w:rPr>
        <w:t xml:space="preserve">”, Palácio “Manoel Bequimão”, em </w:t>
      </w:r>
      <w:r w:rsidRPr="00E154D6">
        <w:rPr>
          <w:rFonts w:ascii="Calibri" w:hAnsi="Calibri" w:cs="Calibri"/>
          <w:b/>
          <w:bCs/>
          <w:sz w:val="24"/>
          <w:szCs w:val="24"/>
        </w:rPr>
        <w:t>São Luís, 0</w:t>
      </w:r>
      <w:r>
        <w:rPr>
          <w:rFonts w:ascii="Calibri" w:hAnsi="Calibri" w:cs="Calibri"/>
          <w:b/>
          <w:bCs/>
          <w:sz w:val="24"/>
          <w:szCs w:val="24"/>
        </w:rPr>
        <w:t>6</w:t>
      </w:r>
      <w:r w:rsidRPr="00E154D6">
        <w:rPr>
          <w:rFonts w:ascii="Calibri" w:hAnsi="Calibri" w:cs="Calibri"/>
          <w:b/>
          <w:bCs/>
          <w:sz w:val="24"/>
          <w:szCs w:val="24"/>
        </w:rPr>
        <w:t xml:space="preserve"> de maio de 2026.</w:t>
      </w:r>
    </w:p>
    <w:p w14:paraId="3EBA29E0" w14:textId="77777777" w:rsidR="007C7633" w:rsidRPr="00E154D6" w:rsidRDefault="007C7633" w:rsidP="007C7633">
      <w:pPr>
        <w:pStyle w:val="SemEspaamento"/>
        <w:jc w:val="both"/>
        <w:rPr>
          <w:rFonts w:ascii="Calibri" w:hAnsi="Calibri" w:cs="Calibri"/>
          <w:b/>
          <w:bCs/>
        </w:rPr>
      </w:pPr>
    </w:p>
    <w:p w14:paraId="06E53B50" w14:textId="77777777" w:rsidR="007C7633" w:rsidRPr="00375EFF" w:rsidRDefault="007C7633" w:rsidP="007C7633">
      <w:pPr>
        <w:pStyle w:val="SemEspaamento"/>
        <w:jc w:val="both"/>
        <w:rPr>
          <w:rFonts w:ascii="Calibri" w:hAnsi="Calibri" w:cs="Calibri"/>
          <w:b/>
        </w:rPr>
      </w:pPr>
    </w:p>
    <w:p w14:paraId="232123BC" w14:textId="77777777" w:rsidR="007C7633" w:rsidRPr="00375EFF" w:rsidRDefault="007C7633" w:rsidP="007C7633">
      <w:pPr>
        <w:pStyle w:val="SemEspaamento"/>
        <w:jc w:val="both"/>
        <w:rPr>
          <w:rFonts w:ascii="Calibri" w:hAnsi="Calibri" w:cs="Calibri"/>
          <w:b/>
        </w:rPr>
      </w:pPr>
    </w:p>
    <w:p w14:paraId="4964BB90" w14:textId="77777777" w:rsidR="007C7633" w:rsidRPr="00375EFF" w:rsidRDefault="007C7633" w:rsidP="007C7633">
      <w:pPr>
        <w:pStyle w:val="SemEspaamento"/>
        <w:jc w:val="center"/>
        <w:rPr>
          <w:rFonts w:ascii="Calibri" w:hAnsi="Calibri" w:cs="Calibri"/>
          <w:b/>
          <w:bCs/>
        </w:rPr>
      </w:pPr>
      <w:r w:rsidRPr="00375EFF">
        <w:rPr>
          <w:rFonts w:ascii="Calibri" w:hAnsi="Calibri" w:cs="Calibri"/>
          <w:b/>
          <w:bCs/>
        </w:rPr>
        <w:t>FABIANA VILAR</w:t>
      </w:r>
    </w:p>
    <w:p w14:paraId="387C5C1A" w14:textId="77777777" w:rsidR="007C7633" w:rsidRPr="00375EFF" w:rsidRDefault="007C7633" w:rsidP="007C7633">
      <w:pPr>
        <w:pStyle w:val="SemEspaamento"/>
        <w:jc w:val="center"/>
        <w:rPr>
          <w:rFonts w:ascii="Calibri" w:hAnsi="Calibri" w:cs="Calibri"/>
          <w:b/>
          <w:bCs/>
        </w:rPr>
      </w:pPr>
      <w:r w:rsidRPr="00375EFF">
        <w:rPr>
          <w:rFonts w:ascii="Calibri" w:hAnsi="Calibri" w:cs="Calibri"/>
          <w:b/>
          <w:bCs/>
        </w:rPr>
        <w:t>DEP. ESTADUAL - PL</w:t>
      </w:r>
    </w:p>
    <w:p w14:paraId="15E634A7" w14:textId="77777777" w:rsidR="007C7633" w:rsidRPr="00375EFF" w:rsidRDefault="007C7633" w:rsidP="007C7633">
      <w:pPr>
        <w:pStyle w:val="SemEspaamen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2</w:t>
      </w:r>
      <w:r w:rsidRPr="00375EFF">
        <w:rPr>
          <w:rFonts w:ascii="Calibri" w:hAnsi="Calibri" w:cs="Calibri"/>
          <w:b/>
          <w:bCs/>
        </w:rPr>
        <w:t>ª VICE-PRESIDENTE</w:t>
      </w:r>
    </w:p>
    <w:p w14:paraId="3B7EB107" w14:textId="77777777" w:rsidR="007C7633" w:rsidRPr="00375EFF" w:rsidRDefault="007C7633" w:rsidP="007C7633">
      <w:pPr>
        <w:pStyle w:val="SemEspaamento"/>
        <w:jc w:val="center"/>
        <w:rPr>
          <w:rFonts w:ascii="Calibri" w:hAnsi="Calibri" w:cs="Calibri"/>
          <w:b/>
          <w:bCs/>
        </w:rPr>
      </w:pPr>
    </w:p>
    <w:p w14:paraId="630AAFBA" w14:textId="77777777" w:rsidR="007C7633" w:rsidRPr="00375EFF" w:rsidRDefault="007C7633" w:rsidP="00375EFF">
      <w:pPr>
        <w:pStyle w:val="SemEspaamento"/>
        <w:spacing w:line="276" w:lineRule="auto"/>
        <w:rPr>
          <w:rFonts w:ascii="Calibri" w:hAnsi="Calibri" w:cs="Calibri"/>
        </w:rPr>
      </w:pPr>
    </w:p>
    <w:sectPr w:rsidR="007C7633" w:rsidRPr="00375EFF" w:rsidSect="00465E93">
      <w:pgSz w:w="11906" w:h="16838"/>
      <w:pgMar w:top="284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B3F"/>
    <w:rsid w:val="00020635"/>
    <w:rsid w:val="00043A92"/>
    <w:rsid w:val="00096BCB"/>
    <w:rsid w:val="000B604F"/>
    <w:rsid w:val="000E41F6"/>
    <w:rsid w:val="001019A9"/>
    <w:rsid w:val="00110D64"/>
    <w:rsid w:val="00130CC4"/>
    <w:rsid w:val="0013109B"/>
    <w:rsid w:val="001351CE"/>
    <w:rsid w:val="00153A61"/>
    <w:rsid w:val="00194320"/>
    <w:rsid w:val="001A02B8"/>
    <w:rsid w:val="001A737C"/>
    <w:rsid w:val="001C1B6E"/>
    <w:rsid w:val="001E774B"/>
    <w:rsid w:val="002B3558"/>
    <w:rsid w:val="002B795F"/>
    <w:rsid w:val="002E4192"/>
    <w:rsid w:val="00356A32"/>
    <w:rsid w:val="00375EFF"/>
    <w:rsid w:val="0038145D"/>
    <w:rsid w:val="00390DA7"/>
    <w:rsid w:val="003A38E4"/>
    <w:rsid w:val="003A6B19"/>
    <w:rsid w:val="00402631"/>
    <w:rsid w:val="00465E93"/>
    <w:rsid w:val="004837D3"/>
    <w:rsid w:val="004A1DE4"/>
    <w:rsid w:val="005278E0"/>
    <w:rsid w:val="00536B4C"/>
    <w:rsid w:val="00556F2F"/>
    <w:rsid w:val="00557D39"/>
    <w:rsid w:val="00572858"/>
    <w:rsid w:val="005A1FF5"/>
    <w:rsid w:val="005E6F5F"/>
    <w:rsid w:val="005F154F"/>
    <w:rsid w:val="00630171"/>
    <w:rsid w:val="00635B7F"/>
    <w:rsid w:val="006A40D9"/>
    <w:rsid w:val="006C544A"/>
    <w:rsid w:val="00727A6C"/>
    <w:rsid w:val="007C7633"/>
    <w:rsid w:val="007D3417"/>
    <w:rsid w:val="007E00E1"/>
    <w:rsid w:val="00826CF5"/>
    <w:rsid w:val="0084024E"/>
    <w:rsid w:val="00843D75"/>
    <w:rsid w:val="00851108"/>
    <w:rsid w:val="00853F17"/>
    <w:rsid w:val="008C33CB"/>
    <w:rsid w:val="00901995"/>
    <w:rsid w:val="00944B5A"/>
    <w:rsid w:val="0096273A"/>
    <w:rsid w:val="009D714A"/>
    <w:rsid w:val="009E7478"/>
    <w:rsid w:val="00A02642"/>
    <w:rsid w:val="00A17ECE"/>
    <w:rsid w:val="00A46B95"/>
    <w:rsid w:val="00AC1D23"/>
    <w:rsid w:val="00B40215"/>
    <w:rsid w:val="00B82BE5"/>
    <w:rsid w:val="00B93F47"/>
    <w:rsid w:val="00BF37B2"/>
    <w:rsid w:val="00C1698C"/>
    <w:rsid w:val="00C319AD"/>
    <w:rsid w:val="00C62D91"/>
    <w:rsid w:val="00C70553"/>
    <w:rsid w:val="00C904DF"/>
    <w:rsid w:val="00CB5304"/>
    <w:rsid w:val="00CC5075"/>
    <w:rsid w:val="00CD7F4B"/>
    <w:rsid w:val="00CE6725"/>
    <w:rsid w:val="00CF3E11"/>
    <w:rsid w:val="00D75406"/>
    <w:rsid w:val="00D911DC"/>
    <w:rsid w:val="00DA62D5"/>
    <w:rsid w:val="00DD5FDB"/>
    <w:rsid w:val="00E154D6"/>
    <w:rsid w:val="00E20B3F"/>
    <w:rsid w:val="00E30F4E"/>
    <w:rsid w:val="00E33B25"/>
    <w:rsid w:val="00EE104C"/>
    <w:rsid w:val="00F60D62"/>
    <w:rsid w:val="00FB0922"/>
    <w:rsid w:val="00FD437C"/>
    <w:rsid w:val="00FE3DE0"/>
    <w:rsid w:val="00FF0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DB9EE"/>
  <w15:chartTrackingRefBased/>
  <w15:docId w15:val="{0E2EE88A-F623-4F66-B5FF-99B216D13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EF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20B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0B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0B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0B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0B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0B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0B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0B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0B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0B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0B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0B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0B3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0B3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0B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0B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0B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0B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20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E20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0B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0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0B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0B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0B3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0B3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0B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0B3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0B3F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375EFF"/>
    <w:pPr>
      <w:spacing w:after="0" w:line="240" w:lineRule="auto"/>
    </w:pPr>
  </w:style>
  <w:style w:type="paragraph" w:styleId="Cabealho">
    <w:name w:val="header"/>
    <w:basedOn w:val="Normal"/>
    <w:link w:val="CabealhoChar"/>
    <w:semiHidden/>
    <w:unhideWhenUsed/>
    <w:rsid w:val="00375EF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375EF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0B604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B6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22</Pages>
  <Words>4852</Words>
  <Characters>26205</Characters>
  <Application>Microsoft Office Word</Application>
  <DocSecurity>0</DocSecurity>
  <Lines>218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de Sousa Farias</dc:creator>
  <cp:keywords/>
  <dc:description/>
  <cp:lastModifiedBy>Karine de Sousa Farias</cp:lastModifiedBy>
  <cp:revision>80</cp:revision>
  <cp:lastPrinted>2026-05-06T12:58:00Z</cp:lastPrinted>
  <dcterms:created xsi:type="dcterms:W3CDTF">2026-05-04T16:24:00Z</dcterms:created>
  <dcterms:modified xsi:type="dcterms:W3CDTF">2026-05-06T13:06:00Z</dcterms:modified>
</cp:coreProperties>
</file>