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C8B9E" w14:textId="77777777" w:rsidR="00D61690" w:rsidRPr="00775A2E" w:rsidRDefault="00D61690" w:rsidP="00D61690">
      <w:pPr>
        <w:pStyle w:val="SemEspaamento"/>
        <w:rPr>
          <w:rFonts w:ascii="Times New Roman" w:hAnsi="Times New Roman" w:cs="Times New Roman"/>
          <w:sz w:val="24"/>
          <w:szCs w:val="24"/>
        </w:rPr>
      </w:pPr>
      <w:bookmarkStart w:id="0" w:name="_Hlk197588663"/>
    </w:p>
    <w:p w14:paraId="6C94FE4B" w14:textId="77777777" w:rsidR="00D61690" w:rsidRDefault="00D61690" w:rsidP="00D6169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2AEC718B" w14:textId="77777777" w:rsidR="00D61690" w:rsidRDefault="00D61690" w:rsidP="00D6169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4BCCA35C" w14:textId="77777777" w:rsidR="00D61690" w:rsidRDefault="00D61690" w:rsidP="00D6169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04A3CD4D" w14:textId="77777777" w:rsidR="00D61690" w:rsidRPr="00775A2E" w:rsidRDefault="00D61690" w:rsidP="00D6169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1B07C463" w14:textId="6083C128" w:rsidR="00D61690" w:rsidRDefault="00D61690" w:rsidP="00D6169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5A2E">
        <w:rPr>
          <w:rFonts w:ascii="Times New Roman" w:hAnsi="Times New Roman" w:cs="Times New Roman"/>
          <w:b/>
          <w:sz w:val="24"/>
          <w:szCs w:val="24"/>
        </w:rPr>
        <w:t>PROJETO DE LEI Nº      /202</w:t>
      </w:r>
      <w:r w:rsidR="00B714C8">
        <w:rPr>
          <w:rFonts w:ascii="Times New Roman" w:hAnsi="Times New Roman" w:cs="Times New Roman"/>
          <w:b/>
          <w:sz w:val="24"/>
          <w:szCs w:val="24"/>
        </w:rPr>
        <w:t>6</w:t>
      </w:r>
    </w:p>
    <w:p w14:paraId="1405D366" w14:textId="77777777" w:rsidR="00D61690" w:rsidRDefault="00D61690" w:rsidP="00D6169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8BA3D5" w14:textId="77777777" w:rsidR="00D61690" w:rsidRPr="00775A2E" w:rsidRDefault="00D61690" w:rsidP="00D6169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3A8EB0" w14:textId="77777777" w:rsidR="00D61690" w:rsidRPr="00D61690" w:rsidRDefault="00D61690" w:rsidP="00D61690">
      <w:pPr>
        <w:ind w:left="3828"/>
        <w:jc w:val="both"/>
        <w:rPr>
          <w:rFonts w:ascii="Times New Roman" w:hAnsi="Times New Roman" w:cs="Times New Roman"/>
          <w:sz w:val="24"/>
          <w:szCs w:val="24"/>
        </w:rPr>
      </w:pPr>
      <w:r w:rsidRPr="00D61690">
        <w:rPr>
          <w:rFonts w:ascii="Times New Roman" w:hAnsi="Times New Roman" w:cs="Times New Roman"/>
          <w:sz w:val="24"/>
          <w:szCs w:val="24"/>
        </w:rPr>
        <w:t>Institui a "Rota dos Romeiros" no Município de Vargem Grande, Estado do Maranhão, e dá outras providências.</w:t>
      </w:r>
    </w:p>
    <w:p w14:paraId="3377A0EC" w14:textId="77777777" w:rsidR="00D61690" w:rsidRPr="00D61690" w:rsidRDefault="00D61690" w:rsidP="00D616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6541B3" w14:textId="77777777" w:rsidR="00D61690" w:rsidRPr="00D61690" w:rsidRDefault="00D61690" w:rsidP="00D61690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D61690">
        <w:rPr>
          <w:rFonts w:ascii="Times New Roman" w:hAnsi="Times New Roman" w:cs="Times New Roman"/>
          <w:sz w:val="24"/>
          <w:szCs w:val="24"/>
        </w:rPr>
        <w:t>Art. 1º Fica instituída a "Rota dos Romeiros", no Município de Vargem Grande - MA, com o objetivo de reconhecer, preservar e fomentar o trajeto de peregrinação religiosa realizado anualmente em devoção a São Raimundo Nonato dos Mulundus.</w:t>
      </w:r>
    </w:p>
    <w:p w14:paraId="3A9619D7" w14:textId="77777777" w:rsidR="00D61690" w:rsidRPr="00D61690" w:rsidRDefault="00D61690" w:rsidP="00D616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6A0E38" w14:textId="77777777" w:rsidR="00D61690" w:rsidRPr="00D61690" w:rsidRDefault="00D61690" w:rsidP="00D61690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D61690">
        <w:rPr>
          <w:rFonts w:ascii="Times New Roman" w:hAnsi="Times New Roman" w:cs="Times New Roman"/>
          <w:sz w:val="24"/>
          <w:szCs w:val="24"/>
        </w:rPr>
        <w:t>Art. 2º A Rota dos Romeiros compreende o percurso tradicional com início na sede do Município de Vargem Grande e destino final no Povoado Paulica, também conhecido como Santuário de São Raimundo Nonato dos Mulundus, distante aproximadamente 30 km da sede municipal.</w:t>
      </w:r>
    </w:p>
    <w:p w14:paraId="1EB04E44" w14:textId="77777777" w:rsidR="00D61690" w:rsidRPr="00D61690" w:rsidRDefault="00D61690" w:rsidP="00D616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B74AF6" w14:textId="77777777" w:rsidR="00D61690" w:rsidRPr="00D61690" w:rsidRDefault="00D61690" w:rsidP="00D61690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D61690">
        <w:rPr>
          <w:rFonts w:ascii="Times New Roman" w:hAnsi="Times New Roman" w:cs="Times New Roman"/>
          <w:sz w:val="24"/>
          <w:szCs w:val="24"/>
        </w:rPr>
        <w:t>Parágrafo único. A romaria tem início no dia 22 de agosto, data que marca a abertura do novenário em comemoração à Festa de São Raimundo Nonato dos Mulundus, padroeiro dos vaqueiros, celebrado até o dia 31 de agosto.</w:t>
      </w:r>
    </w:p>
    <w:p w14:paraId="4EC3AB6A" w14:textId="77777777" w:rsidR="00D61690" w:rsidRPr="00D61690" w:rsidRDefault="00D61690" w:rsidP="00D616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93D8A6" w14:textId="77777777" w:rsidR="00D61690" w:rsidRPr="00D61690" w:rsidRDefault="00D61690" w:rsidP="00D61690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D61690">
        <w:rPr>
          <w:rFonts w:ascii="Times New Roman" w:hAnsi="Times New Roman" w:cs="Times New Roman"/>
          <w:sz w:val="24"/>
          <w:szCs w:val="24"/>
        </w:rPr>
        <w:t>Art. 3º A "Rota dos Romeiros" passa a integrar o Calendário Oficial de Eventos Turísticos e Religiosos do Estado do Maranhão.</w:t>
      </w:r>
    </w:p>
    <w:p w14:paraId="19EB3BAA" w14:textId="77777777" w:rsidR="00D61690" w:rsidRPr="00D61690" w:rsidRDefault="00D61690" w:rsidP="00D616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5C96B0" w14:textId="77777777" w:rsidR="00D61690" w:rsidRPr="00D61690" w:rsidRDefault="00D61690" w:rsidP="00D61690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D61690">
        <w:rPr>
          <w:rFonts w:ascii="Times New Roman" w:hAnsi="Times New Roman" w:cs="Times New Roman"/>
          <w:sz w:val="24"/>
          <w:szCs w:val="24"/>
        </w:rPr>
        <w:t>Art. 4º Para consecução dos objetivos desta Lei, o Poder Executivo Estadual poderá:</w:t>
      </w:r>
    </w:p>
    <w:p w14:paraId="2B0DC50A" w14:textId="77777777" w:rsidR="00D61690" w:rsidRPr="00D61690" w:rsidRDefault="00D61690" w:rsidP="00D61690">
      <w:pPr>
        <w:ind w:left="2410" w:hanging="425"/>
        <w:jc w:val="both"/>
        <w:rPr>
          <w:rFonts w:ascii="Times New Roman" w:hAnsi="Times New Roman" w:cs="Times New Roman"/>
          <w:sz w:val="24"/>
          <w:szCs w:val="24"/>
        </w:rPr>
      </w:pPr>
      <w:r w:rsidRPr="00D61690">
        <w:rPr>
          <w:rFonts w:ascii="Times New Roman" w:hAnsi="Times New Roman" w:cs="Times New Roman"/>
          <w:sz w:val="24"/>
          <w:szCs w:val="24"/>
        </w:rPr>
        <w:t>I - Realizar obras de infraestrutura, melhoria viária e sinalização turística ao longo do percurso;</w:t>
      </w:r>
    </w:p>
    <w:p w14:paraId="4A4CE813" w14:textId="77777777" w:rsidR="00D61690" w:rsidRDefault="00D61690" w:rsidP="00D61690">
      <w:pPr>
        <w:ind w:left="2410" w:hanging="425"/>
        <w:jc w:val="both"/>
        <w:rPr>
          <w:rFonts w:ascii="Times New Roman" w:hAnsi="Times New Roman" w:cs="Times New Roman"/>
          <w:sz w:val="24"/>
          <w:szCs w:val="24"/>
        </w:rPr>
      </w:pPr>
      <w:r w:rsidRPr="00D61690">
        <w:rPr>
          <w:rFonts w:ascii="Times New Roman" w:hAnsi="Times New Roman" w:cs="Times New Roman"/>
          <w:sz w:val="24"/>
          <w:szCs w:val="24"/>
        </w:rPr>
        <w:t>II - Implementar pontos de apoio aos romeiros, com fornecimento de água, atendimento de saúde e segurança pública durante o período do festejo;</w:t>
      </w:r>
    </w:p>
    <w:p w14:paraId="2D315709" w14:textId="77777777" w:rsidR="00D61690" w:rsidRPr="00D61690" w:rsidRDefault="00D61690" w:rsidP="00D61690">
      <w:pPr>
        <w:ind w:left="2410" w:hanging="425"/>
        <w:jc w:val="both"/>
        <w:rPr>
          <w:rFonts w:ascii="Times New Roman" w:hAnsi="Times New Roman" w:cs="Times New Roman"/>
          <w:sz w:val="24"/>
          <w:szCs w:val="24"/>
        </w:rPr>
      </w:pPr>
    </w:p>
    <w:p w14:paraId="036FF9C5" w14:textId="77777777" w:rsidR="00D61690" w:rsidRPr="00D61690" w:rsidRDefault="00D61690" w:rsidP="00D61690">
      <w:pPr>
        <w:ind w:left="2410" w:hanging="425"/>
        <w:jc w:val="both"/>
        <w:rPr>
          <w:rFonts w:ascii="Times New Roman" w:hAnsi="Times New Roman" w:cs="Times New Roman"/>
          <w:sz w:val="24"/>
          <w:szCs w:val="24"/>
        </w:rPr>
      </w:pPr>
      <w:r w:rsidRPr="00D61690">
        <w:rPr>
          <w:rFonts w:ascii="Times New Roman" w:hAnsi="Times New Roman" w:cs="Times New Roman"/>
          <w:sz w:val="24"/>
          <w:szCs w:val="24"/>
        </w:rPr>
        <w:t>III - Promover a divulgação da rota e do festejo, em parceria com o Município de Vargem Grande;</w:t>
      </w:r>
    </w:p>
    <w:p w14:paraId="79CDBE60" w14:textId="77777777" w:rsidR="00D61690" w:rsidRPr="00D61690" w:rsidRDefault="00D61690" w:rsidP="00D61690">
      <w:pPr>
        <w:ind w:left="2410" w:hanging="425"/>
        <w:jc w:val="both"/>
        <w:rPr>
          <w:rFonts w:ascii="Times New Roman" w:hAnsi="Times New Roman" w:cs="Times New Roman"/>
          <w:sz w:val="24"/>
          <w:szCs w:val="24"/>
        </w:rPr>
      </w:pPr>
      <w:r w:rsidRPr="00D61690">
        <w:rPr>
          <w:rFonts w:ascii="Times New Roman" w:hAnsi="Times New Roman" w:cs="Times New Roman"/>
          <w:sz w:val="24"/>
          <w:szCs w:val="24"/>
        </w:rPr>
        <w:t>IV - Incentivar ações de preservação do patrimônio cultural, histórico e religioso ligado à tradição dos vaqueiros e à devoção a São Raimundo Nonato dos Mulundus.</w:t>
      </w:r>
    </w:p>
    <w:p w14:paraId="650D5179" w14:textId="77777777" w:rsidR="00D61690" w:rsidRPr="00D61690" w:rsidRDefault="00D61690" w:rsidP="00D616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FB7EAD" w14:textId="77777777" w:rsidR="00D61690" w:rsidRPr="00D61690" w:rsidRDefault="00D61690" w:rsidP="00D61690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D61690">
        <w:rPr>
          <w:rFonts w:ascii="Times New Roman" w:hAnsi="Times New Roman" w:cs="Times New Roman"/>
          <w:sz w:val="24"/>
          <w:szCs w:val="24"/>
        </w:rPr>
        <w:t>Art. 5º Fica o Poder Executivo Estadual autorizado a celebrar convênios com a Prefeitura Municipal de Vargem Grande e com entidades da sociedade civil para execução das ações de manutenção, sinalização e apoio logístico à Rota dos Romeiros.</w:t>
      </w:r>
    </w:p>
    <w:p w14:paraId="2D378605" w14:textId="77777777" w:rsidR="00D61690" w:rsidRPr="00D61690" w:rsidRDefault="00D61690" w:rsidP="00D616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1D391F" w14:textId="77777777" w:rsidR="00D61690" w:rsidRPr="00D61690" w:rsidRDefault="00D61690" w:rsidP="00D61690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D61690">
        <w:rPr>
          <w:rFonts w:ascii="Times New Roman" w:hAnsi="Times New Roman" w:cs="Times New Roman"/>
          <w:sz w:val="24"/>
          <w:szCs w:val="24"/>
        </w:rPr>
        <w:t>Art. 6º As despesas decorrentes da execução desta Lei correrão por conta de dotações orçamentárias próprias, suplementadas se necessário.</w:t>
      </w:r>
    </w:p>
    <w:p w14:paraId="6A2522CA" w14:textId="77777777" w:rsidR="00D61690" w:rsidRPr="00D61690" w:rsidRDefault="00D61690" w:rsidP="00D616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B498FE" w14:textId="77777777" w:rsidR="00D61690" w:rsidRDefault="00D61690" w:rsidP="00D61690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D61690">
        <w:rPr>
          <w:rFonts w:ascii="Times New Roman" w:hAnsi="Times New Roman" w:cs="Times New Roman"/>
          <w:sz w:val="24"/>
          <w:szCs w:val="24"/>
        </w:rPr>
        <w:t>Art. 7º Esta Lei entra em vigor na data de sua publicação.</w:t>
      </w:r>
    </w:p>
    <w:p w14:paraId="08D1A322" w14:textId="77777777" w:rsidR="000B5800" w:rsidRDefault="000B5800" w:rsidP="000B580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513590" w14:textId="77777777" w:rsidR="000B5800" w:rsidRPr="000B5800" w:rsidRDefault="000B5800" w:rsidP="000B5800">
      <w:pPr>
        <w:ind w:firstLine="1985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0B5800">
        <w:rPr>
          <w:rFonts w:ascii="Times New Roman" w:hAnsi="Times New Roman" w:cs="Times New Roman"/>
          <w:b/>
          <w:sz w:val="24"/>
          <w:szCs w:val="24"/>
          <w:lang w:val="pt-PT"/>
        </w:rPr>
        <w:t>PLENÁRIO DEPUTADO “NAGIB HAICKEL”, DO PALÁCIO MANUEL BECKMAN, EM SÃO LUÍS – MARANHÃO, 20 DE MAIO DE 2026</w:t>
      </w:r>
      <w:r w:rsidRPr="000B5800">
        <w:rPr>
          <w:rFonts w:ascii="Times New Roman" w:hAnsi="Times New Roman" w:cs="Times New Roman"/>
          <w:sz w:val="24"/>
          <w:szCs w:val="24"/>
          <w:lang w:val="pt-PT"/>
        </w:rPr>
        <w:t>.</w:t>
      </w:r>
    </w:p>
    <w:p w14:paraId="65D1B85F" w14:textId="77777777" w:rsidR="000B5800" w:rsidRDefault="000B5800" w:rsidP="000B580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832441" w14:textId="77777777" w:rsidR="00D61690" w:rsidRDefault="00D61690" w:rsidP="00D616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0DD69B" w14:textId="77777777" w:rsidR="00D61690" w:rsidRPr="00F83C31" w:rsidRDefault="00D61690" w:rsidP="00D61690">
      <w:pPr>
        <w:pStyle w:val="Corpo"/>
        <w:spacing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F83C31">
        <w:rPr>
          <w:rFonts w:ascii="Times New Roman" w:hAnsi="Times New Roman"/>
          <w:b/>
          <w:bCs/>
          <w:szCs w:val="24"/>
        </w:rPr>
        <w:t xml:space="preserve">Ariston </w:t>
      </w:r>
      <w:r w:rsidRPr="00F83C31">
        <w:rPr>
          <w:rFonts w:ascii="Times New Roman" w:hAnsi="Times New Roman"/>
          <w:szCs w:val="24"/>
        </w:rPr>
        <w:t>Ribeiro</w:t>
      </w:r>
    </w:p>
    <w:p w14:paraId="50EEF031" w14:textId="77777777" w:rsidR="00D61690" w:rsidRDefault="00D61690" w:rsidP="00D61690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3C31">
        <w:rPr>
          <w:rFonts w:ascii="Times New Roman" w:hAnsi="Times New Roman" w:cs="Times New Roman"/>
          <w:sz w:val="24"/>
          <w:szCs w:val="24"/>
        </w:rPr>
        <w:t>Deputado Estadual</w:t>
      </w:r>
    </w:p>
    <w:p w14:paraId="50F917AB" w14:textId="77777777" w:rsidR="00D61690" w:rsidRPr="00D61690" w:rsidRDefault="00D61690" w:rsidP="00D616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5E1A8C" w14:textId="58E4CC29" w:rsidR="00D61690" w:rsidRDefault="00D61690">
      <w:pPr>
        <w:spacing w:line="27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2278613" w14:textId="77777777" w:rsidR="00D61690" w:rsidRDefault="00D61690">
      <w:pPr>
        <w:spacing w:line="278" w:lineRule="auto"/>
        <w:rPr>
          <w:rFonts w:ascii="Times New Roman" w:hAnsi="Times New Roman" w:cs="Times New Roman"/>
          <w:sz w:val="24"/>
          <w:szCs w:val="24"/>
        </w:rPr>
      </w:pPr>
    </w:p>
    <w:p w14:paraId="5C793435" w14:textId="77777777" w:rsidR="00D61690" w:rsidRPr="00D61690" w:rsidRDefault="00D61690" w:rsidP="00D616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2D3145" w14:textId="77777777" w:rsidR="00D61690" w:rsidRPr="00D61690" w:rsidRDefault="00D61690" w:rsidP="00D6169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1690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14:paraId="45C7F7B0" w14:textId="77777777" w:rsidR="00D61690" w:rsidRPr="00D61690" w:rsidRDefault="00D61690" w:rsidP="00D616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75E9B0" w14:textId="77777777" w:rsidR="00D61690" w:rsidRPr="00D61690" w:rsidRDefault="00D61690" w:rsidP="00D61690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D61690">
        <w:rPr>
          <w:rFonts w:ascii="Times New Roman" w:hAnsi="Times New Roman" w:cs="Times New Roman"/>
          <w:sz w:val="24"/>
          <w:szCs w:val="24"/>
        </w:rPr>
        <w:t>O Festejo de São Raimundo Nonato dos Mulundus é uma das mais antigas manifestações de fé popular do Maranhão. Realizado desde o século XIX no Povoado Paulica/Mulundus, em Vargem Grande, o novenário ocorre entre 22 e 31 de agosto e atrai milhares de fiéis de toda a região do Baixo Parnaíba.</w:t>
      </w:r>
    </w:p>
    <w:p w14:paraId="7D92DB1A" w14:textId="77777777" w:rsidR="00D61690" w:rsidRPr="00D61690" w:rsidRDefault="00D61690" w:rsidP="00D616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EC704E" w14:textId="77777777" w:rsidR="00D61690" w:rsidRPr="00D61690" w:rsidRDefault="00D61690" w:rsidP="00D61690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D61690">
        <w:rPr>
          <w:rFonts w:ascii="Times New Roman" w:hAnsi="Times New Roman" w:cs="Times New Roman"/>
          <w:sz w:val="24"/>
          <w:szCs w:val="24"/>
        </w:rPr>
        <w:t>Vargem Grande possui atualmente 56.510 habitantes, segundo dados do IBGE, e a romaria movimenta a economia local, especialmente o comércio, hotelaria e serviços durante o festejo. A tradição teve origem com uma comunidade negra estabelecida na localidade de Mulundus e se mantém viva como patrimônio cultural dos vaqueiros maranhenses.</w:t>
      </w:r>
    </w:p>
    <w:p w14:paraId="5A9D1D8D" w14:textId="77777777" w:rsidR="00D61690" w:rsidRPr="00D61690" w:rsidRDefault="00D61690" w:rsidP="00D616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83936C" w14:textId="77777777" w:rsidR="00D61690" w:rsidRPr="00D61690" w:rsidRDefault="00D61690" w:rsidP="00D61690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D61690">
        <w:rPr>
          <w:rFonts w:ascii="Times New Roman" w:hAnsi="Times New Roman" w:cs="Times New Roman"/>
          <w:sz w:val="24"/>
          <w:szCs w:val="24"/>
        </w:rPr>
        <w:t>A instituição oficial da "Rota dos Romeiros" garante reconhecimento público, possibilita investimentos em infraestrutura e segurança, e fortalece o turismo religioso. Ao integrar a rota ao calendário oficial do Estado, preservamos um patrimônio imaterial de valor histórico inestimável e geramos desenvolvimento para Vargem Grande.</w:t>
      </w:r>
    </w:p>
    <w:p w14:paraId="4ABB70F9" w14:textId="77777777" w:rsidR="00D61690" w:rsidRPr="00D61690" w:rsidRDefault="00D61690" w:rsidP="00D616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E9D906" w14:textId="77777777" w:rsidR="00D61690" w:rsidRPr="00D61690" w:rsidRDefault="00D61690" w:rsidP="00D61690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D61690">
        <w:rPr>
          <w:rFonts w:ascii="Times New Roman" w:hAnsi="Times New Roman" w:cs="Times New Roman"/>
          <w:sz w:val="24"/>
          <w:szCs w:val="24"/>
        </w:rPr>
        <w:t>Diante da relevância social, cultural, religiosa e econômica, conto com o apoio dos nobres pares para aprovação deste Projeto de Lei.</w:t>
      </w:r>
    </w:p>
    <w:p w14:paraId="0D37897C" w14:textId="77777777" w:rsidR="00D61690" w:rsidRPr="00D61690" w:rsidRDefault="00D61690" w:rsidP="00D616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7A15DA" w14:textId="77777777" w:rsidR="00D61690" w:rsidRDefault="00D61690" w:rsidP="00D616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A54461" w14:textId="77777777" w:rsidR="00D61690" w:rsidRPr="00F83C31" w:rsidRDefault="00D61690" w:rsidP="00D61690">
      <w:pPr>
        <w:pStyle w:val="Corpo"/>
        <w:spacing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F83C31">
        <w:rPr>
          <w:rFonts w:ascii="Times New Roman" w:hAnsi="Times New Roman"/>
          <w:b/>
          <w:bCs/>
          <w:szCs w:val="24"/>
        </w:rPr>
        <w:t xml:space="preserve">Ariston </w:t>
      </w:r>
      <w:r w:rsidRPr="00F83C31">
        <w:rPr>
          <w:rFonts w:ascii="Times New Roman" w:hAnsi="Times New Roman"/>
          <w:szCs w:val="24"/>
        </w:rPr>
        <w:t>Ribeiro</w:t>
      </w:r>
    </w:p>
    <w:p w14:paraId="548AB37D" w14:textId="3D57A1FF" w:rsidR="00D61690" w:rsidRDefault="00D61690" w:rsidP="00D61690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3C31">
        <w:rPr>
          <w:rFonts w:ascii="Times New Roman" w:hAnsi="Times New Roman" w:cs="Times New Roman"/>
          <w:sz w:val="24"/>
          <w:szCs w:val="24"/>
        </w:rPr>
        <w:t>Deputado Estadual</w:t>
      </w:r>
      <w:bookmarkEnd w:id="0"/>
    </w:p>
    <w:sectPr w:rsidR="00D61690" w:rsidSect="00D61690">
      <w:headerReference w:type="default" r:id="rId7"/>
      <w:footerReference w:type="default" r:id="rId8"/>
      <w:pgSz w:w="11906" w:h="16838"/>
      <w:pgMar w:top="1276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332CD" w14:textId="77777777" w:rsidR="0061538E" w:rsidRDefault="0061538E">
      <w:pPr>
        <w:spacing w:after="0" w:line="240" w:lineRule="auto"/>
      </w:pPr>
      <w:r>
        <w:separator/>
      </w:r>
    </w:p>
  </w:endnote>
  <w:endnote w:type="continuationSeparator" w:id="0">
    <w:p w14:paraId="34B44769" w14:textId="77777777" w:rsidR="0061538E" w:rsidRDefault="00615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780A8" w14:textId="77777777" w:rsidR="00D61690" w:rsidRPr="00D3013D" w:rsidRDefault="00D61690" w:rsidP="00706646">
    <w:pPr>
      <w:spacing w:after="0"/>
      <w:jc w:val="center"/>
      <w:rPr>
        <w:rFonts w:ascii="Times New Roman" w:hAnsi="Times New Roman" w:cs="Times New Roman"/>
        <w:sz w:val="20"/>
        <w:szCs w:val="20"/>
      </w:rPr>
    </w:pPr>
    <w:r w:rsidRPr="00D3013D">
      <w:rPr>
        <w:rFonts w:ascii="Times New Roman" w:hAnsi="Times New Roman" w:cs="Times New Roman"/>
        <w:sz w:val="20"/>
        <w:szCs w:val="20"/>
      </w:rPr>
      <w:t>Avenida Jerônimo de Albuquerque s/n-Sítio Rangedor – Cohafuma</w:t>
    </w:r>
  </w:p>
  <w:p w14:paraId="3A2F9A47" w14:textId="77777777" w:rsidR="00D61690" w:rsidRPr="00D3013D" w:rsidRDefault="00D61690" w:rsidP="00706646">
    <w:pPr>
      <w:spacing w:after="0"/>
      <w:jc w:val="center"/>
      <w:rPr>
        <w:rFonts w:ascii="Times New Roman" w:hAnsi="Times New Roman" w:cs="Times New Roman"/>
        <w:sz w:val="20"/>
        <w:szCs w:val="20"/>
      </w:rPr>
    </w:pPr>
    <w:r w:rsidRPr="00D3013D">
      <w:rPr>
        <w:rFonts w:ascii="Times New Roman" w:hAnsi="Times New Roman" w:cs="Times New Roman"/>
        <w:sz w:val="20"/>
        <w:szCs w:val="20"/>
      </w:rPr>
      <w:t>São Luís - MA - 65.071-750 -Tel.: 3269-3292/ 3269-3451 - www.al.ma.leg.br</w:t>
    </w:r>
  </w:p>
  <w:p w14:paraId="4F3E6930" w14:textId="77777777" w:rsidR="00D61690" w:rsidRPr="00D3013D" w:rsidRDefault="00D61690" w:rsidP="00706646">
    <w:pPr>
      <w:spacing w:after="0"/>
      <w:jc w:val="center"/>
      <w:rPr>
        <w:rFonts w:ascii="Times New Roman" w:hAnsi="Times New Roman" w:cs="Times New Roman"/>
        <w:sz w:val="20"/>
        <w:szCs w:val="20"/>
      </w:rPr>
    </w:pPr>
    <w:r w:rsidRPr="00D3013D">
      <w:rPr>
        <w:rFonts w:ascii="Times New Roman" w:hAnsi="Times New Roman" w:cs="Times New Roman"/>
        <w:sz w:val="20"/>
        <w:szCs w:val="20"/>
      </w:rPr>
      <w:t>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D8E99" w14:textId="77777777" w:rsidR="0061538E" w:rsidRDefault="0061538E">
      <w:pPr>
        <w:spacing w:after="0" w:line="240" w:lineRule="auto"/>
      </w:pPr>
      <w:r>
        <w:separator/>
      </w:r>
    </w:p>
  </w:footnote>
  <w:footnote w:type="continuationSeparator" w:id="0">
    <w:p w14:paraId="19B072E4" w14:textId="77777777" w:rsidR="0061538E" w:rsidRDefault="006153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08328" w14:textId="77777777" w:rsidR="00D61690" w:rsidRPr="00282F73" w:rsidRDefault="00D61690" w:rsidP="00706646">
    <w:pPr>
      <w:spacing w:after="0" w:line="240" w:lineRule="auto"/>
      <w:jc w:val="center"/>
    </w:pPr>
    <w:r w:rsidRPr="00282F73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9305EBE" wp14:editId="5FAF6A8D">
          <wp:simplePos x="0" y="0"/>
          <wp:positionH relativeFrom="margin">
            <wp:posOffset>2272665</wp:posOffset>
          </wp:positionH>
          <wp:positionV relativeFrom="paragraph">
            <wp:posOffset>-259080</wp:posOffset>
          </wp:positionV>
          <wp:extent cx="681355" cy="742950"/>
          <wp:effectExtent l="0" t="0" r="4445" b="0"/>
          <wp:wrapTopAndBottom/>
          <wp:docPr id="1480071911" name="Imagem 1480071911" descr="Descrição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35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82F73">
      <w:t>ESTADO DO MARANHÃO</w:t>
    </w:r>
  </w:p>
  <w:p w14:paraId="62C4512C" w14:textId="77777777" w:rsidR="00D61690" w:rsidRPr="00282F73" w:rsidRDefault="00D61690" w:rsidP="00706646">
    <w:pPr>
      <w:spacing w:after="0" w:line="240" w:lineRule="auto"/>
      <w:jc w:val="center"/>
    </w:pPr>
    <w:r w:rsidRPr="00282F73">
      <w:t>Assembleia Legislativa do Estado do Maranhão</w:t>
    </w:r>
  </w:p>
  <w:p w14:paraId="206AF54E" w14:textId="77777777" w:rsidR="00D61690" w:rsidRPr="00282F73" w:rsidRDefault="00D61690" w:rsidP="00706646">
    <w:pPr>
      <w:pStyle w:val="Cabealho"/>
      <w:jc w:val="center"/>
      <w:rPr>
        <w:rFonts w:ascii="Footlight MT Light" w:hAnsi="Footlight MT Light"/>
        <w:b/>
      </w:rPr>
    </w:pPr>
    <w:r w:rsidRPr="00282F73">
      <w:rPr>
        <w:rFonts w:ascii="Footlight MT Light" w:hAnsi="Footlight MT Light"/>
        <w:b/>
      </w:rPr>
      <w:t xml:space="preserve">Gabinete Deputado Ariston Ribeiro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210E0"/>
    <w:multiLevelType w:val="hybridMultilevel"/>
    <w:tmpl w:val="E43C8212"/>
    <w:lvl w:ilvl="0" w:tplc="FFFFFFFF">
      <w:start w:val="1"/>
      <w:numFmt w:val="upperRoman"/>
      <w:lvlText w:val="%1."/>
      <w:lvlJc w:val="righ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2AEE2213"/>
    <w:multiLevelType w:val="hybridMultilevel"/>
    <w:tmpl w:val="E43C8212"/>
    <w:lvl w:ilvl="0" w:tplc="04160013">
      <w:start w:val="1"/>
      <w:numFmt w:val="upperRoman"/>
      <w:lvlText w:val="%1."/>
      <w:lvlJc w:val="righ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2022199325">
    <w:abstractNumId w:val="1"/>
  </w:num>
  <w:num w:numId="2" w16cid:durableId="267078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690"/>
    <w:rsid w:val="000B5800"/>
    <w:rsid w:val="000D729B"/>
    <w:rsid w:val="0061538E"/>
    <w:rsid w:val="006C3874"/>
    <w:rsid w:val="008C7C55"/>
    <w:rsid w:val="0093284E"/>
    <w:rsid w:val="00B714C8"/>
    <w:rsid w:val="00D61690"/>
    <w:rsid w:val="00FA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05005"/>
  <w15:chartTrackingRefBased/>
  <w15:docId w15:val="{64CA8D4C-5151-45C4-B062-4D675833A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690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616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616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616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616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616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616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616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616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616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616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616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616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6169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6169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6169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6169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6169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6169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616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616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16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616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616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6169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6169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6169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16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6169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61690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D61690"/>
    <w:pPr>
      <w:spacing w:after="0" w:line="240" w:lineRule="auto"/>
    </w:pPr>
    <w:rPr>
      <w:rFonts w:eastAsiaTheme="minorEastAsia"/>
      <w:kern w:val="0"/>
      <w:sz w:val="22"/>
      <w:szCs w:val="22"/>
      <w:lang w:eastAsia="pt-BR"/>
      <w14:ligatures w14:val="none"/>
    </w:rPr>
  </w:style>
  <w:style w:type="paragraph" w:styleId="Cabealho">
    <w:name w:val="header"/>
    <w:aliases w:val="Char"/>
    <w:basedOn w:val="Normal"/>
    <w:link w:val="CabealhoChar"/>
    <w:unhideWhenUsed/>
    <w:rsid w:val="00D616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D61690"/>
    <w:rPr>
      <w:kern w:val="0"/>
      <w:sz w:val="22"/>
      <w:szCs w:val="22"/>
      <w14:ligatures w14:val="none"/>
    </w:rPr>
  </w:style>
  <w:style w:type="paragraph" w:customStyle="1" w:styleId="Ementa">
    <w:name w:val="Ementa"/>
    <w:basedOn w:val="Normal"/>
    <w:uiPriority w:val="1"/>
    <w:qFormat/>
    <w:rsid w:val="00D61690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Corpo">
    <w:name w:val="Corpo"/>
    <w:basedOn w:val="Normal"/>
    <w:qFormat/>
    <w:rsid w:val="00D61690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518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Crezus Ralph Lavra Santos</dc:creator>
  <cp:keywords/>
  <dc:description/>
  <cp:lastModifiedBy>Crezus Ralph Lavra Santos</cp:lastModifiedBy>
  <cp:revision>3</cp:revision>
  <cp:lastPrinted>2026-05-21T19:20:00Z</cp:lastPrinted>
  <dcterms:created xsi:type="dcterms:W3CDTF">2026-05-21T19:07:00Z</dcterms:created>
  <dcterms:modified xsi:type="dcterms:W3CDTF">2026-05-21T19:46:00Z</dcterms:modified>
</cp:coreProperties>
</file>