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13E4A" w14:textId="77777777" w:rsidR="001532A0" w:rsidRDefault="001532A0" w:rsidP="001532A0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 </w:t>
      </w:r>
      <w:r>
        <w:rPr>
          <w:noProof/>
        </w:rPr>
        <w:drawing>
          <wp:inline distT="0" distB="0" distL="0" distR="0" wp14:anchorId="1A214E85" wp14:editId="0ACE0E0D">
            <wp:extent cx="952500" cy="819150"/>
            <wp:effectExtent l="0" t="0" r="0" b="0"/>
            <wp:docPr id="15614339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F7AC4" w14:textId="77777777" w:rsidR="001532A0" w:rsidRPr="002C7B4F" w:rsidRDefault="001532A0" w:rsidP="001532A0">
      <w:pPr>
        <w:pStyle w:val="Cabealho"/>
        <w:jc w:val="center"/>
        <w:rPr>
          <w:rFonts w:ascii="Calibri" w:hAnsi="Calibri" w:cs="Calibri"/>
          <w:b/>
        </w:rPr>
      </w:pPr>
      <w:r w:rsidRPr="002C7B4F">
        <w:rPr>
          <w:rFonts w:ascii="Calibri" w:hAnsi="Calibri" w:cs="Calibri"/>
          <w:b/>
        </w:rPr>
        <w:t>ESTADO DO MARANHÃO</w:t>
      </w:r>
    </w:p>
    <w:p w14:paraId="3425A1E5" w14:textId="77777777" w:rsidR="001532A0" w:rsidRPr="002C7B4F" w:rsidRDefault="001532A0" w:rsidP="001532A0">
      <w:pPr>
        <w:pStyle w:val="Cabealho"/>
        <w:jc w:val="center"/>
        <w:rPr>
          <w:rFonts w:ascii="Calibri" w:hAnsi="Calibri" w:cs="Calibri"/>
          <w:b/>
        </w:rPr>
      </w:pPr>
      <w:r w:rsidRPr="002C7B4F">
        <w:rPr>
          <w:rFonts w:ascii="Calibri" w:hAnsi="Calibri" w:cs="Calibri"/>
          <w:b/>
        </w:rPr>
        <w:t>ASSEMBLEIA LEGISLATIVA DO MARANHÃO</w:t>
      </w:r>
    </w:p>
    <w:p w14:paraId="22C0AF3A" w14:textId="77777777" w:rsidR="001532A0" w:rsidRPr="002C7B4F" w:rsidRDefault="001532A0" w:rsidP="001532A0">
      <w:pPr>
        <w:pStyle w:val="Cabealho"/>
        <w:jc w:val="center"/>
        <w:rPr>
          <w:rFonts w:ascii="Calibri" w:hAnsi="Calibri" w:cs="Calibri"/>
          <w:b/>
        </w:rPr>
      </w:pPr>
      <w:r w:rsidRPr="002C7B4F">
        <w:rPr>
          <w:rFonts w:ascii="Calibri" w:hAnsi="Calibri" w:cs="Calibri"/>
          <w:b/>
        </w:rPr>
        <w:t>INSTALADA EM 16 DE FEVEREIRO DE 1835</w:t>
      </w:r>
    </w:p>
    <w:p w14:paraId="550F0029" w14:textId="77777777" w:rsidR="001532A0" w:rsidRPr="002C7B4F" w:rsidRDefault="001532A0" w:rsidP="001532A0">
      <w:pPr>
        <w:pStyle w:val="Cabealh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2C7B4F">
        <w:rPr>
          <w:rFonts w:ascii="Calibri" w:hAnsi="Calibri" w:cs="Calibri"/>
          <w:b/>
          <w:sz w:val="22"/>
          <w:szCs w:val="22"/>
          <w:u w:val="single"/>
        </w:rPr>
        <w:t>GAB. DEP. FABIANA VILAR</w:t>
      </w:r>
    </w:p>
    <w:p w14:paraId="3B8618A9" w14:textId="77777777" w:rsidR="001532A0" w:rsidRPr="002C7B4F" w:rsidRDefault="001532A0" w:rsidP="001532A0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2C7B4F">
        <w:rPr>
          <w:rFonts w:ascii="Calibri" w:hAnsi="Calibri" w:cs="Calibri"/>
          <w:b/>
          <w:sz w:val="16"/>
          <w:szCs w:val="16"/>
          <w:u w:val="single"/>
        </w:rPr>
        <w:t>Dep.fabianavilar@al.ma.leg.br</w:t>
      </w:r>
    </w:p>
    <w:p w14:paraId="226CD739" w14:textId="77777777" w:rsidR="001532A0" w:rsidRPr="002C7B4F" w:rsidRDefault="001532A0" w:rsidP="001532A0">
      <w:pPr>
        <w:jc w:val="center"/>
        <w:rPr>
          <w:rFonts w:ascii="Calibri" w:hAnsi="Calibri" w:cs="Calibri"/>
          <w:b/>
          <w:sz w:val="16"/>
          <w:szCs w:val="16"/>
        </w:rPr>
      </w:pPr>
    </w:p>
    <w:p w14:paraId="448978A7" w14:textId="13A57B06" w:rsidR="001532A0" w:rsidRDefault="001532A0" w:rsidP="001532A0">
      <w:pPr>
        <w:jc w:val="center"/>
        <w:rPr>
          <w:rFonts w:ascii="Calibri" w:hAnsi="Calibri" w:cs="Calibri"/>
          <w:b/>
          <w:sz w:val="24"/>
          <w:szCs w:val="24"/>
        </w:rPr>
      </w:pPr>
      <w:r w:rsidRPr="00573D0A">
        <w:rPr>
          <w:rFonts w:ascii="Calibri" w:hAnsi="Calibri" w:cs="Calibri"/>
          <w:b/>
          <w:sz w:val="24"/>
          <w:szCs w:val="24"/>
        </w:rPr>
        <w:t>PROJETO DE LEI Nº</w:t>
      </w:r>
      <w:r>
        <w:rPr>
          <w:rFonts w:ascii="Calibri" w:hAnsi="Calibri" w:cs="Calibri"/>
          <w:b/>
          <w:sz w:val="24"/>
          <w:szCs w:val="24"/>
        </w:rPr>
        <w:t>______2026</w:t>
      </w:r>
      <w:r w:rsidRPr="00573D0A">
        <w:rPr>
          <w:rFonts w:ascii="Calibri" w:hAnsi="Calibri" w:cs="Calibri"/>
          <w:b/>
          <w:sz w:val="24"/>
          <w:szCs w:val="24"/>
        </w:rPr>
        <w:t xml:space="preserve">         </w:t>
      </w:r>
    </w:p>
    <w:p w14:paraId="68E67B6D" w14:textId="77777777" w:rsidR="001532A0" w:rsidRPr="00573D0A" w:rsidRDefault="001532A0" w:rsidP="001532A0">
      <w:pPr>
        <w:pStyle w:val="Corpodetexto"/>
        <w:tabs>
          <w:tab w:val="left" w:pos="1701"/>
          <w:tab w:val="left" w:pos="1985"/>
        </w:tabs>
        <w:jc w:val="right"/>
        <w:rPr>
          <w:rFonts w:ascii="Calibri" w:hAnsi="Calibri" w:cs="Calibri"/>
          <w:szCs w:val="24"/>
          <w:u w:val="single"/>
        </w:rPr>
      </w:pPr>
      <w:r w:rsidRPr="00573D0A">
        <w:rPr>
          <w:rFonts w:ascii="Calibri" w:hAnsi="Calibri" w:cs="Calibri"/>
          <w:szCs w:val="24"/>
          <w:u w:val="single"/>
        </w:rPr>
        <w:t>Autoria: Dep. Fabiana Vilar</w:t>
      </w:r>
    </w:p>
    <w:p w14:paraId="6D19FFDA" w14:textId="77777777" w:rsidR="001532A0" w:rsidRPr="00573D0A" w:rsidRDefault="001532A0" w:rsidP="001532A0">
      <w:pPr>
        <w:pStyle w:val="Corpodetexto"/>
        <w:tabs>
          <w:tab w:val="left" w:pos="1701"/>
          <w:tab w:val="left" w:pos="1985"/>
        </w:tabs>
        <w:jc w:val="right"/>
        <w:rPr>
          <w:rFonts w:ascii="Calibri" w:hAnsi="Calibri" w:cs="Calibri"/>
          <w:szCs w:val="24"/>
        </w:rPr>
      </w:pPr>
    </w:p>
    <w:p w14:paraId="197946AF" w14:textId="77777777" w:rsidR="001532A0" w:rsidRPr="00573D0A" w:rsidRDefault="001532A0" w:rsidP="001532A0">
      <w:pPr>
        <w:autoSpaceDE w:val="0"/>
        <w:autoSpaceDN w:val="0"/>
        <w:adjustRightInd w:val="0"/>
        <w:spacing w:after="0" w:line="240" w:lineRule="auto"/>
        <w:ind w:left="3686" w:hanging="4679"/>
        <w:jc w:val="both"/>
        <w:rPr>
          <w:rFonts w:ascii="Calibri" w:hAnsi="Calibri" w:cs="Calibri"/>
          <w:sz w:val="24"/>
          <w:szCs w:val="24"/>
        </w:rPr>
      </w:pPr>
      <w:r w:rsidRPr="00573D0A">
        <w:rPr>
          <w:rFonts w:ascii="Calibri" w:hAnsi="Calibri" w:cs="Calibri"/>
          <w:sz w:val="24"/>
          <w:szCs w:val="24"/>
        </w:rPr>
        <w:t xml:space="preserve">                                                                            </w:t>
      </w:r>
    </w:p>
    <w:p w14:paraId="5C995E0C" w14:textId="585514F3" w:rsidR="001532A0" w:rsidRPr="00573D0A" w:rsidRDefault="001532A0" w:rsidP="001532A0">
      <w:pPr>
        <w:autoSpaceDE w:val="0"/>
        <w:autoSpaceDN w:val="0"/>
        <w:adjustRightInd w:val="0"/>
        <w:spacing w:after="0" w:line="240" w:lineRule="auto"/>
        <w:ind w:left="4253" w:hanging="4679"/>
        <w:jc w:val="both"/>
        <w:rPr>
          <w:rFonts w:ascii="Calibri" w:hAnsi="Calibri" w:cs="Calibri"/>
          <w:sz w:val="24"/>
          <w:szCs w:val="24"/>
        </w:rPr>
      </w:pPr>
      <w:r w:rsidRPr="00573D0A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</w:t>
      </w:r>
      <w:r>
        <w:rPr>
          <w:rFonts w:ascii="Calibri" w:hAnsi="Calibri" w:cs="Calibri"/>
          <w:sz w:val="24"/>
          <w:szCs w:val="24"/>
        </w:rPr>
        <w:t xml:space="preserve">        </w:t>
      </w:r>
      <w:r w:rsidRPr="00573D0A">
        <w:rPr>
          <w:rFonts w:ascii="Calibri" w:hAnsi="Calibri" w:cs="Calibri"/>
          <w:sz w:val="24"/>
          <w:szCs w:val="24"/>
        </w:rPr>
        <w:t xml:space="preserve"> Considera de Utilidade Pública </w:t>
      </w:r>
      <w:r>
        <w:rPr>
          <w:rFonts w:ascii="Calibri" w:hAnsi="Calibri" w:cs="Calibri"/>
          <w:sz w:val="24"/>
          <w:szCs w:val="24"/>
        </w:rPr>
        <w:t>a Associação dos Transplantados Hepáticos do Maranhão – ATHMA</w:t>
      </w:r>
      <w:r w:rsidRPr="00573D0A">
        <w:rPr>
          <w:rFonts w:ascii="Calibri" w:hAnsi="Calibri" w:cs="Calibri"/>
          <w:b/>
          <w:sz w:val="24"/>
          <w:szCs w:val="24"/>
        </w:rPr>
        <w:t>,</w:t>
      </w:r>
      <w:r w:rsidRPr="00573D0A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com Sede e Foro </w:t>
      </w:r>
      <w:r w:rsidRPr="00573D0A">
        <w:rPr>
          <w:rFonts w:ascii="Calibri" w:hAnsi="Calibri" w:cs="Calibri"/>
          <w:sz w:val="24"/>
          <w:szCs w:val="24"/>
        </w:rPr>
        <w:t xml:space="preserve">no Município de </w:t>
      </w:r>
      <w:r>
        <w:rPr>
          <w:rFonts w:ascii="Calibri" w:hAnsi="Calibri" w:cs="Calibri"/>
          <w:sz w:val="24"/>
          <w:szCs w:val="24"/>
        </w:rPr>
        <w:t xml:space="preserve">São Luís </w:t>
      </w:r>
      <w:r w:rsidRPr="00573D0A">
        <w:rPr>
          <w:rFonts w:ascii="Calibri" w:hAnsi="Calibri" w:cs="Calibri"/>
          <w:sz w:val="24"/>
          <w:szCs w:val="24"/>
        </w:rPr>
        <w:t>- MA.</w:t>
      </w:r>
    </w:p>
    <w:p w14:paraId="02B9CE3A" w14:textId="77777777" w:rsidR="001532A0" w:rsidRPr="00573D0A" w:rsidRDefault="001532A0" w:rsidP="001532A0">
      <w:pPr>
        <w:autoSpaceDE w:val="0"/>
        <w:autoSpaceDN w:val="0"/>
        <w:adjustRightInd w:val="0"/>
        <w:spacing w:after="0" w:line="240" w:lineRule="auto"/>
        <w:ind w:left="4111" w:hanging="4679"/>
        <w:jc w:val="both"/>
        <w:rPr>
          <w:rFonts w:ascii="Calibri" w:hAnsi="Calibri" w:cs="Calibri"/>
          <w:sz w:val="24"/>
          <w:szCs w:val="24"/>
        </w:rPr>
      </w:pPr>
    </w:p>
    <w:p w14:paraId="2D292EB5" w14:textId="77777777" w:rsidR="001532A0" w:rsidRPr="00573D0A" w:rsidRDefault="001532A0" w:rsidP="001532A0">
      <w:pPr>
        <w:autoSpaceDE w:val="0"/>
        <w:autoSpaceDN w:val="0"/>
        <w:adjustRightInd w:val="0"/>
        <w:spacing w:after="0" w:line="240" w:lineRule="auto"/>
        <w:ind w:left="3969" w:hanging="4395"/>
        <w:rPr>
          <w:rFonts w:ascii="Calibri" w:hAnsi="Calibri" w:cs="Calibri"/>
          <w:sz w:val="24"/>
          <w:szCs w:val="24"/>
        </w:rPr>
      </w:pPr>
    </w:p>
    <w:p w14:paraId="1FF1B2F8" w14:textId="4BBE4B13" w:rsidR="001532A0" w:rsidRPr="00573D0A" w:rsidRDefault="001532A0" w:rsidP="001532A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573D0A">
        <w:rPr>
          <w:rFonts w:ascii="Calibri" w:hAnsi="Calibri" w:cs="Calibri"/>
          <w:b/>
          <w:sz w:val="24"/>
          <w:szCs w:val="24"/>
        </w:rPr>
        <w:t>Art. 1°.</w:t>
      </w:r>
      <w:r w:rsidRPr="00573D0A">
        <w:rPr>
          <w:rFonts w:ascii="Calibri" w:hAnsi="Calibri" w:cs="Calibri"/>
          <w:sz w:val="24"/>
          <w:szCs w:val="24"/>
        </w:rPr>
        <w:t xml:space="preserve"> Fica considerad</w:t>
      </w:r>
      <w:r>
        <w:rPr>
          <w:rFonts w:ascii="Calibri" w:hAnsi="Calibri" w:cs="Calibri"/>
          <w:sz w:val="24"/>
          <w:szCs w:val="24"/>
        </w:rPr>
        <w:t>a</w:t>
      </w:r>
      <w:r w:rsidRPr="00573D0A">
        <w:rPr>
          <w:rFonts w:ascii="Calibri" w:hAnsi="Calibri" w:cs="Calibri"/>
          <w:sz w:val="24"/>
          <w:szCs w:val="24"/>
        </w:rPr>
        <w:t xml:space="preserve"> de Utilidade Pública </w:t>
      </w:r>
      <w:r>
        <w:rPr>
          <w:rFonts w:ascii="Calibri" w:hAnsi="Calibri" w:cs="Calibri"/>
          <w:sz w:val="24"/>
          <w:szCs w:val="24"/>
        </w:rPr>
        <w:t xml:space="preserve">a Associação dos Transplantados Hepáticos do Maranhão – ATHMA, </w:t>
      </w:r>
      <w:r w:rsidRPr="00573D0A">
        <w:rPr>
          <w:rFonts w:ascii="Calibri" w:hAnsi="Calibri" w:cs="Calibri"/>
          <w:bCs/>
          <w:iCs/>
          <w:sz w:val="24"/>
          <w:szCs w:val="24"/>
        </w:rPr>
        <w:t>com Sede e Foro</w:t>
      </w:r>
      <w:r w:rsidRPr="00573D0A">
        <w:rPr>
          <w:rFonts w:ascii="Calibri" w:hAnsi="Calibri" w:cs="Calibri"/>
          <w:b/>
          <w:i/>
          <w:sz w:val="24"/>
          <w:szCs w:val="24"/>
        </w:rPr>
        <w:t xml:space="preserve"> </w:t>
      </w:r>
      <w:r w:rsidRPr="00573D0A">
        <w:rPr>
          <w:rFonts w:ascii="Calibri" w:hAnsi="Calibri" w:cs="Calibri"/>
          <w:sz w:val="24"/>
          <w:szCs w:val="24"/>
        </w:rPr>
        <w:t xml:space="preserve">no Município de </w:t>
      </w:r>
      <w:r>
        <w:rPr>
          <w:rFonts w:ascii="Calibri" w:hAnsi="Calibri" w:cs="Calibri"/>
          <w:sz w:val="24"/>
          <w:szCs w:val="24"/>
        </w:rPr>
        <w:t xml:space="preserve">São Luís </w:t>
      </w:r>
      <w:r w:rsidRPr="00573D0A">
        <w:rPr>
          <w:rFonts w:ascii="Calibri" w:hAnsi="Calibri" w:cs="Calibri"/>
          <w:sz w:val="24"/>
          <w:szCs w:val="24"/>
        </w:rPr>
        <w:t>– MA.</w:t>
      </w:r>
    </w:p>
    <w:p w14:paraId="166B9D14" w14:textId="77777777" w:rsidR="001532A0" w:rsidRDefault="001532A0" w:rsidP="001532A0">
      <w:pPr>
        <w:pStyle w:val="SemEspaamento"/>
        <w:rPr>
          <w:rFonts w:ascii="Calibri" w:hAnsi="Calibri" w:cs="Calibri"/>
          <w:b/>
          <w:sz w:val="24"/>
          <w:szCs w:val="24"/>
        </w:rPr>
      </w:pPr>
    </w:p>
    <w:p w14:paraId="3975B898" w14:textId="77777777" w:rsidR="001532A0" w:rsidRPr="00573D0A" w:rsidRDefault="001532A0" w:rsidP="001532A0">
      <w:pPr>
        <w:pStyle w:val="SemEspaamento"/>
        <w:rPr>
          <w:rFonts w:ascii="Calibri" w:hAnsi="Calibri" w:cs="Calibri"/>
          <w:sz w:val="24"/>
          <w:szCs w:val="24"/>
        </w:rPr>
      </w:pPr>
      <w:r w:rsidRPr="00573D0A">
        <w:rPr>
          <w:rFonts w:ascii="Calibri" w:hAnsi="Calibri" w:cs="Calibri"/>
          <w:b/>
          <w:sz w:val="24"/>
          <w:szCs w:val="24"/>
        </w:rPr>
        <w:t xml:space="preserve">Art. 2º. </w:t>
      </w:r>
      <w:r w:rsidRPr="00573D0A">
        <w:rPr>
          <w:rFonts w:ascii="Calibri" w:hAnsi="Calibri" w:cs="Calibri"/>
          <w:sz w:val="24"/>
          <w:szCs w:val="24"/>
        </w:rPr>
        <w:t>Esta Lei entra em vigor na data de sua publicação.</w:t>
      </w:r>
    </w:p>
    <w:p w14:paraId="74377F20" w14:textId="3AB6AA67" w:rsidR="001532A0" w:rsidRPr="001532A0" w:rsidRDefault="001532A0" w:rsidP="001532A0">
      <w:pPr>
        <w:pStyle w:val="Ttulo"/>
        <w:tabs>
          <w:tab w:val="left" w:pos="709"/>
          <w:tab w:val="left" w:pos="851"/>
          <w:tab w:val="left" w:pos="1134"/>
          <w:tab w:val="left" w:pos="1276"/>
        </w:tabs>
        <w:jc w:val="both"/>
        <w:rPr>
          <w:rFonts w:ascii="Calibri" w:hAnsi="Calibri" w:cs="Calibri"/>
          <w:b/>
          <w:bCs/>
          <w:sz w:val="24"/>
          <w:szCs w:val="24"/>
        </w:rPr>
      </w:pPr>
      <w:r w:rsidRPr="001532A0">
        <w:rPr>
          <w:rFonts w:ascii="Calibri" w:hAnsi="Calibri" w:cs="Calibri"/>
          <w:b/>
          <w:bCs/>
          <w:sz w:val="24"/>
          <w:szCs w:val="24"/>
        </w:rPr>
        <w:t xml:space="preserve">Assembleia Legislativa do Maranhão, </w:t>
      </w:r>
      <w:r w:rsidRPr="001532A0">
        <w:rPr>
          <w:rFonts w:ascii="Calibri" w:hAnsi="Calibri" w:cs="Calibri"/>
          <w:b/>
          <w:bCs/>
          <w:color w:val="333333"/>
          <w:sz w:val="24"/>
          <w:szCs w:val="24"/>
        </w:rPr>
        <w:t xml:space="preserve">Plenário Deputado “Nagib Haickel”, Palácio “Manoel Bequimão”, em </w:t>
      </w:r>
      <w:r w:rsidRPr="001532A0">
        <w:rPr>
          <w:rFonts w:ascii="Calibri" w:hAnsi="Calibri" w:cs="Calibri"/>
          <w:b/>
          <w:bCs/>
          <w:sz w:val="24"/>
          <w:szCs w:val="24"/>
        </w:rPr>
        <w:t>São Luís, 2</w:t>
      </w:r>
      <w:r w:rsidR="00D7318E">
        <w:rPr>
          <w:rFonts w:ascii="Calibri" w:hAnsi="Calibri" w:cs="Calibri"/>
          <w:b/>
          <w:bCs/>
          <w:sz w:val="24"/>
          <w:szCs w:val="24"/>
        </w:rPr>
        <w:t>6</w:t>
      </w:r>
      <w:r w:rsidRPr="001532A0">
        <w:rPr>
          <w:rFonts w:ascii="Calibri" w:hAnsi="Calibri" w:cs="Calibri"/>
          <w:b/>
          <w:bCs/>
          <w:sz w:val="24"/>
          <w:szCs w:val="24"/>
        </w:rPr>
        <w:t xml:space="preserve"> de maio de 2026.</w:t>
      </w:r>
    </w:p>
    <w:p w14:paraId="1014DBA6" w14:textId="77777777" w:rsidR="001532A0" w:rsidRPr="001532A0" w:rsidRDefault="001532A0" w:rsidP="001532A0">
      <w:pPr>
        <w:pStyle w:val="SemEspaamen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0B3B2DE0" w14:textId="77777777" w:rsidR="001532A0" w:rsidRPr="00573D0A" w:rsidRDefault="001532A0" w:rsidP="001532A0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785B912F" w14:textId="77777777" w:rsidR="001532A0" w:rsidRPr="00573D0A" w:rsidRDefault="001532A0" w:rsidP="001532A0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6BDDBBB9" w14:textId="77777777" w:rsidR="001532A0" w:rsidRPr="00573D0A" w:rsidRDefault="001532A0" w:rsidP="001532A0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573D0A">
        <w:rPr>
          <w:rFonts w:ascii="Calibri" w:hAnsi="Calibri" w:cs="Calibri"/>
          <w:b/>
          <w:bCs/>
          <w:sz w:val="24"/>
          <w:szCs w:val="24"/>
        </w:rPr>
        <w:t>FABIANA VILAR</w:t>
      </w:r>
    </w:p>
    <w:p w14:paraId="34778797" w14:textId="77777777" w:rsidR="001532A0" w:rsidRPr="00573D0A" w:rsidRDefault="001532A0" w:rsidP="001532A0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573D0A">
        <w:rPr>
          <w:rFonts w:ascii="Calibri" w:hAnsi="Calibri" w:cs="Calibri"/>
          <w:b/>
          <w:bCs/>
          <w:sz w:val="24"/>
          <w:szCs w:val="24"/>
        </w:rPr>
        <w:t>DEP. ESTADUAL - PL</w:t>
      </w:r>
    </w:p>
    <w:p w14:paraId="68998E89" w14:textId="3052C936" w:rsidR="001532A0" w:rsidRPr="00573D0A" w:rsidRDefault="001532A0" w:rsidP="001532A0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</w:t>
      </w:r>
      <w:r w:rsidRPr="00573D0A">
        <w:rPr>
          <w:rFonts w:ascii="Calibri" w:hAnsi="Calibri" w:cs="Calibri"/>
          <w:b/>
          <w:bCs/>
          <w:sz w:val="24"/>
          <w:szCs w:val="24"/>
        </w:rPr>
        <w:t>ª VICE-PRESIDENTE</w:t>
      </w:r>
    </w:p>
    <w:p w14:paraId="65FE0013" w14:textId="77777777" w:rsidR="001532A0" w:rsidRPr="00573D0A" w:rsidRDefault="001532A0" w:rsidP="001532A0">
      <w:pPr>
        <w:pStyle w:val="SemEspaamento"/>
        <w:jc w:val="center"/>
        <w:rPr>
          <w:rFonts w:ascii="Calibri" w:hAnsi="Calibri" w:cs="Calibri"/>
          <w:b/>
          <w:bCs/>
          <w:color w:val="333333"/>
          <w:sz w:val="24"/>
          <w:szCs w:val="24"/>
        </w:rPr>
      </w:pPr>
    </w:p>
    <w:p w14:paraId="5C55BEBA" w14:textId="77777777" w:rsidR="001532A0" w:rsidRPr="00573D0A" w:rsidRDefault="001532A0" w:rsidP="001532A0">
      <w:pPr>
        <w:pStyle w:val="SemEspaamento"/>
        <w:jc w:val="center"/>
        <w:rPr>
          <w:rFonts w:ascii="Calibri" w:eastAsia="Times New Roman" w:hAnsi="Calibri" w:cs="Calibri"/>
          <w:b/>
          <w:bCs/>
          <w:color w:val="231F20"/>
          <w:sz w:val="24"/>
          <w:szCs w:val="24"/>
          <w:lang w:eastAsia="pt-BR"/>
        </w:rPr>
      </w:pPr>
    </w:p>
    <w:p w14:paraId="6082E000" w14:textId="77777777" w:rsidR="001532A0" w:rsidRPr="00573D0A" w:rsidRDefault="001532A0" w:rsidP="001532A0">
      <w:pPr>
        <w:spacing w:after="0" w:line="240" w:lineRule="auto"/>
        <w:jc w:val="both"/>
        <w:rPr>
          <w:rFonts w:ascii="Calibri" w:eastAsia="Times New Roman" w:hAnsi="Calibri" w:cs="Calibri"/>
          <w:color w:val="231F20"/>
          <w:sz w:val="24"/>
          <w:szCs w:val="24"/>
          <w:lang w:eastAsia="pt-BR"/>
        </w:rPr>
      </w:pPr>
    </w:p>
    <w:p w14:paraId="17D85890" w14:textId="77777777" w:rsidR="001532A0" w:rsidRPr="00573D0A" w:rsidRDefault="001532A0" w:rsidP="001532A0">
      <w:pPr>
        <w:spacing w:after="0" w:line="240" w:lineRule="auto"/>
        <w:jc w:val="both"/>
        <w:rPr>
          <w:rFonts w:ascii="Calibri" w:eastAsia="Times New Roman" w:hAnsi="Calibri" w:cs="Calibri"/>
          <w:color w:val="231F20"/>
          <w:sz w:val="24"/>
          <w:szCs w:val="24"/>
          <w:lang w:eastAsia="pt-BR"/>
        </w:rPr>
      </w:pPr>
    </w:p>
    <w:p w14:paraId="61CA49C1" w14:textId="77777777" w:rsidR="001532A0" w:rsidRPr="00573D0A" w:rsidRDefault="001532A0" w:rsidP="001532A0">
      <w:pPr>
        <w:rPr>
          <w:rFonts w:ascii="Calibri" w:hAnsi="Calibri" w:cs="Calibri"/>
          <w:sz w:val="24"/>
          <w:szCs w:val="24"/>
        </w:rPr>
      </w:pPr>
    </w:p>
    <w:p w14:paraId="287C48DB" w14:textId="77777777" w:rsidR="001532A0" w:rsidRPr="00573D0A" w:rsidRDefault="001532A0" w:rsidP="001532A0">
      <w:pPr>
        <w:rPr>
          <w:rFonts w:ascii="Calibri" w:hAnsi="Calibri" w:cs="Calibri"/>
          <w:sz w:val="24"/>
          <w:szCs w:val="24"/>
        </w:rPr>
      </w:pPr>
    </w:p>
    <w:p w14:paraId="4303C7EF" w14:textId="77777777" w:rsidR="001532A0" w:rsidRPr="00573D0A" w:rsidRDefault="001532A0" w:rsidP="001532A0">
      <w:pPr>
        <w:rPr>
          <w:rFonts w:ascii="Calibri" w:hAnsi="Calibri" w:cs="Calibri"/>
        </w:rPr>
      </w:pPr>
    </w:p>
    <w:p w14:paraId="0319F584" w14:textId="77777777" w:rsidR="001532A0" w:rsidRPr="00573D0A" w:rsidRDefault="001532A0" w:rsidP="001532A0">
      <w:pPr>
        <w:rPr>
          <w:rFonts w:ascii="Calibri" w:hAnsi="Calibri" w:cs="Calibri"/>
        </w:rPr>
      </w:pPr>
    </w:p>
    <w:p w14:paraId="15EC8CB1" w14:textId="77777777" w:rsidR="001532A0" w:rsidRPr="00573D0A" w:rsidRDefault="001532A0" w:rsidP="001532A0">
      <w:pPr>
        <w:rPr>
          <w:rFonts w:ascii="Calibri" w:hAnsi="Calibri" w:cs="Calibri"/>
        </w:rPr>
      </w:pPr>
    </w:p>
    <w:p w14:paraId="2EDE1D93" w14:textId="77777777" w:rsidR="001532A0" w:rsidRDefault="001532A0" w:rsidP="001532A0"/>
    <w:p w14:paraId="6DFB985B" w14:textId="77777777" w:rsidR="00536B4C" w:rsidRDefault="00536B4C"/>
    <w:sectPr w:rsidR="00536B4C" w:rsidSect="001532A0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2A0"/>
    <w:rsid w:val="001532A0"/>
    <w:rsid w:val="00390DA7"/>
    <w:rsid w:val="00536B4C"/>
    <w:rsid w:val="008850D0"/>
    <w:rsid w:val="00D7318E"/>
    <w:rsid w:val="00D8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33264"/>
  <w15:chartTrackingRefBased/>
  <w15:docId w15:val="{4461E341-B6D2-4767-9B00-993CD3861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2A0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532A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532A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532A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532A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532A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32A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532A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532A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532A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532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532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532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532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532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32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532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532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532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532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1532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532A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532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532A0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532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532A0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532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532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532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532A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semiHidden/>
    <w:unhideWhenUsed/>
    <w:rsid w:val="001532A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1532A0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1532A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1532A0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1532A0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796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de Sousa Farias</dc:creator>
  <cp:keywords/>
  <dc:description/>
  <cp:lastModifiedBy>Karine de Sousa Farias</cp:lastModifiedBy>
  <cp:revision>2</cp:revision>
  <dcterms:created xsi:type="dcterms:W3CDTF">2026-05-21T12:00:00Z</dcterms:created>
  <dcterms:modified xsi:type="dcterms:W3CDTF">2026-05-25T17:40:00Z</dcterms:modified>
</cp:coreProperties>
</file>