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94ACF" w14:textId="45CC1C37" w:rsidR="005C62CD" w:rsidRPr="00337E49" w:rsidRDefault="002A480D" w:rsidP="00337E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______/2026</w:t>
      </w:r>
    </w:p>
    <w:p w14:paraId="42AF7A3B" w14:textId="18470B71" w:rsidR="00063611" w:rsidRDefault="00063611" w:rsidP="003A7964">
      <w:pPr>
        <w:spacing w:after="0" w:line="360" w:lineRule="auto"/>
        <w:jc w:val="both"/>
      </w:pPr>
    </w:p>
    <w:p w14:paraId="1AC0FCFB" w14:textId="596F1CBC" w:rsidR="00063611" w:rsidRPr="00C26F13" w:rsidRDefault="00BC4537" w:rsidP="00063611">
      <w:pPr>
        <w:spacing w:after="0" w:line="360" w:lineRule="auto"/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Institui o Dia Estadual de Combate à Poluição Hídrica e Valorização dos Rios Maranhenses no âmbito do Estado do Maranhão, e dá outras providências.</w:t>
      </w:r>
    </w:p>
    <w:p w14:paraId="16AE2FAB" w14:textId="77777777" w:rsidR="00BC4537" w:rsidRDefault="00BC4537" w:rsidP="00063611">
      <w:pPr>
        <w:spacing w:after="0" w:line="360" w:lineRule="auto"/>
        <w:ind w:left="2832"/>
        <w:jc w:val="both"/>
      </w:pPr>
    </w:p>
    <w:p w14:paraId="30AE732B" w14:textId="77777777" w:rsidR="00063611" w:rsidRDefault="00063611" w:rsidP="00734706">
      <w:pPr>
        <w:spacing w:after="0" w:line="360" w:lineRule="auto"/>
        <w:jc w:val="both"/>
      </w:pPr>
    </w:p>
    <w:p w14:paraId="579FBA84" w14:textId="2BC04185" w:rsidR="00C32E1F" w:rsidRPr="00C26F13" w:rsidRDefault="004B6650" w:rsidP="00C26F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b/>
          <w:sz w:val="24"/>
          <w:szCs w:val="24"/>
        </w:rPr>
        <w:t>A</w:t>
      </w:r>
      <w:r w:rsidR="00C26F13">
        <w:rPr>
          <w:rFonts w:ascii="Times New Roman" w:hAnsi="Times New Roman" w:cs="Times New Roman"/>
          <w:b/>
          <w:sz w:val="24"/>
          <w:szCs w:val="24"/>
        </w:rPr>
        <w:t>rt.</w:t>
      </w:r>
      <w:r w:rsidRPr="00C26F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2E1F" w:rsidRPr="00C26F13">
        <w:rPr>
          <w:rFonts w:ascii="Times New Roman" w:hAnsi="Times New Roman" w:cs="Times New Roman"/>
          <w:b/>
          <w:sz w:val="24"/>
          <w:szCs w:val="24"/>
        </w:rPr>
        <w:t>1</w:t>
      </w:r>
      <w:r w:rsidRPr="00C26F13">
        <w:rPr>
          <w:rFonts w:ascii="Times New Roman" w:hAnsi="Times New Roman" w:cs="Times New Roman"/>
          <w:sz w:val="24"/>
          <w:szCs w:val="24"/>
        </w:rPr>
        <w:t xml:space="preserve">°- </w:t>
      </w:r>
      <w:r w:rsidR="00BC4537" w:rsidRPr="00C26F13">
        <w:rPr>
          <w:rFonts w:ascii="Times New Roman" w:hAnsi="Times New Roman" w:cs="Times New Roman"/>
          <w:sz w:val="24"/>
          <w:szCs w:val="24"/>
        </w:rPr>
        <w:t>Fica instituído o Dia Estadual de Combate à Poluição Hídrica e Valorização dos Rios Maranhenses, a ser celebrado, anualmente</w:t>
      </w:r>
      <w:r w:rsidR="002F2581" w:rsidRPr="00C26F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F2581" w:rsidRPr="00C26F13">
        <w:rPr>
          <w:rFonts w:ascii="Times New Roman" w:hAnsi="Times New Roman" w:cs="Times New Roman"/>
          <w:sz w:val="24"/>
          <w:szCs w:val="24"/>
        </w:rPr>
        <w:t>no dia 23 de outubro, em alusão ao movimento de salvamento e preservação do Rio Itapecuru-Mirim</w:t>
      </w:r>
      <w:r w:rsidR="00D31D4E" w:rsidRPr="00C26F13">
        <w:rPr>
          <w:rFonts w:ascii="Times New Roman" w:hAnsi="Times New Roman" w:cs="Times New Roman"/>
          <w:sz w:val="24"/>
          <w:szCs w:val="24"/>
        </w:rPr>
        <w:t>, instituído por lei N° 901/2003 do Município de Itapecuru-Mirim.</w:t>
      </w:r>
    </w:p>
    <w:p w14:paraId="4504E68E" w14:textId="77777777" w:rsidR="003A7964" w:rsidRDefault="003A7964" w:rsidP="00C26F13">
      <w:pPr>
        <w:spacing w:after="0" w:line="360" w:lineRule="auto"/>
        <w:jc w:val="both"/>
      </w:pPr>
    </w:p>
    <w:p w14:paraId="31F9972D" w14:textId="22818805" w:rsidR="00C32E1F" w:rsidRPr="00C26F13" w:rsidRDefault="00C26F13" w:rsidP="00C26F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b/>
          <w:bCs/>
          <w:sz w:val="24"/>
          <w:szCs w:val="24"/>
        </w:rPr>
        <w:t>Art.</w:t>
      </w:r>
      <w:r w:rsidR="00C32E1F" w:rsidRPr="00C26F13">
        <w:rPr>
          <w:rFonts w:ascii="Times New Roman" w:hAnsi="Times New Roman" w:cs="Times New Roman"/>
          <w:b/>
          <w:bCs/>
          <w:sz w:val="24"/>
          <w:szCs w:val="24"/>
        </w:rPr>
        <w:t xml:space="preserve"> 2°-</w:t>
      </w:r>
      <w:r w:rsidR="00C32E1F" w:rsidRPr="00C26F13">
        <w:rPr>
          <w:rFonts w:ascii="Times New Roman" w:hAnsi="Times New Roman" w:cs="Times New Roman"/>
          <w:sz w:val="24"/>
          <w:szCs w:val="24"/>
        </w:rPr>
        <w:t xml:space="preserve"> </w:t>
      </w:r>
      <w:r w:rsidR="00BC4537" w:rsidRPr="00C26F13">
        <w:rPr>
          <w:rFonts w:ascii="Times New Roman" w:hAnsi="Times New Roman" w:cs="Times New Roman"/>
          <w:sz w:val="24"/>
          <w:szCs w:val="24"/>
        </w:rPr>
        <w:t>O Dia Estadual de Combate à Poluição Hídrica e Valorização dos Rios Maranhenses passa a integrar o Calendário Oficial de Eventos do Estado do Maranhão.</w:t>
      </w:r>
    </w:p>
    <w:p w14:paraId="7B7D6C0A" w14:textId="77777777" w:rsidR="00BC4537" w:rsidRPr="00C26F13" w:rsidRDefault="00BC4537" w:rsidP="00C26F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93FD50" w14:textId="23BF8964" w:rsidR="003A7964" w:rsidRPr="00C26F13" w:rsidRDefault="00C26F13" w:rsidP="00C26F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C32E1F" w:rsidRPr="00C26F13">
        <w:rPr>
          <w:rFonts w:ascii="Times New Roman" w:hAnsi="Times New Roman" w:cs="Times New Roman"/>
          <w:b/>
          <w:bCs/>
          <w:sz w:val="24"/>
          <w:szCs w:val="24"/>
        </w:rPr>
        <w:t>3°</w:t>
      </w:r>
      <w:r w:rsidR="00C32E1F" w:rsidRPr="00C26F13">
        <w:rPr>
          <w:rFonts w:ascii="Times New Roman" w:hAnsi="Times New Roman" w:cs="Times New Roman"/>
          <w:sz w:val="24"/>
          <w:szCs w:val="24"/>
        </w:rPr>
        <w:t xml:space="preserve">- </w:t>
      </w:r>
      <w:r w:rsidR="00BC4537" w:rsidRPr="00C26F13">
        <w:rPr>
          <w:rFonts w:ascii="Times New Roman" w:hAnsi="Times New Roman" w:cs="Times New Roman"/>
          <w:sz w:val="24"/>
          <w:szCs w:val="24"/>
        </w:rPr>
        <w:t>A data instituída por esta Lei tem por objetivos:</w:t>
      </w:r>
    </w:p>
    <w:p w14:paraId="6E200853" w14:textId="3357EFA5" w:rsidR="00BC4537" w:rsidRPr="00C26F13" w:rsidRDefault="00BC4537" w:rsidP="00C26F1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I – Promover a conscientização ambiental da população acerca da importância da preservação dos recursos hídricos e dos ecossistemas aquáticos maranhenses;</w:t>
      </w:r>
    </w:p>
    <w:p w14:paraId="5DEC526F" w14:textId="144124F3" w:rsidR="00BC4537" w:rsidRPr="00C26F13" w:rsidRDefault="00BC4537" w:rsidP="00C26F1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II – Incentivar ações educativas, campanhas públicas, mobilizações sociais e atividades comunitárias voltadas à preservação, limpeza e recuperação de rios, lagoas, igarapés, nascentes e demais corpos hídricos;</w:t>
      </w:r>
    </w:p>
    <w:p w14:paraId="4E2356F2" w14:textId="77777777" w:rsidR="00BC4537" w:rsidRPr="00C26F13" w:rsidRDefault="00BC4537" w:rsidP="00C26F1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III – estimular a participação de escolas, universidades, organizações da sociedade civil, coletivos ambientais, agricultores familiares, pescadores artesanais, comunidades quilombolas, povos indígenas, comunidades ribeirinhas e demais segmentos sociais em ações de educação ambiental e proteção hídrica;</w:t>
      </w:r>
    </w:p>
    <w:p w14:paraId="3CCB6DF6" w14:textId="2150678E" w:rsidR="00BC4537" w:rsidRPr="00C26F13" w:rsidRDefault="00BC4537" w:rsidP="00C26F1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lastRenderedPageBreak/>
        <w:t>IV – Incentivar ações de conscientização sobre os impactos da poluição hídrica, das mudanças climáticas e das desigualdades socioambientais relacionadas ao acesso à água e à preservação ambiental;</w:t>
      </w:r>
    </w:p>
    <w:p w14:paraId="63464D5B" w14:textId="7B799C7C" w:rsidR="00BC4537" w:rsidRPr="00C26F13" w:rsidRDefault="00BC4537" w:rsidP="00C26F1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V – Fomentar a valorização dos rios maranhenses como patrimônio ambiental, cultural, econômico e social do Estado;</w:t>
      </w:r>
    </w:p>
    <w:p w14:paraId="5762FB81" w14:textId="4030273A" w:rsidR="00BC4537" w:rsidRPr="00C26F13" w:rsidRDefault="00BC4537" w:rsidP="00C26F1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VI – Incentivar ações voltadas à preservação dos recursos naturais, ao uso sustentável da água e à promoção da justiça socioambiental;</w:t>
      </w:r>
    </w:p>
    <w:p w14:paraId="6EC43828" w14:textId="5B1E5D2A" w:rsidR="00063611" w:rsidRPr="00C26F13" w:rsidRDefault="00BC4537" w:rsidP="00C26F1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VII – fortalecer iniciativas de educação ambiental popular e comunitária voltadas à sustentabilidade e à proteção dos territórios tradicionais.</w:t>
      </w:r>
    </w:p>
    <w:p w14:paraId="394D5CF5" w14:textId="2F5D4256" w:rsidR="00C32E1F" w:rsidRPr="00C26F13" w:rsidRDefault="00C26F13" w:rsidP="00C26F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C32E1F" w:rsidRPr="00C26F13">
        <w:rPr>
          <w:rFonts w:ascii="Times New Roman" w:hAnsi="Times New Roman" w:cs="Times New Roman"/>
          <w:b/>
          <w:bCs/>
          <w:sz w:val="24"/>
          <w:szCs w:val="24"/>
        </w:rPr>
        <w:t>4°</w:t>
      </w:r>
      <w:r w:rsidR="00C32E1F" w:rsidRPr="00C26F13">
        <w:rPr>
          <w:rFonts w:ascii="Times New Roman" w:hAnsi="Times New Roman" w:cs="Times New Roman"/>
          <w:sz w:val="24"/>
          <w:szCs w:val="24"/>
        </w:rPr>
        <w:t xml:space="preserve">- </w:t>
      </w:r>
      <w:r w:rsidR="00BC4537" w:rsidRPr="00C26F13">
        <w:rPr>
          <w:rFonts w:ascii="Times New Roman" w:hAnsi="Times New Roman" w:cs="Times New Roman"/>
          <w:sz w:val="24"/>
          <w:szCs w:val="24"/>
        </w:rPr>
        <w:t>O Poder Executivo poderá promover ações educativas e campanhas de conscientização relacionadas aos objetivos desta Lei, observadas a disponibilidade orçamentária e financeira.</w:t>
      </w:r>
    </w:p>
    <w:p w14:paraId="2E974CCC" w14:textId="77777777" w:rsidR="00BC4537" w:rsidRPr="00C26F13" w:rsidRDefault="00BC4537" w:rsidP="00C26F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D835C6" w14:textId="0B2F1712" w:rsidR="00063611" w:rsidRPr="00C26F13" w:rsidRDefault="00BB6A3B" w:rsidP="00C26F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b/>
          <w:bCs/>
          <w:sz w:val="24"/>
          <w:szCs w:val="24"/>
        </w:rPr>
        <w:t>Art. 5º</w:t>
      </w:r>
      <w:r w:rsidR="00C26F13">
        <w:rPr>
          <w:rFonts w:ascii="Times New Roman" w:hAnsi="Times New Roman" w:cs="Times New Roman"/>
          <w:sz w:val="24"/>
          <w:szCs w:val="24"/>
        </w:rPr>
        <w:t>-</w:t>
      </w:r>
      <w:r w:rsidR="00063611" w:rsidRPr="00C26F13">
        <w:rPr>
          <w:rFonts w:ascii="Times New Roman" w:hAnsi="Times New Roman" w:cs="Times New Roman"/>
          <w:sz w:val="24"/>
          <w:szCs w:val="24"/>
        </w:rPr>
        <w:t xml:space="preserve"> </w:t>
      </w:r>
      <w:r w:rsidR="00BC4537" w:rsidRPr="00C26F13">
        <w:rPr>
          <w:rFonts w:ascii="Times New Roman" w:hAnsi="Times New Roman" w:cs="Times New Roman"/>
          <w:sz w:val="24"/>
          <w:szCs w:val="24"/>
        </w:rPr>
        <w:t>As ações relacionadas à presente Lei poderão ser desenvolvidas em articulação com:</w:t>
      </w:r>
    </w:p>
    <w:p w14:paraId="7BB8727B" w14:textId="10B6191A" w:rsidR="00BC4537" w:rsidRPr="00C26F13" w:rsidRDefault="00BC4537" w:rsidP="00C26F13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I – Instituições de ensino;</w:t>
      </w:r>
    </w:p>
    <w:p w14:paraId="6E0CDE34" w14:textId="1C0DF5BB" w:rsidR="00BC4537" w:rsidRPr="00C26F13" w:rsidRDefault="00BC4537" w:rsidP="00C26F13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II – Órgãos ambientais;</w:t>
      </w:r>
    </w:p>
    <w:p w14:paraId="7EB5651A" w14:textId="77777777" w:rsidR="00BC4537" w:rsidRPr="00C26F13" w:rsidRDefault="00BC4537" w:rsidP="00C26F13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III – universidades e centros de pesquisa;</w:t>
      </w:r>
    </w:p>
    <w:p w14:paraId="0FF48C29" w14:textId="2481BC54" w:rsidR="00BC4537" w:rsidRPr="00C26F13" w:rsidRDefault="00BC4537" w:rsidP="00C26F13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IV – Movimentos sociais e coletivos ambientais;</w:t>
      </w:r>
    </w:p>
    <w:p w14:paraId="33B1C228" w14:textId="6A625D20" w:rsidR="00BC4537" w:rsidRPr="00C26F13" w:rsidRDefault="00BC4537" w:rsidP="00C26F13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V – Associações comunitárias;</w:t>
      </w:r>
    </w:p>
    <w:p w14:paraId="45725A63" w14:textId="18CCB2B0" w:rsidR="00BC4537" w:rsidRPr="00C26F13" w:rsidRDefault="00BC4537" w:rsidP="00C26F13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VI – Entidades representativas de povos e comunidades tradicionais;</w:t>
      </w:r>
    </w:p>
    <w:p w14:paraId="4F026A58" w14:textId="77777777" w:rsidR="00BC4537" w:rsidRPr="00C26F13" w:rsidRDefault="00BC4537" w:rsidP="00C26F13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VII – organizações da sociedade civil.</w:t>
      </w:r>
    </w:p>
    <w:p w14:paraId="2414E5F9" w14:textId="5E9E188E" w:rsidR="003A7964" w:rsidRPr="00C26F13" w:rsidRDefault="00BC4537" w:rsidP="00C26F13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b/>
          <w:bCs/>
          <w:sz w:val="24"/>
          <w:szCs w:val="24"/>
        </w:rPr>
        <w:t>Art. 6º</w:t>
      </w:r>
      <w:r w:rsidRPr="00C26F13">
        <w:rPr>
          <w:rFonts w:ascii="Times New Roman" w:hAnsi="Times New Roman" w:cs="Times New Roman"/>
          <w:sz w:val="24"/>
          <w:szCs w:val="24"/>
        </w:rPr>
        <w:t xml:space="preserve"> </w:t>
      </w:r>
      <w:r w:rsidR="00C26F13">
        <w:rPr>
          <w:rFonts w:ascii="Times New Roman" w:hAnsi="Times New Roman" w:cs="Times New Roman"/>
          <w:sz w:val="24"/>
          <w:szCs w:val="24"/>
        </w:rPr>
        <w:t xml:space="preserve">- </w:t>
      </w:r>
      <w:r w:rsidRPr="00C26F13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14:paraId="2D232464" w14:textId="77777777" w:rsidR="003A7964" w:rsidRPr="00C26F13" w:rsidRDefault="003A7964" w:rsidP="00C26F13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14:paraId="13CAAB81" w14:textId="77777777" w:rsidR="003A7964" w:rsidRPr="003608FA" w:rsidRDefault="003A7964" w:rsidP="00C26F13">
      <w:pPr>
        <w:spacing w:after="0" w:line="360" w:lineRule="auto"/>
        <w:rPr>
          <w:rFonts w:cstheme="minorHAnsi"/>
          <w:b/>
          <w:sz w:val="24"/>
          <w:szCs w:val="24"/>
        </w:rPr>
      </w:pPr>
    </w:p>
    <w:p w14:paraId="5866163B" w14:textId="4A1E4A52" w:rsidR="002C19CA" w:rsidRPr="00C26F13" w:rsidRDefault="002C19CA" w:rsidP="00C26F1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F13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Maranhão, em </w:t>
      </w:r>
      <w:r w:rsidR="003608FA" w:rsidRPr="00C26F13">
        <w:rPr>
          <w:rFonts w:ascii="Times New Roman" w:hAnsi="Times New Roman" w:cs="Times New Roman"/>
          <w:b/>
          <w:sz w:val="24"/>
          <w:szCs w:val="24"/>
        </w:rPr>
        <w:t>01</w:t>
      </w:r>
      <w:r w:rsidRPr="00C26F13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608FA" w:rsidRPr="00C26F13">
        <w:rPr>
          <w:rFonts w:ascii="Times New Roman" w:hAnsi="Times New Roman" w:cs="Times New Roman"/>
          <w:b/>
          <w:sz w:val="24"/>
          <w:szCs w:val="24"/>
        </w:rPr>
        <w:t>junho</w:t>
      </w:r>
      <w:r w:rsidR="003A7964" w:rsidRPr="00C26F13">
        <w:rPr>
          <w:rFonts w:ascii="Times New Roman" w:hAnsi="Times New Roman" w:cs="Times New Roman"/>
          <w:b/>
          <w:sz w:val="24"/>
          <w:szCs w:val="24"/>
        </w:rPr>
        <w:t xml:space="preserve"> de 2026</w:t>
      </w:r>
      <w:r w:rsidRPr="00C26F13">
        <w:rPr>
          <w:rFonts w:ascii="Times New Roman" w:hAnsi="Times New Roman" w:cs="Times New Roman"/>
          <w:b/>
          <w:sz w:val="24"/>
          <w:szCs w:val="24"/>
        </w:rPr>
        <w:t>.</w:t>
      </w:r>
    </w:p>
    <w:p w14:paraId="5F6FB50A" w14:textId="77777777" w:rsidR="002C19CA" w:rsidRPr="00C26F13" w:rsidRDefault="002C19CA" w:rsidP="00C26F1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813824" w14:textId="3CACA455" w:rsidR="002C19CA" w:rsidRPr="00C26F13" w:rsidRDefault="00BB6A3B" w:rsidP="00C26F13">
      <w:pPr>
        <w:tabs>
          <w:tab w:val="left" w:pos="3090"/>
          <w:tab w:val="right" w:pos="9072"/>
        </w:tabs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26F1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C26F13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C19CA" w:rsidRPr="00C26F13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46291F07" w14:textId="32983AB1" w:rsidR="00BB6A3B" w:rsidRPr="00C26F13" w:rsidRDefault="00BB6A3B" w:rsidP="00C26F13">
      <w:pPr>
        <w:tabs>
          <w:tab w:val="left" w:pos="3090"/>
          <w:tab w:val="right" w:pos="9072"/>
        </w:tabs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15106867" w14:textId="3181F190" w:rsidR="00BB6A3B" w:rsidRPr="00C26F13" w:rsidRDefault="00BB6A3B" w:rsidP="00C26F13">
      <w:pPr>
        <w:tabs>
          <w:tab w:val="left" w:pos="3090"/>
          <w:tab w:val="right" w:pos="9072"/>
        </w:tabs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611CF95A" w14:textId="77777777" w:rsidR="00BB6A3B" w:rsidRPr="00C26F13" w:rsidRDefault="00BB6A3B" w:rsidP="00C26F13">
      <w:pPr>
        <w:tabs>
          <w:tab w:val="left" w:pos="3090"/>
          <w:tab w:val="right" w:pos="9072"/>
        </w:tabs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30F07795" w14:textId="77777777" w:rsidR="00764EFE" w:rsidRPr="00C26F13" w:rsidRDefault="00557A78" w:rsidP="00C26F1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F13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14285843" w14:textId="77777777" w:rsidR="00C764B8" w:rsidRPr="00C26F13" w:rsidRDefault="00557A78" w:rsidP="00C26F1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Deputado Estadual</w:t>
      </w:r>
    </w:p>
    <w:p w14:paraId="6ACEC09A" w14:textId="77777777" w:rsidR="008E4BB7" w:rsidRPr="003608FA" w:rsidRDefault="003546F4" w:rsidP="00337E49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3608FA">
        <w:rPr>
          <w:rFonts w:cstheme="minorHAnsi"/>
          <w:sz w:val="24"/>
          <w:szCs w:val="24"/>
        </w:rPr>
        <w:t xml:space="preserve"> </w:t>
      </w:r>
    </w:p>
    <w:p w14:paraId="67E004DE" w14:textId="1D236A89" w:rsidR="00C62EDA" w:rsidRPr="003608FA" w:rsidRDefault="00C62EDA" w:rsidP="00C33648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0FDF9BA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225DBD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E7E52E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7A50D0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B12268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3AE04A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E9514F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7091B8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94D180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562B36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29753E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0A225E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EF755A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7EFB1D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A6CCA6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6AF5CF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4F2AA2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8D2F81" w14:textId="77777777" w:rsidR="00C26F13" w:rsidRDefault="00C26F13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B57FE3" w14:textId="56238409" w:rsidR="00C20D60" w:rsidRPr="00C26F13" w:rsidRDefault="00337E49" w:rsidP="00C26F1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6F13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64462CA2" w14:textId="271DE0FD" w:rsidR="00DB4587" w:rsidRPr="00C26F13" w:rsidRDefault="00DB4587" w:rsidP="00C26F13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 xml:space="preserve">O Projeto de Lei tem por finalidade instituir o Dia Estadual de Combate à Poluição Hídrica e Valorização dos Rios Maranhenses, a ser celebrado anualmente em 23 de outubro, com o objetivo de fortalecer a conscientização ambiental, incentivar a preservação dos recursos hídricos e promover a valorização dos rios como patrimônio natural, social, cultural e econômico no Estado do Maranhão. </w:t>
      </w:r>
    </w:p>
    <w:p w14:paraId="732B3052" w14:textId="77777777" w:rsidR="00DB4587" w:rsidRPr="00C26F13" w:rsidRDefault="00DB4587" w:rsidP="00C26F13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A presente data realiza alusão ao histórico movimento de salvamento e preservação do Rio Itapecuru, desenvolvido no Município de Itapecuru-Mirim e reconhecido pela Lei Municipal nº 901/2003. Trata-se de importante marco da mobilização popular em defesa dos recursos hídricos maranhenses, simbolizando o compromisso da sociedade civil com a proteção ambiental e a conservação dos rios que sustentam a vida e o desenvolvimento de inúmeras comunidades.</w:t>
      </w:r>
    </w:p>
    <w:p w14:paraId="5AE9A217" w14:textId="5D8A4DFF" w:rsidR="00DB4587" w:rsidRPr="00C26F13" w:rsidRDefault="00DB4587" w:rsidP="00C26F13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O Rio Itapecuru é o rio estadual com a maior extensão, possuindo relevância estratégica para o Maranhão. Para além deste, o estado possui uma ampla extensão de rios que cortam o território maranhense e desempenham papel fundamental no abastecimento de água, atividades produtivas e manutenção dos ecossistemas ao longo de suas extensas malhas hidrográficas. A preservação destes está diretamente relacionada à segurança hídrica, à saúde pública, à proteção da biodiversidade e à qualidade de vida da população maranhense.</w:t>
      </w:r>
    </w:p>
    <w:p w14:paraId="4FFC2033" w14:textId="77777777" w:rsidR="00DB4587" w:rsidRPr="00C26F13" w:rsidRDefault="00DB4587" w:rsidP="00C26F13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Entretanto, o Rio Itapecuru, assim como outros importantes rios do Estado, enfrenta diversos desafios decorrentes da poluição, desmatamento, assoreamento, descarte irregular de resíduos e dos impactos das mudanças climáticas, exigindo o fortalecimento de ações permanentes de educação ambiental, conscientização social e proteção dos recursos naturais.</w:t>
      </w:r>
    </w:p>
    <w:p w14:paraId="166C282F" w14:textId="77777777" w:rsidR="00DB4587" w:rsidRPr="00C26F13" w:rsidRDefault="00DB4587" w:rsidP="00C26F13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>Nesse contexto, a instituição da presente data comemorativa busca estimular a participação de escolas, universidades, movimentos sociais, comunidades tradicionais, pescadores artesanais, agricultores familiares, organizações ambientais e da sociedade em geral na construção de uma cultura de preservação das águas e valorização dos rios maranhenses.</w:t>
      </w:r>
    </w:p>
    <w:p w14:paraId="4E4E5CE1" w14:textId="77777777" w:rsidR="00DB4587" w:rsidRPr="00C26F13" w:rsidRDefault="00DB4587" w:rsidP="00C26F13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lastRenderedPageBreak/>
        <w:t>A matéria possui natureza educativa e simbólica, não implicando criação de estruturas administrativas ou despesas obrigatórias ao Poder Executivo, observando os limites constitucionais da atividade parlamentar.</w:t>
      </w:r>
    </w:p>
    <w:p w14:paraId="4E11700C" w14:textId="2D868BF7" w:rsidR="00DB4587" w:rsidRPr="00C26F13" w:rsidRDefault="00DB4587" w:rsidP="00C26F1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F13">
        <w:rPr>
          <w:rFonts w:ascii="Times New Roman" w:hAnsi="Times New Roman" w:cs="Times New Roman"/>
          <w:sz w:val="24"/>
          <w:szCs w:val="24"/>
        </w:rPr>
        <w:t xml:space="preserve"> </w:t>
      </w:r>
      <w:r w:rsidR="00C26F13">
        <w:rPr>
          <w:rFonts w:ascii="Times New Roman" w:hAnsi="Times New Roman" w:cs="Times New Roman"/>
          <w:sz w:val="24"/>
          <w:szCs w:val="24"/>
        </w:rPr>
        <w:tab/>
      </w:r>
      <w:r w:rsidRPr="00C26F13">
        <w:rPr>
          <w:rFonts w:ascii="Times New Roman" w:hAnsi="Times New Roman" w:cs="Times New Roman"/>
          <w:sz w:val="24"/>
          <w:szCs w:val="24"/>
        </w:rPr>
        <w:t>Portanto, a medida é de relevante interesse público, alinhada à promoção da educação ambiental, da sustentabilidade e da valorização do patrimônio hídrico maranhense.</w:t>
      </w:r>
    </w:p>
    <w:p w14:paraId="3E2666FF" w14:textId="77777777" w:rsidR="007A1397" w:rsidRPr="00C26F13" w:rsidRDefault="007A1397" w:rsidP="00C26F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6A8924" w14:textId="400BF2D5" w:rsidR="00337E49" w:rsidRPr="005A2183" w:rsidRDefault="00337E49" w:rsidP="00337E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183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Maranhão, em </w:t>
      </w:r>
      <w:r w:rsidR="003608FA">
        <w:rPr>
          <w:rFonts w:ascii="Times New Roman" w:hAnsi="Times New Roman" w:cs="Times New Roman"/>
          <w:b/>
          <w:sz w:val="24"/>
          <w:szCs w:val="24"/>
        </w:rPr>
        <w:t>01</w:t>
      </w:r>
      <w:r w:rsidRPr="005A218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="003608FA">
        <w:rPr>
          <w:rFonts w:ascii="Times New Roman" w:hAnsi="Times New Roman" w:cs="Times New Roman"/>
          <w:b/>
          <w:sz w:val="24"/>
          <w:szCs w:val="24"/>
        </w:rPr>
        <w:t xml:space="preserve"> junho</w:t>
      </w:r>
      <w:r w:rsidR="00BB6A3B" w:rsidRPr="005A21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6A3B">
        <w:rPr>
          <w:rFonts w:ascii="Times New Roman" w:hAnsi="Times New Roman" w:cs="Times New Roman"/>
          <w:b/>
          <w:sz w:val="24"/>
          <w:szCs w:val="24"/>
        </w:rPr>
        <w:t>de 2026</w:t>
      </w:r>
    </w:p>
    <w:p w14:paraId="391BFCA7" w14:textId="77777777" w:rsidR="00337E49" w:rsidRPr="005A2183" w:rsidRDefault="00337E49" w:rsidP="00337E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B8580E" w14:textId="77777777" w:rsidR="00337E49" w:rsidRPr="005A2183" w:rsidRDefault="00337E49" w:rsidP="00337E49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5A2183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1816CC35" w14:textId="2BCCB2CE" w:rsidR="00337E49" w:rsidRDefault="00337E49" w:rsidP="00337E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34431B" w14:textId="53B4500D" w:rsidR="00BB6A3B" w:rsidRPr="005A2183" w:rsidRDefault="00BB6A3B" w:rsidP="00163BB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DA4CCCC" w14:textId="77777777" w:rsidR="00337E49" w:rsidRPr="005A2183" w:rsidRDefault="00337E49" w:rsidP="00337E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183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765179C9" w14:textId="77777777" w:rsidR="00337E49" w:rsidRPr="005A2183" w:rsidRDefault="00337E49" w:rsidP="00337E4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2183">
        <w:rPr>
          <w:rFonts w:ascii="Times New Roman" w:hAnsi="Times New Roman" w:cs="Times New Roman"/>
          <w:sz w:val="24"/>
          <w:szCs w:val="24"/>
        </w:rPr>
        <w:t>Deputado Estadual</w:t>
      </w:r>
    </w:p>
    <w:p w14:paraId="4147CB34" w14:textId="77777777" w:rsidR="003B71F1" w:rsidRPr="00337E49" w:rsidRDefault="003B71F1" w:rsidP="00337E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3B71F1" w:rsidRPr="00337E49" w:rsidSect="00C20D60">
      <w:head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D96A8" w14:textId="77777777" w:rsidR="00E97475" w:rsidRDefault="00E97475" w:rsidP="00D3740A">
      <w:pPr>
        <w:spacing w:after="0" w:line="240" w:lineRule="auto"/>
      </w:pPr>
      <w:r>
        <w:separator/>
      </w:r>
    </w:p>
  </w:endnote>
  <w:endnote w:type="continuationSeparator" w:id="0">
    <w:p w14:paraId="3B35E2EB" w14:textId="77777777" w:rsidR="00E97475" w:rsidRDefault="00E97475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6A2EF" w14:textId="77777777" w:rsidR="00E97475" w:rsidRDefault="00E97475" w:rsidP="00D3740A">
      <w:pPr>
        <w:spacing w:after="0" w:line="240" w:lineRule="auto"/>
      </w:pPr>
      <w:r>
        <w:separator/>
      </w:r>
    </w:p>
  </w:footnote>
  <w:footnote w:type="continuationSeparator" w:id="0">
    <w:p w14:paraId="213BBC00" w14:textId="77777777" w:rsidR="00E97475" w:rsidRDefault="00E97475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6968" w14:textId="1AE0717B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32A1B1BB" wp14:editId="002C2762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1B6E55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0E648B8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249429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0F8C4318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12F6B7F4" w14:textId="53C37967" w:rsidR="00B45D3C" w:rsidRDefault="00B45D3C" w:rsidP="00557A78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810333">
    <w:abstractNumId w:val="0"/>
  </w:num>
  <w:num w:numId="2" w16cid:durableId="1953245614">
    <w:abstractNumId w:val="16"/>
  </w:num>
  <w:num w:numId="3" w16cid:durableId="1798067035">
    <w:abstractNumId w:val="8"/>
  </w:num>
  <w:num w:numId="4" w16cid:durableId="267154245">
    <w:abstractNumId w:val="18"/>
  </w:num>
  <w:num w:numId="5" w16cid:durableId="1003315802">
    <w:abstractNumId w:val="17"/>
  </w:num>
  <w:num w:numId="6" w16cid:durableId="2133206667">
    <w:abstractNumId w:val="19"/>
  </w:num>
  <w:num w:numId="7" w16cid:durableId="243759697">
    <w:abstractNumId w:val="14"/>
  </w:num>
  <w:num w:numId="8" w16cid:durableId="727848104">
    <w:abstractNumId w:val="6"/>
  </w:num>
  <w:num w:numId="9" w16cid:durableId="1157769162">
    <w:abstractNumId w:val="15"/>
  </w:num>
  <w:num w:numId="10" w16cid:durableId="305284874">
    <w:abstractNumId w:val="24"/>
  </w:num>
  <w:num w:numId="11" w16cid:durableId="1853296511">
    <w:abstractNumId w:val="20"/>
  </w:num>
  <w:num w:numId="12" w16cid:durableId="270864893">
    <w:abstractNumId w:val="13"/>
  </w:num>
  <w:num w:numId="13" w16cid:durableId="171533076">
    <w:abstractNumId w:val="11"/>
  </w:num>
  <w:num w:numId="14" w16cid:durableId="1091581147">
    <w:abstractNumId w:val="23"/>
  </w:num>
  <w:num w:numId="15" w16cid:durableId="2067298563">
    <w:abstractNumId w:val="12"/>
  </w:num>
  <w:num w:numId="16" w16cid:durableId="1836413572">
    <w:abstractNumId w:val="2"/>
  </w:num>
  <w:num w:numId="17" w16cid:durableId="1833526753">
    <w:abstractNumId w:val="3"/>
  </w:num>
  <w:num w:numId="18" w16cid:durableId="935481246">
    <w:abstractNumId w:val="25"/>
  </w:num>
  <w:num w:numId="19" w16cid:durableId="1028263040">
    <w:abstractNumId w:val="1"/>
  </w:num>
  <w:num w:numId="20" w16cid:durableId="537592586">
    <w:abstractNumId w:val="21"/>
  </w:num>
  <w:num w:numId="21" w16cid:durableId="522666955">
    <w:abstractNumId w:val="4"/>
  </w:num>
  <w:num w:numId="22" w16cid:durableId="647630783">
    <w:abstractNumId w:val="7"/>
  </w:num>
  <w:num w:numId="23" w16cid:durableId="1064180296">
    <w:abstractNumId w:val="9"/>
  </w:num>
  <w:num w:numId="24" w16cid:durableId="2060202424">
    <w:abstractNumId w:val="22"/>
  </w:num>
  <w:num w:numId="25" w16cid:durableId="307976692">
    <w:abstractNumId w:val="26"/>
  </w:num>
  <w:num w:numId="26" w16cid:durableId="895357114">
    <w:abstractNumId w:val="10"/>
  </w:num>
  <w:num w:numId="27" w16cid:durableId="10234356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30DF1"/>
    <w:rsid w:val="00031E7A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076E"/>
    <w:rsid w:val="00061EC4"/>
    <w:rsid w:val="00063611"/>
    <w:rsid w:val="00065983"/>
    <w:rsid w:val="00070666"/>
    <w:rsid w:val="000738F8"/>
    <w:rsid w:val="00074454"/>
    <w:rsid w:val="00075218"/>
    <w:rsid w:val="00075307"/>
    <w:rsid w:val="00076064"/>
    <w:rsid w:val="000819DF"/>
    <w:rsid w:val="0008304C"/>
    <w:rsid w:val="00083760"/>
    <w:rsid w:val="000854AC"/>
    <w:rsid w:val="00085933"/>
    <w:rsid w:val="00087455"/>
    <w:rsid w:val="00094B34"/>
    <w:rsid w:val="00096FF8"/>
    <w:rsid w:val="0009761F"/>
    <w:rsid w:val="000A57E0"/>
    <w:rsid w:val="000A7370"/>
    <w:rsid w:val="000B49CE"/>
    <w:rsid w:val="000B4D4C"/>
    <w:rsid w:val="000B7574"/>
    <w:rsid w:val="000C158C"/>
    <w:rsid w:val="000C2BA4"/>
    <w:rsid w:val="000D5D66"/>
    <w:rsid w:val="000E1434"/>
    <w:rsid w:val="000F5D03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37FB3"/>
    <w:rsid w:val="0014176C"/>
    <w:rsid w:val="00142287"/>
    <w:rsid w:val="00143527"/>
    <w:rsid w:val="00144052"/>
    <w:rsid w:val="00144EFA"/>
    <w:rsid w:val="00150D1C"/>
    <w:rsid w:val="00151319"/>
    <w:rsid w:val="001602D3"/>
    <w:rsid w:val="00161A7D"/>
    <w:rsid w:val="00163BB4"/>
    <w:rsid w:val="001646B4"/>
    <w:rsid w:val="00167C91"/>
    <w:rsid w:val="00170F18"/>
    <w:rsid w:val="00171D17"/>
    <w:rsid w:val="00172713"/>
    <w:rsid w:val="00175019"/>
    <w:rsid w:val="0017527B"/>
    <w:rsid w:val="0018004B"/>
    <w:rsid w:val="00185035"/>
    <w:rsid w:val="00185D5C"/>
    <w:rsid w:val="00191604"/>
    <w:rsid w:val="001937C3"/>
    <w:rsid w:val="00196095"/>
    <w:rsid w:val="001A238D"/>
    <w:rsid w:val="001A30EB"/>
    <w:rsid w:val="001A607C"/>
    <w:rsid w:val="001C261C"/>
    <w:rsid w:val="001C2683"/>
    <w:rsid w:val="001C30BB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210C"/>
    <w:rsid w:val="001F48A5"/>
    <w:rsid w:val="002007DE"/>
    <w:rsid w:val="00201F10"/>
    <w:rsid w:val="00206A7C"/>
    <w:rsid w:val="002117F6"/>
    <w:rsid w:val="0021404E"/>
    <w:rsid w:val="002142FB"/>
    <w:rsid w:val="00215182"/>
    <w:rsid w:val="002161C6"/>
    <w:rsid w:val="0021736B"/>
    <w:rsid w:val="00217C2D"/>
    <w:rsid w:val="0022139C"/>
    <w:rsid w:val="0022559F"/>
    <w:rsid w:val="002318FB"/>
    <w:rsid w:val="00231EE3"/>
    <w:rsid w:val="0023408E"/>
    <w:rsid w:val="00235021"/>
    <w:rsid w:val="0024202B"/>
    <w:rsid w:val="002433C1"/>
    <w:rsid w:val="002434F2"/>
    <w:rsid w:val="00244578"/>
    <w:rsid w:val="00245810"/>
    <w:rsid w:val="00250A61"/>
    <w:rsid w:val="00252317"/>
    <w:rsid w:val="00253150"/>
    <w:rsid w:val="002541BD"/>
    <w:rsid w:val="00255573"/>
    <w:rsid w:val="00255938"/>
    <w:rsid w:val="00255B11"/>
    <w:rsid w:val="00255EAB"/>
    <w:rsid w:val="00264CDF"/>
    <w:rsid w:val="00265CA5"/>
    <w:rsid w:val="00271E2A"/>
    <w:rsid w:val="002742DD"/>
    <w:rsid w:val="00275805"/>
    <w:rsid w:val="00286182"/>
    <w:rsid w:val="002867F6"/>
    <w:rsid w:val="0029100B"/>
    <w:rsid w:val="00294AFB"/>
    <w:rsid w:val="00294DBF"/>
    <w:rsid w:val="00295544"/>
    <w:rsid w:val="002A02E1"/>
    <w:rsid w:val="002A056C"/>
    <w:rsid w:val="002A2D7A"/>
    <w:rsid w:val="002A2E55"/>
    <w:rsid w:val="002A480D"/>
    <w:rsid w:val="002A6EDE"/>
    <w:rsid w:val="002B0653"/>
    <w:rsid w:val="002B0A0C"/>
    <w:rsid w:val="002B1302"/>
    <w:rsid w:val="002B69AB"/>
    <w:rsid w:val="002B7F09"/>
    <w:rsid w:val="002C027F"/>
    <w:rsid w:val="002C0FCD"/>
    <w:rsid w:val="002C19CA"/>
    <w:rsid w:val="002C472D"/>
    <w:rsid w:val="002D0CCE"/>
    <w:rsid w:val="002D5255"/>
    <w:rsid w:val="002E6CCC"/>
    <w:rsid w:val="002E7F37"/>
    <w:rsid w:val="002F22F6"/>
    <w:rsid w:val="002F2581"/>
    <w:rsid w:val="002F304A"/>
    <w:rsid w:val="002F3BCA"/>
    <w:rsid w:val="002F3E77"/>
    <w:rsid w:val="002F4054"/>
    <w:rsid w:val="002F7F04"/>
    <w:rsid w:val="003027B9"/>
    <w:rsid w:val="00303CCD"/>
    <w:rsid w:val="00305FDA"/>
    <w:rsid w:val="00307DD5"/>
    <w:rsid w:val="00310F1A"/>
    <w:rsid w:val="0031168F"/>
    <w:rsid w:val="00320073"/>
    <w:rsid w:val="00322815"/>
    <w:rsid w:val="00324699"/>
    <w:rsid w:val="00325317"/>
    <w:rsid w:val="00326501"/>
    <w:rsid w:val="00331458"/>
    <w:rsid w:val="00337921"/>
    <w:rsid w:val="00337E49"/>
    <w:rsid w:val="003438DC"/>
    <w:rsid w:val="00344D4C"/>
    <w:rsid w:val="00345F6A"/>
    <w:rsid w:val="00346C68"/>
    <w:rsid w:val="003478F1"/>
    <w:rsid w:val="003517DC"/>
    <w:rsid w:val="00352A92"/>
    <w:rsid w:val="003546F4"/>
    <w:rsid w:val="00360066"/>
    <w:rsid w:val="003608FA"/>
    <w:rsid w:val="00362ED0"/>
    <w:rsid w:val="00374080"/>
    <w:rsid w:val="0037652F"/>
    <w:rsid w:val="003767CD"/>
    <w:rsid w:val="0037753C"/>
    <w:rsid w:val="00377E4F"/>
    <w:rsid w:val="00382F43"/>
    <w:rsid w:val="00384829"/>
    <w:rsid w:val="00386BFD"/>
    <w:rsid w:val="00390C4D"/>
    <w:rsid w:val="003963A4"/>
    <w:rsid w:val="00397E05"/>
    <w:rsid w:val="003A0020"/>
    <w:rsid w:val="003A031B"/>
    <w:rsid w:val="003A0789"/>
    <w:rsid w:val="003A7964"/>
    <w:rsid w:val="003A7EAF"/>
    <w:rsid w:val="003B023F"/>
    <w:rsid w:val="003B1511"/>
    <w:rsid w:val="003B5306"/>
    <w:rsid w:val="003B5A3E"/>
    <w:rsid w:val="003B5EBF"/>
    <w:rsid w:val="003B6162"/>
    <w:rsid w:val="003B71F1"/>
    <w:rsid w:val="003C4897"/>
    <w:rsid w:val="003C6C3F"/>
    <w:rsid w:val="003C7F21"/>
    <w:rsid w:val="003D396D"/>
    <w:rsid w:val="003D66F6"/>
    <w:rsid w:val="003E1809"/>
    <w:rsid w:val="003E353C"/>
    <w:rsid w:val="003E44BC"/>
    <w:rsid w:val="003F21CD"/>
    <w:rsid w:val="003F56A5"/>
    <w:rsid w:val="00400769"/>
    <w:rsid w:val="004008E6"/>
    <w:rsid w:val="00401D0E"/>
    <w:rsid w:val="004062F3"/>
    <w:rsid w:val="004063CC"/>
    <w:rsid w:val="00410A65"/>
    <w:rsid w:val="004153AA"/>
    <w:rsid w:val="0041726C"/>
    <w:rsid w:val="0042007E"/>
    <w:rsid w:val="0042076D"/>
    <w:rsid w:val="00422F78"/>
    <w:rsid w:val="0042536A"/>
    <w:rsid w:val="00430206"/>
    <w:rsid w:val="0043155F"/>
    <w:rsid w:val="0043473B"/>
    <w:rsid w:val="00435449"/>
    <w:rsid w:val="00435A7B"/>
    <w:rsid w:val="00435A7F"/>
    <w:rsid w:val="00436672"/>
    <w:rsid w:val="00436C9F"/>
    <w:rsid w:val="00444318"/>
    <w:rsid w:val="00444898"/>
    <w:rsid w:val="00445394"/>
    <w:rsid w:val="00446CCA"/>
    <w:rsid w:val="00452D94"/>
    <w:rsid w:val="00453094"/>
    <w:rsid w:val="004667CD"/>
    <w:rsid w:val="00467F0A"/>
    <w:rsid w:val="00471572"/>
    <w:rsid w:val="00471ACE"/>
    <w:rsid w:val="00471CBD"/>
    <w:rsid w:val="004735C7"/>
    <w:rsid w:val="004757D8"/>
    <w:rsid w:val="004809CC"/>
    <w:rsid w:val="00485B7F"/>
    <w:rsid w:val="004871D7"/>
    <w:rsid w:val="004902E5"/>
    <w:rsid w:val="004A12A3"/>
    <w:rsid w:val="004B29C5"/>
    <w:rsid w:val="004B6650"/>
    <w:rsid w:val="004B6BF5"/>
    <w:rsid w:val="004C175C"/>
    <w:rsid w:val="004C2F2E"/>
    <w:rsid w:val="004C31F1"/>
    <w:rsid w:val="004C3B93"/>
    <w:rsid w:val="004C40B5"/>
    <w:rsid w:val="004C7F99"/>
    <w:rsid w:val="004D2994"/>
    <w:rsid w:val="004D790B"/>
    <w:rsid w:val="004D7B5B"/>
    <w:rsid w:val="004E616E"/>
    <w:rsid w:val="004F04D9"/>
    <w:rsid w:val="004F09EC"/>
    <w:rsid w:val="004F1B83"/>
    <w:rsid w:val="004F47BB"/>
    <w:rsid w:val="004F4AD0"/>
    <w:rsid w:val="004F5D2B"/>
    <w:rsid w:val="0050288D"/>
    <w:rsid w:val="005030A9"/>
    <w:rsid w:val="005110DF"/>
    <w:rsid w:val="00514B77"/>
    <w:rsid w:val="00516751"/>
    <w:rsid w:val="00520D2F"/>
    <w:rsid w:val="005279DB"/>
    <w:rsid w:val="00533952"/>
    <w:rsid w:val="00540584"/>
    <w:rsid w:val="005431EE"/>
    <w:rsid w:val="00543F95"/>
    <w:rsid w:val="00544B00"/>
    <w:rsid w:val="00547F32"/>
    <w:rsid w:val="00550C2F"/>
    <w:rsid w:val="00552306"/>
    <w:rsid w:val="00552DDE"/>
    <w:rsid w:val="00555DB8"/>
    <w:rsid w:val="00556693"/>
    <w:rsid w:val="00557A78"/>
    <w:rsid w:val="00560199"/>
    <w:rsid w:val="00575352"/>
    <w:rsid w:val="0057607F"/>
    <w:rsid w:val="00576D86"/>
    <w:rsid w:val="0058226E"/>
    <w:rsid w:val="00582CA6"/>
    <w:rsid w:val="00585000"/>
    <w:rsid w:val="00585240"/>
    <w:rsid w:val="00593DAE"/>
    <w:rsid w:val="00597211"/>
    <w:rsid w:val="005A1D4B"/>
    <w:rsid w:val="005A2183"/>
    <w:rsid w:val="005A2F37"/>
    <w:rsid w:val="005A5382"/>
    <w:rsid w:val="005A6809"/>
    <w:rsid w:val="005A6B50"/>
    <w:rsid w:val="005B6715"/>
    <w:rsid w:val="005B7223"/>
    <w:rsid w:val="005B76DB"/>
    <w:rsid w:val="005C45FB"/>
    <w:rsid w:val="005C4762"/>
    <w:rsid w:val="005C62CD"/>
    <w:rsid w:val="005C71CA"/>
    <w:rsid w:val="005C72B8"/>
    <w:rsid w:val="005D3169"/>
    <w:rsid w:val="005D5F1B"/>
    <w:rsid w:val="005D6081"/>
    <w:rsid w:val="005E656C"/>
    <w:rsid w:val="005E7D54"/>
    <w:rsid w:val="005F2001"/>
    <w:rsid w:val="006047BD"/>
    <w:rsid w:val="0061291C"/>
    <w:rsid w:val="006131EE"/>
    <w:rsid w:val="00616A68"/>
    <w:rsid w:val="0062192B"/>
    <w:rsid w:val="006232A1"/>
    <w:rsid w:val="00624A36"/>
    <w:rsid w:val="0062670F"/>
    <w:rsid w:val="0063096D"/>
    <w:rsid w:val="0063100F"/>
    <w:rsid w:val="00631148"/>
    <w:rsid w:val="006319E5"/>
    <w:rsid w:val="006332E5"/>
    <w:rsid w:val="00633BEB"/>
    <w:rsid w:val="00634CA4"/>
    <w:rsid w:val="0063665A"/>
    <w:rsid w:val="006428F0"/>
    <w:rsid w:val="0064291D"/>
    <w:rsid w:val="00644093"/>
    <w:rsid w:val="006534C9"/>
    <w:rsid w:val="0065514E"/>
    <w:rsid w:val="00655E68"/>
    <w:rsid w:val="006576BB"/>
    <w:rsid w:val="006610D5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76046"/>
    <w:rsid w:val="00683471"/>
    <w:rsid w:val="00687DD6"/>
    <w:rsid w:val="0069062E"/>
    <w:rsid w:val="00693913"/>
    <w:rsid w:val="0069418F"/>
    <w:rsid w:val="006944FA"/>
    <w:rsid w:val="00694629"/>
    <w:rsid w:val="006A1220"/>
    <w:rsid w:val="006A27D2"/>
    <w:rsid w:val="006A38D5"/>
    <w:rsid w:val="006B34F9"/>
    <w:rsid w:val="006B6B4F"/>
    <w:rsid w:val="006C1C82"/>
    <w:rsid w:val="006C33CC"/>
    <w:rsid w:val="006C49DD"/>
    <w:rsid w:val="006D02FF"/>
    <w:rsid w:val="006D2E84"/>
    <w:rsid w:val="006D3BED"/>
    <w:rsid w:val="006E5119"/>
    <w:rsid w:val="006E55E3"/>
    <w:rsid w:val="006F49D0"/>
    <w:rsid w:val="006F784E"/>
    <w:rsid w:val="007034CE"/>
    <w:rsid w:val="007053F0"/>
    <w:rsid w:val="0070571F"/>
    <w:rsid w:val="0070633D"/>
    <w:rsid w:val="00706EAC"/>
    <w:rsid w:val="0070784C"/>
    <w:rsid w:val="00711CAB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706"/>
    <w:rsid w:val="00734DF3"/>
    <w:rsid w:val="007369DA"/>
    <w:rsid w:val="0074041E"/>
    <w:rsid w:val="00744744"/>
    <w:rsid w:val="007477C3"/>
    <w:rsid w:val="00750310"/>
    <w:rsid w:val="0075457F"/>
    <w:rsid w:val="00755194"/>
    <w:rsid w:val="00755BB8"/>
    <w:rsid w:val="00764EFE"/>
    <w:rsid w:val="00765B70"/>
    <w:rsid w:val="00767A9E"/>
    <w:rsid w:val="0077331E"/>
    <w:rsid w:val="007763C4"/>
    <w:rsid w:val="0077684F"/>
    <w:rsid w:val="00783C8C"/>
    <w:rsid w:val="00784A00"/>
    <w:rsid w:val="00793460"/>
    <w:rsid w:val="00794CA8"/>
    <w:rsid w:val="00794FBA"/>
    <w:rsid w:val="0079778A"/>
    <w:rsid w:val="00797A71"/>
    <w:rsid w:val="007A012C"/>
    <w:rsid w:val="007A06BD"/>
    <w:rsid w:val="007A1397"/>
    <w:rsid w:val="007A168E"/>
    <w:rsid w:val="007B14EE"/>
    <w:rsid w:val="007B2C54"/>
    <w:rsid w:val="007B7000"/>
    <w:rsid w:val="007B78CC"/>
    <w:rsid w:val="007B7E23"/>
    <w:rsid w:val="007C0D0D"/>
    <w:rsid w:val="007C2E0D"/>
    <w:rsid w:val="007C63FA"/>
    <w:rsid w:val="007D3FAC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350B"/>
    <w:rsid w:val="00834B93"/>
    <w:rsid w:val="00835BCE"/>
    <w:rsid w:val="008416A3"/>
    <w:rsid w:val="008417B8"/>
    <w:rsid w:val="00841E4F"/>
    <w:rsid w:val="0084788B"/>
    <w:rsid w:val="00855EA6"/>
    <w:rsid w:val="00861F77"/>
    <w:rsid w:val="00862EB0"/>
    <w:rsid w:val="008635BB"/>
    <w:rsid w:val="00870F2A"/>
    <w:rsid w:val="008738DD"/>
    <w:rsid w:val="008A27E3"/>
    <w:rsid w:val="008A4169"/>
    <w:rsid w:val="008B26E6"/>
    <w:rsid w:val="008C1D32"/>
    <w:rsid w:val="008C2D97"/>
    <w:rsid w:val="008C5C09"/>
    <w:rsid w:val="008D07F6"/>
    <w:rsid w:val="008D0EE2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11FFC"/>
    <w:rsid w:val="009140DE"/>
    <w:rsid w:val="0091528A"/>
    <w:rsid w:val="00920F33"/>
    <w:rsid w:val="00923752"/>
    <w:rsid w:val="00923948"/>
    <w:rsid w:val="009274B1"/>
    <w:rsid w:val="00927D35"/>
    <w:rsid w:val="00927DB3"/>
    <w:rsid w:val="00935FD5"/>
    <w:rsid w:val="00937A73"/>
    <w:rsid w:val="00941100"/>
    <w:rsid w:val="009419D1"/>
    <w:rsid w:val="00946122"/>
    <w:rsid w:val="0095177F"/>
    <w:rsid w:val="00961752"/>
    <w:rsid w:val="00963BF1"/>
    <w:rsid w:val="009668DD"/>
    <w:rsid w:val="00970355"/>
    <w:rsid w:val="00972A27"/>
    <w:rsid w:val="00972CA1"/>
    <w:rsid w:val="00972D43"/>
    <w:rsid w:val="00974F45"/>
    <w:rsid w:val="00980840"/>
    <w:rsid w:val="00983702"/>
    <w:rsid w:val="00985582"/>
    <w:rsid w:val="00985C2F"/>
    <w:rsid w:val="00986996"/>
    <w:rsid w:val="00991433"/>
    <w:rsid w:val="00991AA9"/>
    <w:rsid w:val="00995E94"/>
    <w:rsid w:val="009A3A29"/>
    <w:rsid w:val="009A53FA"/>
    <w:rsid w:val="009A546F"/>
    <w:rsid w:val="009B0EAA"/>
    <w:rsid w:val="009B1FA7"/>
    <w:rsid w:val="009B31A9"/>
    <w:rsid w:val="009B590C"/>
    <w:rsid w:val="009B617F"/>
    <w:rsid w:val="009B67EA"/>
    <w:rsid w:val="009C3A98"/>
    <w:rsid w:val="009C51B8"/>
    <w:rsid w:val="009D174E"/>
    <w:rsid w:val="009D33AD"/>
    <w:rsid w:val="009D35FA"/>
    <w:rsid w:val="009D364E"/>
    <w:rsid w:val="009E1ACA"/>
    <w:rsid w:val="009E4F6C"/>
    <w:rsid w:val="009F236C"/>
    <w:rsid w:val="009F29EF"/>
    <w:rsid w:val="009F5B23"/>
    <w:rsid w:val="00A03236"/>
    <w:rsid w:val="00A078F8"/>
    <w:rsid w:val="00A12551"/>
    <w:rsid w:val="00A20222"/>
    <w:rsid w:val="00A21226"/>
    <w:rsid w:val="00A21D3D"/>
    <w:rsid w:val="00A22156"/>
    <w:rsid w:val="00A27ABD"/>
    <w:rsid w:val="00A31FAE"/>
    <w:rsid w:val="00A359D4"/>
    <w:rsid w:val="00A42643"/>
    <w:rsid w:val="00A44162"/>
    <w:rsid w:val="00A44CEF"/>
    <w:rsid w:val="00A46529"/>
    <w:rsid w:val="00A46E77"/>
    <w:rsid w:val="00A51601"/>
    <w:rsid w:val="00A563F8"/>
    <w:rsid w:val="00A6122E"/>
    <w:rsid w:val="00A66FB0"/>
    <w:rsid w:val="00A67071"/>
    <w:rsid w:val="00A673A9"/>
    <w:rsid w:val="00A67436"/>
    <w:rsid w:val="00A67E69"/>
    <w:rsid w:val="00A7129B"/>
    <w:rsid w:val="00A72DA7"/>
    <w:rsid w:val="00A7479D"/>
    <w:rsid w:val="00A74BAB"/>
    <w:rsid w:val="00A75CA6"/>
    <w:rsid w:val="00A761F1"/>
    <w:rsid w:val="00A76E84"/>
    <w:rsid w:val="00A83FE7"/>
    <w:rsid w:val="00A856E3"/>
    <w:rsid w:val="00A90F68"/>
    <w:rsid w:val="00A9563A"/>
    <w:rsid w:val="00A95837"/>
    <w:rsid w:val="00AA0B50"/>
    <w:rsid w:val="00AA4372"/>
    <w:rsid w:val="00AB108F"/>
    <w:rsid w:val="00AB5523"/>
    <w:rsid w:val="00AB7458"/>
    <w:rsid w:val="00AB7E3D"/>
    <w:rsid w:val="00AC04B3"/>
    <w:rsid w:val="00AC05C5"/>
    <w:rsid w:val="00AC37D6"/>
    <w:rsid w:val="00AC49DF"/>
    <w:rsid w:val="00AC4B4A"/>
    <w:rsid w:val="00AD7B22"/>
    <w:rsid w:val="00AD7B8D"/>
    <w:rsid w:val="00AD7D28"/>
    <w:rsid w:val="00AE0751"/>
    <w:rsid w:val="00AE1444"/>
    <w:rsid w:val="00AE3699"/>
    <w:rsid w:val="00AE4AA1"/>
    <w:rsid w:val="00AE5883"/>
    <w:rsid w:val="00AE5BAC"/>
    <w:rsid w:val="00AE6927"/>
    <w:rsid w:val="00AE7275"/>
    <w:rsid w:val="00AF18AC"/>
    <w:rsid w:val="00AF5E59"/>
    <w:rsid w:val="00AF6134"/>
    <w:rsid w:val="00AF7859"/>
    <w:rsid w:val="00B0159C"/>
    <w:rsid w:val="00B01CE9"/>
    <w:rsid w:val="00B029F9"/>
    <w:rsid w:val="00B04DB8"/>
    <w:rsid w:val="00B0528B"/>
    <w:rsid w:val="00B05733"/>
    <w:rsid w:val="00B06481"/>
    <w:rsid w:val="00B11033"/>
    <w:rsid w:val="00B122E0"/>
    <w:rsid w:val="00B126A5"/>
    <w:rsid w:val="00B1680B"/>
    <w:rsid w:val="00B16ABF"/>
    <w:rsid w:val="00B17A1C"/>
    <w:rsid w:val="00B208DF"/>
    <w:rsid w:val="00B22837"/>
    <w:rsid w:val="00B25F35"/>
    <w:rsid w:val="00B26FB2"/>
    <w:rsid w:val="00B37DFA"/>
    <w:rsid w:val="00B41C9A"/>
    <w:rsid w:val="00B45D3C"/>
    <w:rsid w:val="00B463C2"/>
    <w:rsid w:val="00B514F4"/>
    <w:rsid w:val="00B5243D"/>
    <w:rsid w:val="00B53944"/>
    <w:rsid w:val="00B66D3B"/>
    <w:rsid w:val="00B70104"/>
    <w:rsid w:val="00B70902"/>
    <w:rsid w:val="00B70A55"/>
    <w:rsid w:val="00B82651"/>
    <w:rsid w:val="00B83C57"/>
    <w:rsid w:val="00B866AB"/>
    <w:rsid w:val="00B91B73"/>
    <w:rsid w:val="00B92C34"/>
    <w:rsid w:val="00BB6A3B"/>
    <w:rsid w:val="00BC0154"/>
    <w:rsid w:val="00BC120F"/>
    <w:rsid w:val="00BC2E8F"/>
    <w:rsid w:val="00BC409A"/>
    <w:rsid w:val="00BC4537"/>
    <w:rsid w:val="00BD0B73"/>
    <w:rsid w:val="00BD0E90"/>
    <w:rsid w:val="00BD19EF"/>
    <w:rsid w:val="00BD59D4"/>
    <w:rsid w:val="00BD7DD3"/>
    <w:rsid w:val="00BE013A"/>
    <w:rsid w:val="00BE2760"/>
    <w:rsid w:val="00BF29E7"/>
    <w:rsid w:val="00BF5C04"/>
    <w:rsid w:val="00BF7C76"/>
    <w:rsid w:val="00C011E4"/>
    <w:rsid w:val="00C05AE4"/>
    <w:rsid w:val="00C121E0"/>
    <w:rsid w:val="00C15B45"/>
    <w:rsid w:val="00C166AB"/>
    <w:rsid w:val="00C20D60"/>
    <w:rsid w:val="00C25ECA"/>
    <w:rsid w:val="00C26F13"/>
    <w:rsid w:val="00C26F58"/>
    <w:rsid w:val="00C3131A"/>
    <w:rsid w:val="00C32E1F"/>
    <w:rsid w:val="00C33648"/>
    <w:rsid w:val="00C464A4"/>
    <w:rsid w:val="00C47E6C"/>
    <w:rsid w:val="00C530FE"/>
    <w:rsid w:val="00C538CE"/>
    <w:rsid w:val="00C5591F"/>
    <w:rsid w:val="00C56721"/>
    <w:rsid w:val="00C62EDA"/>
    <w:rsid w:val="00C63AB0"/>
    <w:rsid w:val="00C648F0"/>
    <w:rsid w:val="00C66E4F"/>
    <w:rsid w:val="00C73CE7"/>
    <w:rsid w:val="00C73F2B"/>
    <w:rsid w:val="00C74B9E"/>
    <w:rsid w:val="00C764B8"/>
    <w:rsid w:val="00C80675"/>
    <w:rsid w:val="00C82184"/>
    <w:rsid w:val="00C82229"/>
    <w:rsid w:val="00C831B4"/>
    <w:rsid w:val="00C84406"/>
    <w:rsid w:val="00C94A49"/>
    <w:rsid w:val="00C95FC2"/>
    <w:rsid w:val="00C96B45"/>
    <w:rsid w:val="00CA2708"/>
    <w:rsid w:val="00CA3F78"/>
    <w:rsid w:val="00CA552C"/>
    <w:rsid w:val="00CB1258"/>
    <w:rsid w:val="00CB408A"/>
    <w:rsid w:val="00CB53ED"/>
    <w:rsid w:val="00CB5BD3"/>
    <w:rsid w:val="00CB69CF"/>
    <w:rsid w:val="00CC12C5"/>
    <w:rsid w:val="00CC4322"/>
    <w:rsid w:val="00CC4B88"/>
    <w:rsid w:val="00CD24BD"/>
    <w:rsid w:val="00CD2B75"/>
    <w:rsid w:val="00CD2E51"/>
    <w:rsid w:val="00CD7D64"/>
    <w:rsid w:val="00CE3A3F"/>
    <w:rsid w:val="00CE4D87"/>
    <w:rsid w:val="00CE51B0"/>
    <w:rsid w:val="00CE5B43"/>
    <w:rsid w:val="00CE7727"/>
    <w:rsid w:val="00CF4705"/>
    <w:rsid w:val="00CF4739"/>
    <w:rsid w:val="00CF5D52"/>
    <w:rsid w:val="00CF5DEE"/>
    <w:rsid w:val="00CF74F0"/>
    <w:rsid w:val="00D0255C"/>
    <w:rsid w:val="00D04704"/>
    <w:rsid w:val="00D04B1F"/>
    <w:rsid w:val="00D05BCD"/>
    <w:rsid w:val="00D06516"/>
    <w:rsid w:val="00D161A7"/>
    <w:rsid w:val="00D21775"/>
    <w:rsid w:val="00D247B6"/>
    <w:rsid w:val="00D31D4E"/>
    <w:rsid w:val="00D31EDE"/>
    <w:rsid w:val="00D32E27"/>
    <w:rsid w:val="00D3740A"/>
    <w:rsid w:val="00D450AD"/>
    <w:rsid w:val="00D45E1D"/>
    <w:rsid w:val="00D46461"/>
    <w:rsid w:val="00D4660C"/>
    <w:rsid w:val="00D51043"/>
    <w:rsid w:val="00D56333"/>
    <w:rsid w:val="00D56616"/>
    <w:rsid w:val="00D575E1"/>
    <w:rsid w:val="00D578B6"/>
    <w:rsid w:val="00D61265"/>
    <w:rsid w:val="00D62082"/>
    <w:rsid w:val="00D64442"/>
    <w:rsid w:val="00D717EE"/>
    <w:rsid w:val="00D71D0B"/>
    <w:rsid w:val="00D72E81"/>
    <w:rsid w:val="00D73596"/>
    <w:rsid w:val="00D82944"/>
    <w:rsid w:val="00D83106"/>
    <w:rsid w:val="00D84804"/>
    <w:rsid w:val="00D84F62"/>
    <w:rsid w:val="00D90F5D"/>
    <w:rsid w:val="00D95FA2"/>
    <w:rsid w:val="00D96AE5"/>
    <w:rsid w:val="00DA0E41"/>
    <w:rsid w:val="00DA1F61"/>
    <w:rsid w:val="00DA354A"/>
    <w:rsid w:val="00DA3DDD"/>
    <w:rsid w:val="00DA4708"/>
    <w:rsid w:val="00DA6330"/>
    <w:rsid w:val="00DB4587"/>
    <w:rsid w:val="00DB7923"/>
    <w:rsid w:val="00DC78D3"/>
    <w:rsid w:val="00DD2D95"/>
    <w:rsid w:val="00DD34E7"/>
    <w:rsid w:val="00DE1BB3"/>
    <w:rsid w:val="00DE3047"/>
    <w:rsid w:val="00DE54BB"/>
    <w:rsid w:val="00DE7733"/>
    <w:rsid w:val="00DF1F8E"/>
    <w:rsid w:val="00DF30A1"/>
    <w:rsid w:val="00DF30A9"/>
    <w:rsid w:val="00DF3189"/>
    <w:rsid w:val="00DF6B09"/>
    <w:rsid w:val="00E0047D"/>
    <w:rsid w:val="00E01512"/>
    <w:rsid w:val="00E02EF4"/>
    <w:rsid w:val="00E036D3"/>
    <w:rsid w:val="00E03D72"/>
    <w:rsid w:val="00E05404"/>
    <w:rsid w:val="00E10B28"/>
    <w:rsid w:val="00E229A4"/>
    <w:rsid w:val="00E24F90"/>
    <w:rsid w:val="00E27407"/>
    <w:rsid w:val="00E35BBE"/>
    <w:rsid w:val="00E36D21"/>
    <w:rsid w:val="00E3730F"/>
    <w:rsid w:val="00E413BC"/>
    <w:rsid w:val="00E41F83"/>
    <w:rsid w:val="00E5032E"/>
    <w:rsid w:val="00E52092"/>
    <w:rsid w:val="00E52824"/>
    <w:rsid w:val="00E52CD1"/>
    <w:rsid w:val="00E578EE"/>
    <w:rsid w:val="00E57F55"/>
    <w:rsid w:val="00E635E9"/>
    <w:rsid w:val="00E64142"/>
    <w:rsid w:val="00E651F7"/>
    <w:rsid w:val="00E659B8"/>
    <w:rsid w:val="00E6698E"/>
    <w:rsid w:val="00E6734F"/>
    <w:rsid w:val="00E7089D"/>
    <w:rsid w:val="00E771E1"/>
    <w:rsid w:val="00E87F98"/>
    <w:rsid w:val="00E90D5C"/>
    <w:rsid w:val="00E94836"/>
    <w:rsid w:val="00E96ABE"/>
    <w:rsid w:val="00E97475"/>
    <w:rsid w:val="00EA1790"/>
    <w:rsid w:val="00EA257D"/>
    <w:rsid w:val="00EA2794"/>
    <w:rsid w:val="00EA6254"/>
    <w:rsid w:val="00EB155A"/>
    <w:rsid w:val="00EB2256"/>
    <w:rsid w:val="00EB6001"/>
    <w:rsid w:val="00EC486E"/>
    <w:rsid w:val="00ED1427"/>
    <w:rsid w:val="00ED536F"/>
    <w:rsid w:val="00EE22CC"/>
    <w:rsid w:val="00EE3C73"/>
    <w:rsid w:val="00EE4201"/>
    <w:rsid w:val="00EF2425"/>
    <w:rsid w:val="00EF5DCA"/>
    <w:rsid w:val="00EF7411"/>
    <w:rsid w:val="00F00DA5"/>
    <w:rsid w:val="00F02140"/>
    <w:rsid w:val="00F0433A"/>
    <w:rsid w:val="00F06F3C"/>
    <w:rsid w:val="00F12374"/>
    <w:rsid w:val="00F13BA1"/>
    <w:rsid w:val="00F170DD"/>
    <w:rsid w:val="00F2103E"/>
    <w:rsid w:val="00F21810"/>
    <w:rsid w:val="00F224A6"/>
    <w:rsid w:val="00F22DB3"/>
    <w:rsid w:val="00F26479"/>
    <w:rsid w:val="00F27534"/>
    <w:rsid w:val="00F27B7C"/>
    <w:rsid w:val="00F331B8"/>
    <w:rsid w:val="00F366F7"/>
    <w:rsid w:val="00F37104"/>
    <w:rsid w:val="00F406E2"/>
    <w:rsid w:val="00F43CE0"/>
    <w:rsid w:val="00F45D9B"/>
    <w:rsid w:val="00F55405"/>
    <w:rsid w:val="00F60704"/>
    <w:rsid w:val="00F64C50"/>
    <w:rsid w:val="00F65E23"/>
    <w:rsid w:val="00F65FA6"/>
    <w:rsid w:val="00F66EF0"/>
    <w:rsid w:val="00F67746"/>
    <w:rsid w:val="00F709C3"/>
    <w:rsid w:val="00F728AF"/>
    <w:rsid w:val="00F7565A"/>
    <w:rsid w:val="00F83A4C"/>
    <w:rsid w:val="00F87C8C"/>
    <w:rsid w:val="00F91B82"/>
    <w:rsid w:val="00F9523F"/>
    <w:rsid w:val="00FA1F21"/>
    <w:rsid w:val="00FA2452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F16C1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E1A35"/>
  <w15:docId w15:val="{99F4BB3F-5F46-48E8-BAA9-659068B2B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287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C20D60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217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DCF33-36A9-4845-AAA9-1B059C4C4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833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agerp</dc:creator>
  <cp:keywords/>
  <dc:description/>
  <cp:lastModifiedBy>Luciana Coutinho de Santana</cp:lastModifiedBy>
  <cp:revision>18</cp:revision>
  <cp:lastPrinted>2018-03-28T18:28:00Z</cp:lastPrinted>
  <dcterms:created xsi:type="dcterms:W3CDTF">2026-05-20T17:58:00Z</dcterms:created>
  <dcterms:modified xsi:type="dcterms:W3CDTF">2026-06-01T15:35:00Z</dcterms:modified>
</cp:coreProperties>
</file>