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B9D08" w14:textId="77777777" w:rsidR="00834CB7" w:rsidRPr="00834CB7" w:rsidRDefault="00834CB7" w:rsidP="00114FCE">
      <w:pPr>
        <w:pStyle w:val="Corpodetexto"/>
        <w:spacing w:line="360" w:lineRule="auto"/>
        <w:jc w:val="center"/>
        <w:rPr>
          <w:lang w:val="pt-BR"/>
        </w:rPr>
      </w:pPr>
    </w:p>
    <w:p w14:paraId="56B94ACF" w14:textId="579BD40A" w:rsidR="005C62CD" w:rsidRPr="00AA183D" w:rsidRDefault="00FD40B4" w:rsidP="00114FCE">
      <w:pPr>
        <w:pStyle w:val="Corpodetexto"/>
        <w:spacing w:line="360" w:lineRule="auto"/>
        <w:jc w:val="center"/>
        <w:rPr>
          <w:b/>
          <w:bCs/>
          <w:sz w:val="24"/>
          <w:szCs w:val="24"/>
          <w:lang w:val="pt-BR"/>
        </w:rPr>
      </w:pPr>
      <w:r w:rsidRPr="00AA183D">
        <w:rPr>
          <w:b/>
          <w:bCs/>
          <w:sz w:val="24"/>
          <w:szCs w:val="24"/>
          <w:lang w:val="pt-BR"/>
        </w:rPr>
        <w:t>P</w:t>
      </w:r>
      <w:r w:rsidR="00C46E6F" w:rsidRPr="00AA183D">
        <w:rPr>
          <w:b/>
          <w:bCs/>
          <w:sz w:val="24"/>
          <w:szCs w:val="24"/>
          <w:lang w:val="pt-BR"/>
        </w:rPr>
        <w:t>ROJETO DE LEI Nº ______/2026</w:t>
      </w:r>
    </w:p>
    <w:p w14:paraId="38CDCC41" w14:textId="77777777" w:rsidR="009A1AF0" w:rsidRPr="00834CB7" w:rsidRDefault="009A1AF0" w:rsidP="00114FCE">
      <w:pPr>
        <w:pStyle w:val="Default"/>
        <w:spacing w:line="360" w:lineRule="auto"/>
        <w:ind w:left="2268"/>
        <w:jc w:val="both"/>
        <w:rPr>
          <w:bCs/>
          <w:sz w:val="23"/>
          <w:szCs w:val="23"/>
        </w:rPr>
      </w:pPr>
    </w:p>
    <w:p w14:paraId="31678739" w14:textId="37C9ECB5" w:rsidR="00CD1560" w:rsidRDefault="00C46E6F" w:rsidP="00114FCE">
      <w:pPr>
        <w:pStyle w:val="Default"/>
        <w:spacing w:line="360" w:lineRule="auto"/>
        <w:ind w:left="2268"/>
        <w:jc w:val="both"/>
      </w:pPr>
      <w:r>
        <w:t>Institui diretrizes para ações de prevenção de acidentes, orientação básica em primeiros socorros e promoção da cultura de proteção da vida em escolas, creches, berçários e demais instituições de atendimento infantil no Estado do Maranhão, e dá outras providências.</w:t>
      </w:r>
    </w:p>
    <w:p w14:paraId="588AAB7A" w14:textId="77777777" w:rsidR="00DE225A" w:rsidRDefault="00DE225A" w:rsidP="00114FCE">
      <w:pPr>
        <w:pStyle w:val="Default"/>
        <w:spacing w:line="360" w:lineRule="auto"/>
        <w:ind w:left="2268"/>
        <w:jc w:val="both"/>
      </w:pPr>
    </w:p>
    <w:p w14:paraId="027D3FB2" w14:textId="5919C624" w:rsidR="00C46E6F" w:rsidRPr="00DE225A" w:rsidRDefault="00DE225A" w:rsidP="00114FCE">
      <w:pPr>
        <w:pStyle w:val="Default"/>
        <w:spacing w:line="360" w:lineRule="auto"/>
        <w:jc w:val="center"/>
        <w:rPr>
          <w:b/>
        </w:rPr>
      </w:pPr>
      <w:r>
        <w:rPr>
          <w:b/>
        </w:rPr>
        <w:t>CAPÍ</w:t>
      </w:r>
      <w:r w:rsidRPr="00DE225A">
        <w:rPr>
          <w:b/>
        </w:rPr>
        <w:t>TULO I</w:t>
      </w:r>
    </w:p>
    <w:p w14:paraId="37AA4DA5" w14:textId="101481FB" w:rsidR="00C46E6F" w:rsidRPr="00DE225A" w:rsidRDefault="00DE225A" w:rsidP="00114FCE">
      <w:pPr>
        <w:pStyle w:val="Default"/>
        <w:spacing w:line="360" w:lineRule="auto"/>
        <w:jc w:val="center"/>
        <w:rPr>
          <w:b/>
        </w:rPr>
      </w:pPr>
      <w:r w:rsidRPr="00DE225A">
        <w:rPr>
          <w:b/>
        </w:rPr>
        <w:t>DAS DISPOSIÇOES PRELIMINARES</w:t>
      </w:r>
    </w:p>
    <w:p w14:paraId="521E8CA0" w14:textId="77777777" w:rsidR="00AA183D" w:rsidRDefault="00AA183D" w:rsidP="00114FCE">
      <w:pPr>
        <w:pStyle w:val="Default"/>
        <w:spacing w:line="360" w:lineRule="auto"/>
        <w:jc w:val="both"/>
        <w:rPr>
          <w:b/>
          <w:bCs/>
          <w:color w:val="181D27"/>
          <w:sz w:val="23"/>
          <w:szCs w:val="23"/>
        </w:rPr>
      </w:pPr>
    </w:p>
    <w:p w14:paraId="30976129" w14:textId="026E0766" w:rsidR="00EA1B98" w:rsidRDefault="00060403" w:rsidP="00114FCE">
      <w:pPr>
        <w:pStyle w:val="Default"/>
        <w:spacing w:line="360" w:lineRule="auto"/>
        <w:jc w:val="both"/>
        <w:rPr>
          <w:color w:val="FF0000"/>
          <w:sz w:val="23"/>
          <w:szCs w:val="23"/>
        </w:rPr>
      </w:pPr>
      <w:r w:rsidRPr="00834CB7">
        <w:rPr>
          <w:b/>
          <w:bCs/>
          <w:color w:val="181D27"/>
          <w:sz w:val="23"/>
          <w:szCs w:val="23"/>
        </w:rPr>
        <w:t>Art. 1°</w:t>
      </w:r>
      <w:r w:rsidR="000967DA" w:rsidRPr="00834CB7">
        <w:rPr>
          <w:sz w:val="23"/>
          <w:szCs w:val="23"/>
        </w:rPr>
        <w:t xml:space="preserve"> </w:t>
      </w:r>
      <w:r w:rsidR="00C46E6F">
        <w:t>Ficam instituídas diretrizes para ações de prevenção de acidentes, orientação básica em primeiros socorros e promoção da cultura de proteção da vida no âmbito das escolas, creches, berçários e demais instituições públicas e privadas de atendimento infantil no Estado do Maranhão.</w:t>
      </w:r>
    </w:p>
    <w:p w14:paraId="08BEA278" w14:textId="77777777" w:rsidR="00CD1560" w:rsidRPr="00CD1560" w:rsidRDefault="00CD1560" w:rsidP="00114FCE">
      <w:pPr>
        <w:pStyle w:val="Default"/>
        <w:spacing w:line="360" w:lineRule="auto"/>
        <w:jc w:val="both"/>
        <w:rPr>
          <w:color w:val="FF0000"/>
          <w:sz w:val="23"/>
          <w:szCs w:val="23"/>
        </w:rPr>
      </w:pPr>
    </w:p>
    <w:p w14:paraId="18353F3A" w14:textId="403F1600" w:rsidR="008035AE" w:rsidRDefault="00EA1B98" w:rsidP="00114FCE">
      <w:pPr>
        <w:pStyle w:val="Default"/>
        <w:spacing w:line="360" w:lineRule="auto"/>
        <w:jc w:val="both"/>
      </w:pPr>
      <w:r w:rsidRPr="00834CB7">
        <w:rPr>
          <w:color w:val="auto"/>
          <w:sz w:val="23"/>
          <w:szCs w:val="23"/>
        </w:rPr>
        <w:t xml:space="preserve"> </w:t>
      </w:r>
      <w:r w:rsidR="000967DA" w:rsidRPr="00834CB7">
        <w:rPr>
          <w:b/>
          <w:color w:val="auto"/>
          <w:sz w:val="23"/>
          <w:szCs w:val="23"/>
        </w:rPr>
        <w:t>Art. 2</w:t>
      </w:r>
      <w:r w:rsidR="00060403" w:rsidRPr="00834CB7">
        <w:rPr>
          <w:b/>
          <w:color w:val="auto"/>
          <w:sz w:val="23"/>
          <w:szCs w:val="23"/>
        </w:rPr>
        <w:t>º</w:t>
      </w:r>
      <w:r w:rsidR="00060403" w:rsidRPr="00834CB7">
        <w:rPr>
          <w:color w:val="auto"/>
          <w:sz w:val="23"/>
          <w:szCs w:val="23"/>
        </w:rPr>
        <w:t xml:space="preserve"> </w:t>
      </w:r>
      <w:r w:rsidR="00C46E6F">
        <w:t>Para os fins desta Lei, consideram-se ações de orientação básica em primeiros socorros aquelas destinadas à disseminação de conhecimentos preventivos e medidas iniciais de atendimento emergencial voltadas à proteção da vida e à redução de agravamentos até a chegada de atendimento especializado.</w:t>
      </w:r>
    </w:p>
    <w:p w14:paraId="4F3BDBE2" w14:textId="77777777" w:rsidR="00DE225A" w:rsidRDefault="00DE225A" w:rsidP="00114FCE">
      <w:pPr>
        <w:pStyle w:val="Default"/>
        <w:spacing w:line="360" w:lineRule="auto"/>
        <w:jc w:val="both"/>
      </w:pPr>
    </w:p>
    <w:p w14:paraId="5DF2C695" w14:textId="266550DB" w:rsidR="008035AE" w:rsidRPr="00DE225A" w:rsidRDefault="00DE225A" w:rsidP="00114FCE">
      <w:pPr>
        <w:pStyle w:val="Default"/>
        <w:spacing w:line="360" w:lineRule="auto"/>
        <w:jc w:val="center"/>
        <w:rPr>
          <w:b/>
        </w:rPr>
      </w:pPr>
      <w:r>
        <w:rPr>
          <w:b/>
        </w:rPr>
        <w:t>CAPÍ</w:t>
      </w:r>
      <w:r w:rsidRPr="00DE225A">
        <w:rPr>
          <w:b/>
        </w:rPr>
        <w:t>TULO II</w:t>
      </w:r>
    </w:p>
    <w:p w14:paraId="0BBB1337" w14:textId="7ABDCE4E" w:rsidR="00DE225A" w:rsidRPr="00DE225A" w:rsidRDefault="00DE225A" w:rsidP="00114FCE">
      <w:pPr>
        <w:pStyle w:val="Default"/>
        <w:spacing w:line="360" w:lineRule="auto"/>
        <w:jc w:val="center"/>
        <w:rPr>
          <w:b/>
        </w:rPr>
      </w:pPr>
      <w:r w:rsidRPr="00DE225A">
        <w:rPr>
          <w:b/>
        </w:rPr>
        <w:t xml:space="preserve">DOS OBJETIVOS </w:t>
      </w:r>
      <w:r>
        <w:rPr>
          <w:b/>
        </w:rPr>
        <w:t>E DIRETRIZES</w:t>
      </w:r>
    </w:p>
    <w:p w14:paraId="64943992" w14:textId="28F5D996" w:rsidR="008035AE" w:rsidRDefault="008035AE" w:rsidP="00E83C77">
      <w:pPr>
        <w:pStyle w:val="Default"/>
        <w:spacing w:line="360" w:lineRule="auto"/>
        <w:jc w:val="both"/>
      </w:pPr>
      <w:r>
        <w:rPr>
          <w:b/>
          <w:color w:val="auto"/>
          <w:sz w:val="23"/>
          <w:szCs w:val="23"/>
        </w:rPr>
        <w:t>Art. 3</w:t>
      </w:r>
      <w:r w:rsidRPr="00834CB7">
        <w:rPr>
          <w:b/>
          <w:color w:val="auto"/>
          <w:sz w:val="23"/>
          <w:szCs w:val="23"/>
        </w:rPr>
        <w:t>º</w:t>
      </w:r>
      <w:r>
        <w:rPr>
          <w:b/>
        </w:rPr>
        <w:t>-</w:t>
      </w:r>
      <w:r w:rsidR="00C46E6F">
        <w:t>São objetivos desta Lei:</w:t>
      </w:r>
    </w:p>
    <w:p w14:paraId="3CA62EBB" w14:textId="12279C54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Promover a cultura de prevenção de acidentes e proteção da vida nos ambientes de atendimento infantil;</w:t>
      </w:r>
    </w:p>
    <w:p w14:paraId="4E5B8450" w14:textId="1A0D4576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Incentivar ações educativas voltadas à orientação básica sobre primeiros socorros, especialmente em situações de engasgo, sufocamento, quedas, queimaduras, convulsões e demais ocorrências emergenciais envolvendo crianças na primeira infância, estudantes e demais públicos atendidos pelas instituições abrangidas por esta Lei;</w:t>
      </w:r>
    </w:p>
    <w:p w14:paraId="27EFDCBC" w14:textId="77777777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III – estimular ações preventivas e de conscientização junto às comunidades escolares e instituições de atendimento infantil;</w:t>
      </w:r>
    </w:p>
    <w:p w14:paraId="37F3F2D0" w14:textId="35E5E7CB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IV – Contribuir para a redução de riscos e agravamentos decorrentes de acidentes envolvendo crianças;</w:t>
      </w:r>
    </w:p>
    <w:p w14:paraId="24B6D93A" w14:textId="4A71CFD2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 – Fortalecer ações integradas de promoção da saúde, segurança preventiva e resposta emergencial;</w:t>
      </w:r>
    </w:p>
    <w:p w14:paraId="15B83A60" w14:textId="7A57BFB5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VI – Incentivar a disseminação de informações preventivas em regiões com maior vulnerabilidade de acesso aos serviços de urgência e emergência;</w:t>
      </w:r>
    </w:p>
    <w:p w14:paraId="091EF540" w14:textId="745A6F49" w:rsidR="00C46E6F" w:rsidRDefault="00C46E6F" w:rsidP="00E83C77">
      <w:pPr>
        <w:pStyle w:val="Default"/>
        <w:spacing w:line="360" w:lineRule="auto"/>
        <w:jc w:val="both"/>
      </w:pPr>
      <w:r>
        <w:t>VII – fomentar iniciativas de proteção integral da criança e promoção da segurança comunitária.</w:t>
      </w:r>
    </w:p>
    <w:p w14:paraId="4C6C314A" w14:textId="77777777" w:rsidR="00C46E6F" w:rsidRPr="00CD1560" w:rsidRDefault="00C46E6F" w:rsidP="00E83C77">
      <w:pPr>
        <w:pStyle w:val="Default"/>
        <w:spacing w:line="360" w:lineRule="auto"/>
        <w:jc w:val="both"/>
      </w:pPr>
    </w:p>
    <w:p w14:paraId="2E95C54A" w14:textId="1770E9C4" w:rsidR="005559D8" w:rsidRDefault="005559D8" w:rsidP="00E83C77">
      <w:pPr>
        <w:pStyle w:val="Default"/>
        <w:spacing w:line="360" w:lineRule="auto"/>
        <w:jc w:val="both"/>
      </w:pPr>
      <w:r w:rsidRPr="00834CB7">
        <w:rPr>
          <w:b/>
          <w:bCs/>
          <w:color w:val="auto"/>
          <w:sz w:val="23"/>
          <w:szCs w:val="23"/>
        </w:rPr>
        <w:t>A</w:t>
      </w:r>
      <w:r w:rsidR="00540C5A">
        <w:rPr>
          <w:b/>
          <w:bCs/>
          <w:color w:val="auto"/>
          <w:sz w:val="23"/>
          <w:szCs w:val="23"/>
        </w:rPr>
        <w:t>rt. 4</w:t>
      </w:r>
      <w:r w:rsidRPr="00834CB7">
        <w:rPr>
          <w:b/>
          <w:bCs/>
          <w:color w:val="auto"/>
          <w:sz w:val="23"/>
          <w:szCs w:val="23"/>
        </w:rPr>
        <w:t>º</w:t>
      </w:r>
      <w:r w:rsidRPr="00834CB7">
        <w:rPr>
          <w:color w:val="auto"/>
          <w:sz w:val="23"/>
          <w:szCs w:val="23"/>
        </w:rPr>
        <w:t xml:space="preserve"> - </w:t>
      </w:r>
      <w:r w:rsidR="00C46E6F">
        <w:t>Constituem diretrizes das ações previstas nesta Lei:</w:t>
      </w:r>
    </w:p>
    <w:p w14:paraId="2600C836" w14:textId="5F2C2C88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Valorização da prevenção e da proteção da vida;</w:t>
      </w:r>
    </w:p>
    <w:p w14:paraId="070D8288" w14:textId="12EC5155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Promoção da saúde e da segurança comunitária;</w:t>
      </w:r>
    </w:p>
    <w:p w14:paraId="2C5556C0" w14:textId="77777777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fortalecimento da cooperação entre poder público, instituições de ensino e sociedade civil;</w:t>
      </w:r>
    </w:p>
    <w:p w14:paraId="60EDD831" w14:textId="7DC0AD2C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IV – Incentivo à educação preventiva e à conscientização coletiva;</w:t>
      </w:r>
    </w:p>
    <w:p w14:paraId="1F8BC4D7" w14:textId="6A21C067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 – Respeito às realidades territoriais, sociais e regionais do Estado do Maranhão;</w:t>
      </w:r>
    </w:p>
    <w:p w14:paraId="500B3B4E" w14:textId="2C91942B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VI – Prioridade às regiões de maior vulnerabilidade social e dificuldade de acesso aos serviços emergenciais;</w:t>
      </w:r>
    </w:p>
    <w:p w14:paraId="61C4B1D5" w14:textId="1BDF9099" w:rsid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promoção da proteção integral 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criança e da primeira infância</w:t>
      </w:r>
      <w:r w:rsidR="00E83C7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3EB27186" w14:textId="77777777" w:rsidR="00DE225A" w:rsidRDefault="00DE225A" w:rsidP="00114FC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D67C420" w14:textId="78BAFB7D" w:rsidR="00DE225A" w:rsidRPr="00DE225A" w:rsidRDefault="00DE225A" w:rsidP="00114FC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CAPÍ</w:t>
      </w:r>
      <w:r w:rsidRPr="00DE225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TULO 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</w:t>
      </w:r>
    </w:p>
    <w:p w14:paraId="27C30561" w14:textId="26878268" w:rsidR="00DE225A" w:rsidRPr="00DE225A" w:rsidRDefault="00DE225A" w:rsidP="00114FC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E225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AÇÕES INTREGADAS</w:t>
      </w:r>
    </w:p>
    <w:p w14:paraId="62D206F2" w14:textId="1A9BA31B" w:rsidR="00CD1560" w:rsidRDefault="00540C5A" w:rsidP="00E83C77">
      <w:pPr>
        <w:pStyle w:val="Default"/>
        <w:spacing w:line="360" w:lineRule="auto"/>
        <w:jc w:val="both"/>
      </w:pPr>
      <w:r>
        <w:rPr>
          <w:b/>
        </w:rPr>
        <w:t>Art. 5</w:t>
      </w:r>
      <w:r w:rsidR="00CD1560" w:rsidRPr="00CD1560">
        <w:rPr>
          <w:b/>
        </w:rPr>
        <w:t>º</w:t>
      </w:r>
      <w:r w:rsidR="00CD1560">
        <w:t xml:space="preserve"> – </w:t>
      </w:r>
      <w:r w:rsidR="00C46E6F">
        <w:t>O Poder Executivo poderá promover ações educativas, campanhas de conscientização e atividades de orientação básica em primeiros socorros no âmbito das escolas, creches, berçários e demais instituições de atendimento infantil, observadas a disponibilidade orçamentária e financeira.</w:t>
      </w:r>
    </w:p>
    <w:p w14:paraId="5FCD0FFC" w14:textId="77777777" w:rsidR="00C46E6F" w:rsidRDefault="00C46E6F" w:rsidP="00E83C77">
      <w:pPr>
        <w:pStyle w:val="Default"/>
        <w:spacing w:line="360" w:lineRule="auto"/>
        <w:jc w:val="both"/>
      </w:pPr>
    </w:p>
    <w:p w14:paraId="6E8267EE" w14:textId="468EADE3" w:rsidR="0015111B" w:rsidRDefault="00540C5A" w:rsidP="00E83C77">
      <w:pPr>
        <w:pStyle w:val="Default"/>
        <w:spacing w:line="360" w:lineRule="auto"/>
        <w:jc w:val="both"/>
      </w:pPr>
      <w:r>
        <w:rPr>
          <w:b/>
        </w:rPr>
        <w:t>Art. 6</w:t>
      </w:r>
      <w:r w:rsidR="00CD1560" w:rsidRPr="00CD1560">
        <w:rPr>
          <w:b/>
        </w:rPr>
        <w:t>º</w:t>
      </w:r>
      <w:r w:rsidR="00CD1560">
        <w:t xml:space="preserve"> – </w:t>
      </w:r>
      <w:r w:rsidR="00C46E6F">
        <w:t>Para execução das ações previstas nesta Lei, o Poder Executivo poderá articular cooperação institucional com:</w:t>
      </w:r>
    </w:p>
    <w:p w14:paraId="35C52B44" w14:textId="3DF42171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Órgãos estaduais e municipais de saúde;</w:t>
      </w:r>
    </w:p>
    <w:p w14:paraId="68199263" w14:textId="5E8826D9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II – Instituições públicas e privadas de ensino e atendimento infantil;</w:t>
      </w:r>
    </w:p>
    <w:p w14:paraId="3811D321" w14:textId="77777777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Corpo de Bombeiros Militar do Maranhão;</w:t>
      </w:r>
    </w:p>
    <w:p w14:paraId="1EDD79CC" w14:textId="4DC8D14F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IV – Órgãos de proteção e defesa civil;</w:t>
      </w:r>
    </w:p>
    <w:p w14:paraId="319654A9" w14:textId="64CA5F6B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 – Universidades, instituições de pesquisa e extensão;</w:t>
      </w:r>
    </w:p>
    <w:p w14:paraId="6F3AB128" w14:textId="2DC0602F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VI – Conselhos de direitos;</w:t>
      </w:r>
    </w:p>
    <w:p w14:paraId="6AB1AEAF" w14:textId="49C86764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associações comunitárias e entidades da sociedade civil.</w:t>
      </w:r>
    </w:p>
    <w:p w14:paraId="3152457F" w14:textId="77777777" w:rsidR="00114FCE" w:rsidRDefault="00114FCE" w:rsidP="00E83C77">
      <w:pPr>
        <w:pStyle w:val="NormalWeb"/>
        <w:spacing w:before="0" w:beforeAutospacing="0" w:after="0" w:afterAutospacing="0" w:line="360" w:lineRule="auto"/>
        <w:jc w:val="both"/>
        <w:rPr>
          <w:b/>
        </w:rPr>
      </w:pPr>
    </w:p>
    <w:p w14:paraId="72924568" w14:textId="505840F3" w:rsidR="00540C5A" w:rsidRDefault="00540C5A" w:rsidP="00E83C77">
      <w:pPr>
        <w:pStyle w:val="NormalWeb"/>
        <w:spacing w:before="0" w:beforeAutospacing="0" w:after="0" w:afterAutospacing="0" w:line="360" w:lineRule="auto"/>
        <w:jc w:val="both"/>
      </w:pPr>
      <w:r>
        <w:rPr>
          <w:b/>
        </w:rPr>
        <w:t>Art. 7</w:t>
      </w:r>
      <w:r w:rsidRPr="00FB572F">
        <w:rPr>
          <w:b/>
        </w:rPr>
        <w:t>º</w:t>
      </w:r>
      <w:r w:rsidRPr="00FB572F">
        <w:t xml:space="preserve"> -</w:t>
      </w:r>
      <w:r w:rsidR="00AA183D">
        <w:t xml:space="preserve"> </w:t>
      </w:r>
      <w:r w:rsidR="00C46E6F">
        <w:t>As ações previstas nesta Lei poderão contemplar:</w:t>
      </w:r>
    </w:p>
    <w:p w14:paraId="5E84B8FE" w14:textId="114B5BA3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Orientação básica sobre prevenção de acidentes;</w:t>
      </w:r>
    </w:p>
    <w:p w14:paraId="24B9D2E6" w14:textId="18ABA939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Noções introdutórias de primeiros socorros;</w:t>
      </w:r>
    </w:p>
    <w:p w14:paraId="07DC873E" w14:textId="77777777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medidas preventivas relacionadas à segurança infantil;</w:t>
      </w:r>
    </w:p>
    <w:p w14:paraId="323D0627" w14:textId="4A4436FB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IV – Distribuição de materiais educativos e informativos;</w:t>
      </w:r>
    </w:p>
    <w:p w14:paraId="6A21DB95" w14:textId="2D6368D8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 – Campanhas de conscientização comunitária;</w:t>
      </w:r>
    </w:p>
    <w:p w14:paraId="2FF1E608" w14:textId="501223B7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VI – Ações educativas voltadas à proteção da infância, prevenção de acidentes e promoção da cultura de proteção da vida;</w:t>
      </w:r>
    </w:p>
    <w:p w14:paraId="5F9000B8" w14:textId="5EB9EDE1" w:rsid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incentivo à participação das famílias e cuidadores nas ações preventivas.</w:t>
      </w:r>
    </w:p>
    <w:p w14:paraId="22B6327F" w14:textId="77777777" w:rsidR="00114FCE" w:rsidRDefault="00114FCE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DE7C687" w14:textId="3C40F2FA" w:rsidR="00DE225A" w:rsidRPr="00DE225A" w:rsidRDefault="00DE225A" w:rsidP="00114FC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CAPÍ</w:t>
      </w:r>
      <w:r w:rsidRPr="00DE225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TULO IV</w:t>
      </w:r>
    </w:p>
    <w:p w14:paraId="44CB9C22" w14:textId="42BBE52A" w:rsidR="00DE225A" w:rsidRPr="00DE225A" w:rsidRDefault="00DE225A" w:rsidP="00114FC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E225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PRIORIDADES TERRITORIAIS E SOCIAIS</w:t>
      </w:r>
    </w:p>
    <w:p w14:paraId="18D7D87C" w14:textId="3F67862C" w:rsidR="00060403" w:rsidRDefault="00AC5A92" w:rsidP="00E83C77">
      <w:pPr>
        <w:pStyle w:val="Default"/>
        <w:spacing w:line="360" w:lineRule="auto"/>
        <w:jc w:val="both"/>
      </w:pPr>
      <w:r w:rsidRPr="00834CB7">
        <w:rPr>
          <w:b/>
          <w:bCs/>
          <w:color w:val="auto"/>
          <w:sz w:val="23"/>
          <w:szCs w:val="23"/>
        </w:rPr>
        <w:t>A</w:t>
      </w:r>
      <w:r w:rsidR="00540C5A">
        <w:rPr>
          <w:b/>
          <w:bCs/>
          <w:color w:val="auto"/>
          <w:sz w:val="23"/>
          <w:szCs w:val="23"/>
        </w:rPr>
        <w:t>rt. 8</w:t>
      </w:r>
      <w:r w:rsidRPr="00834CB7">
        <w:rPr>
          <w:b/>
          <w:bCs/>
          <w:color w:val="auto"/>
          <w:sz w:val="23"/>
          <w:szCs w:val="23"/>
        </w:rPr>
        <w:t>º</w:t>
      </w:r>
      <w:r w:rsidR="00C46E6F">
        <w:rPr>
          <w:sz w:val="23"/>
          <w:szCs w:val="23"/>
        </w:rPr>
        <w:t xml:space="preserve"> </w:t>
      </w:r>
      <w:r w:rsidR="00C46E6F">
        <w:t>O Poder Executivo poderá priorizar ações voltadas a municípios e comunidades com maior dificuldade de acesso aos serviços de urgência e emergência, especialmente:</w:t>
      </w:r>
    </w:p>
    <w:p w14:paraId="686972C4" w14:textId="04335C6E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Áreas rurais;</w:t>
      </w:r>
    </w:p>
    <w:p w14:paraId="3064B613" w14:textId="228F84C7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Comunidades ribeirinhas;</w:t>
      </w:r>
    </w:p>
    <w:p w14:paraId="22A9CDD2" w14:textId="77777777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comunidades quilombolas;</w:t>
      </w:r>
    </w:p>
    <w:p w14:paraId="6749BFBD" w14:textId="60DE59CD" w:rsidR="00C46E6F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IV – Localidades isoladas;</w:t>
      </w:r>
    </w:p>
    <w:p w14:paraId="14A118FF" w14:textId="098E0306" w:rsidR="0015111B" w:rsidRPr="00C46E6F" w:rsidRDefault="00C46E6F" w:rsidP="00E83C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6E6F">
        <w:rPr>
          <w:rFonts w:ascii="Times New Roman" w:eastAsia="Times New Roman" w:hAnsi="Times New Roman" w:cs="Times New Roman"/>
          <w:sz w:val="24"/>
          <w:szCs w:val="24"/>
          <w:lang w:eastAsia="pt-BR"/>
        </w:rPr>
        <w:t>V – Municípios do interior com baixa cobertura de serviços emergenciais.</w:t>
      </w:r>
    </w:p>
    <w:p w14:paraId="3F5D42CD" w14:textId="77777777" w:rsidR="00114FCE" w:rsidRDefault="00114FCE" w:rsidP="00E83C77">
      <w:pPr>
        <w:pStyle w:val="Default"/>
        <w:spacing w:line="360" w:lineRule="auto"/>
        <w:jc w:val="both"/>
        <w:rPr>
          <w:b/>
          <w:bCs/>
          <w:color w:val="auto"/>
          <w:sz w:val="23"/>
          <w:szCs w:val="23"/>
        </w:rPr>
      </w:pPr>
    </w:p>
    <w:p w14:paraId="185396A0" w14:textId="3D534A7C" w:rsidR="00E607D9" w:rsidRDefault="00540C5A" w:rsidP="00E83C77">
      <w:pPr>
        <w:pStyle w:val="Default"/>
        <w:spacing w:line="360" w:lineRule="auto"/>
        <w:jc w:val="both"/>
      </w:pPr>
      <w:r>
        <w:rPr>
          <w:b/>
          <w:bCs/>
          <w:color w:val="auto"/>
          <w:sz w:val="23"/>
          <w:szCs w:val="23"/>
        </w:rPr>
        <w:t>Art. 9</w:t>
      </w:r>
      <w:r w:rsidR="00CC1EE4" w:rsidRPr="00834CB7">
        <w:rPr>
          <w:b/>
          <w:bCs/>
          <w:color w:val="auto"/>
          <w:sz w:val="23"/>
          <w:szCs w:val="23"/>
        </w:rPr>
        <w:t>º</w:t>
      </w:r>
      <w:r w:rsidR="00C46E6F">
        <w:rPr>
          <w:color w:val="auto"/>
          <w:sz w:val="23"/>
          <w:szCs w:val="23"/>
        </w:rPr>
        <w:t xml:space="preserve"> </w:t>
      </w:r>
      <w:r w:rsidR="00C46E6F">
        <w:t>As ações previstas nesta Lei deverão observar os princípios da proteção integral da criança, da dignidade da pessoa humana, da prevenção, da promoção da saúde, da segurança comunitária e da redução das desigualdades territoriais.</w:t>
      </w:r>
    </w:p>
    <w:p w14:paraId="07A3F98C" w14:textId="77777777" w:rsidR="00DE225A" w:rsidRDefault="00DE225A" w:rsidP="00114FCE">
      <w:pPr>
        <w:pStyle w:val="Default"/>
        <w:spacing w:line="360" w:lineRule="auto"/>
        <w:jc w:val="both"/>
      </w:pPr>
    </w:p>
    <w:p w14:paraId="37FF0C50" w14:textId="101257C6" w:rsidR="00C46E6F" w:rsidRPr="00DE225A" w:rsidRDefault="00DE225A" w:rsidP="00114FCE">
      <w:pPr>
        <w:pStyle w:val="Default"/>
        <w:spacing w:line="360" w:lineRule="auto"/>
        <w:jc w:val="center"/>
        <w:rPr>
          <w:b/>
        </w:rPr>
      </w:pPr>
      <w:r w:rsidRPr="00DE225A">
        <w:rPr>
          <w:b/>
        </w:rPr>
        <w:t>CAPÍTULO V</w:t>
      </w:r>
    </w:p>
    <w:p w14:paraId="2ABDF337" w14:textId="38A935B1" w:rsidR="00DE225A" w:rsidRDefault="00DE225A" w:rsidP="00E83C77">
      <w:pPr>
        <w:pStyle w:val="Default"/>
        <w:spacing w:line="360" w:lineRule="auto"/>
        <w:jc w:val="center"/>
        <w:rPr>
          <w:b/>
        </w:rPr>
      </w:pPr>
      <w:r w:rsidRPr="00DE225A">
        <w:rPr>
          <w:b/>
        </w:rPr>
        <w:t>DAS DISPOSIÇOES FINAIS</w:t>
      </w:r>
    </w:p>
    <w:p w14:paraId="5832AF51" w14:textId="72489CCD" w:rsidR="00C46E6F" w:rsidRDefault="007D3FDF" w:rsidP="00E83C77">
      <w:pPr>
        <w:pStyle w:val="Default"/>
        <w:spacing w:line="360" w:lineRule="auto"/>
        <w:jc w:val="both"/>
      </w:pPr>
      <w:r>
        <w:rPr>
          <w:b/>
          <w:bCs/>
          <w:color w:val="auto"/>
          <w:sz w:val="23"/>
          <w:szCs w:val="23"/>
        </w:rPr>
        <w:t>Art. 10</w:t>
      </w:r>
      <w:r w:rsidRPr="00834CB7">
        <w:rPr>
          <w:b/>
          <w:bCs/>
          <w:color w:val="auto"/>
          <w:sz w:val="23"/>
          <w:szCs w:val="23"/>
        </w:rPr>
        <w:t>º</w:t>
      </w:r>
      <w:r>
        <w:rPr>
          <w:color w:val="auto"/>
          <w:sz w:val="23"/>
          <w:szCs w:val="23"/>
        </w:rPr>
        <w:t xml:space="preserve"> </w:t>
      </w:r>
      <w:r w:rsidR="00C46E6F">
        <w:t>As despesas decorrentes da execução desta Lei correrão por conta das dotações orçamentárias próprias, observadas a disponibilidade financeira e orçamentária, sem criação obrigatória de novas despesas continuadas.</w:t>
      </w:r>
    </w:p>
    <w:p w14:paraId="66B44EDE" w14:textId="2E429828" w:rsidR="007D3FDF" w:rsidRDefault="007D3FDF" w:rsidP="00E83C77">
      <w:pPr>
        <w:pStyle w:val="Default"/>
        <w:spacing w:line="360" w:lineRule="auto"/>
        <w:jc w:val="both"/>
      </w:pPr>
    </w:p>
    <w:p w14:paraId="4BD3F386" w14:textId="33D01E27" w:rsidR="007D3FDF" w:rsidRDefault="007D3FDF" w:rsidP="00E83C77">
      <w:pPr>
        <w:pStyle w:val="Default"/>
        <w:spacing w:line="360" w:lineRule="auto"/>
        <w:jc w:val="both"/>
      </w:pPr>
      <w:r>
        <w:rPr>
          <w:b/>
          <w:bCs/>
          <w:color w:val="auto"/>
          <w:sz w:val="23"/>
          <w:szCs w:val="23"/>
        </w:rPr>
        <w:t>Art. 11</w:t>
      </w:r>
      <w:r w:rsidRPr="00834CB7">
        <w:rPr>
          <w:b/>
          <w:bCs/>
          <w:color w:val="auto"/>
          <w:sz w:val="23"/>
          <w:szCs w:val="23"/>
        </w:rPr>
        <w:t>º</w:t>
      </w:r>
      <w:r>
        <w:rPr>
          <w:color w:val="auto"/>
          <w:sz w:val="23"/>
          <w:szCs w:val="23"/>
        </w:rPr>
        <w:t xml:space="preserve"> </w:t>
      </w:r>
      <w:r>
        <w:t>O Poder Executivo regulamentará esta Lei no que couber.</w:t>
      </w:r>
    </w:p>
    <w:p w14:paraId="522187AC" w14:textId="6B5EB297" w:rsidR="007D3FDF" w:rsidRDefault="007D3FDF" w:rsidP="00E83C77">
      <w:pPr>
        <w:pStyle w:val="Default"/>
        <w:spacing w:line="360" w:lineRule="auto"/>
        <w:jc w:val="both"/>
      </w:pPr>
    </w:p>
    <w:p w14:paraId="2AF63448" w14:textId="2F4B9669" w:rsidR="007D3FDF" w:rsidRPr="00834CB7" w:rsidRDefault="007D3FDF" w:rsidP="00E83C77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Art. 12</w:t>
      </w:r>
      <w:r w:rsidRPr="00834CB7">
        <w:rPr>
          <w:b/>
          <w:bCs/>
          <w:color w:val="auto"/>
          <w:sz w:val="23"/>
          <w:szCs w:val="23"/>
        </w:rPr>
        <w:t>º</w:t>
      </w:r>
      <w:r>
        <w:rPr>
          <w:color w:val="auto"/>
          <w:sz w:val="23"/>
          <w:szCs w:val="23"/>
        </w:rPr>
        <w:t xml:space="preserve"> </w:t>
      </w:r>
      <w:r>
        <w:t>Esta Lei entra em vigor na data de sua publicação.</w:t>
      </w:r>
    </w:p>
    <w:p w14:paraId="4BE62D56" w14:textId="01D5F604" w:rsidR="00764EFE" w:rsidRPr="00834CB7" w:rsidRDefault="00764EFE" w:rsidP="00E83C77">
      <w:pPr>
        <w:pStyle w:val="Corpodetexto"/>
        <w:spacing w:line="360" w:lineRule="auto"/>
        <w:jc w:val="both"/>
        <w:rPr>
          <w:lang w:val="pt-BR"/>
        </w:rPr>
      </w:pPr>
    </w:p>
    <w:p w14:paraId="7D9ED95F" w14:textId="59C12DB5" w:rsidR="00CC1EE4" w:rsidRPr="00B5620A" w:rsidRDefault="002C19CA" w:rsidP="00114FCE">
      <w:pPr>
        <w:pStyle w:val="Corpodetexto"/>
        <w:spacing w:line="360" w:lineRule="auto"/>
        <w:jc w:val="center"/>
        <w:rPr>
          <w:b/>
          <w:bCs/>
          <w:lang w:val="pt-BR"/>
        </w:rPr>
      </w:pPr>
      <w:r w:rsidRPr="00B5620A">
        <w:rPr>
          <w:b/>
          <w:bCs/>
          <w:lang w:val="pt-BR"/>
        </w:rPr>
        <w:t xml:space="preserve">Assembleia Legislativa do Estado do Maranhão, em </w:t>
      </w:r>
      <w:r w:rsidR="00AA183D">
        <w:rPr>
          <w:b/>
          <w:bCs/>
          <w:lang w:val="pt-BR"/>
        </w:rPr>
        <w:t>01</w:t>
      </w:r>
      <w:r w:rsidR="007D3FDF">
        <w:rPr>
          <w:b/>
          <w:bCs/>
          <w:lang w:val="pt-BR"/>
        </w:rPr>
        <w:t xml:space="preserve"> de </w:t>
      </w:r>
      <w:r w:rsidR="00AA183D">
        <w:rPr>
          <w:b/>
          <w:bCs/>
          <w:lang w:val="pt-BR"/>
        </w:rPr>
        <w:t xml:space="preserve">junho </w:t>
      </w:r>
      <w:r w:rsidR="0096209D" w:rsidRPr="00B5620A">
        <w:rPr>
          <w:b/>
          <w:bCs/>
          <w:lang w:val="pt-BR"/>
        </w:rPr>
        <w:t>de</w:t>
      </w:r>
      <w:r w:rsidR="007D3FDF">
        <w:rPr>
          <w:b/>
          <w:bCs/>
          <w:lang w:val="pt-BR"/>
        </w:rPr>
        <w:t xml:space="preserve"> 2026</w:t>
      </w:r>
      <w:r w:rsidRPr="00B5620A">
        <w:rPr>
          <w:b/>
          <w:bCs/>
          <w:lang w:val="pt-BR"/>
        </w:rPr>
        <w:t>.</w:t>
      </w:r>
    </w:p>
    <w:p w14:paraId="5F6FB50A" w14:textId="77777777" w:rsidR="002C19CA" w:rsidRPr="00834CB7" w:rsidRDefault="002C19CA" w:rsidP="00114FCE">
      <w:pPr>
        <w:pStyle w:val="Corpodetexto"/>
        <w:spacing w:line="360" w:lineRule="auto"/>
        <w:jc w:val="both"/>
        <w:rPr>
          <w:lang w:val="pt-BR"/>
        </w:rPr>
      </w:pPr>
    </w:p>
    <w:p w14:paraId="5A75FAF9" w14:textId="77777777" w:rsidR="00834CB7" w:rsidRDefault="00834CB7" w:rsidP="00114FCE">
      <w:pPr>
        <w:pStyle w:val="Corpodetexto"/>
        <w:spacing w:line="360" w:lineRule="auto"/>
        <w:jc w:val="right"/>
        <w:rPr>
          <w:i/>
          <w:lang w:val="pt-BR"/>
        </w:rPr>
      </w:pPr>
    </w:p>
    <w:p w14:paraId="5B813824" w14:textId="15BBA357" w:rsidR="002C19CA" w:rsidRPr="00114FCE" w:rsidRDefault="002C19CA" w:rsidP="00114FCE">
      <w:pPr>
        <w:pStyle w:val="Corpodetexto"/>
        <w:spacing w:line="360" w:lineRule="auto"/>
        <w:jc w:val="right"/>
        <w:rPr>
          <w:b/>
          <w:bCs/>
          <w:i/>
          <w:lang w:val="pt-BR"/>
        </w:rPr>
      </w:pPr>
      <w:r w:rsidRPr="00114FCE">
        <w:rPr>
          <w:b/>
          <w:bCs/>
          <w:i/>
          <w:lang w:val="pt-BR"/>
        </w:rPr>
        <w:t>Compromisso com Nossa Terra!!!</w:t>
      </w:r>
    </w:p>
    <w:p w14:paraId="61940925" w14:textId="3E739C2D" w:rsidR="00205B4D" w:rsidRPr="00834CB7" w:rsidRDefault="00205B4D" w:rsidP="00114FCE">
      <w:pPr>
        <w:pStyle w:val="Corpodetexto"/>
        <w:spacing w:line="360" w:lineRule="auto"/>
        <w:rPr>
          <w:i/>
          <w:lang w:val="pt-BR"/>
        </w:rPr>
      </w:pPr>
    </w:p>
    <w:p w14:paraId="48C5A4E4" w14:textId="77777777" w:rsidR="00161BBB" w:rsidRPr="00834CB7" w:rsidRDefault="00161BBB" w:rsidP="00114FCE">
      <w:pPr>
        <w:pStyle w:val="Corpodetexto"/>
        <w:spacing w:line="360" w:lineRule="auto"/>
        <w:jc w:val="center"/>
        <w:rPr>
          <w:i/>
          <w:lang w:val="pt-BR"/>
        </w:rPr>
      </w:pPr>
    </w:p>
    <w:p w14:paraId="4E8CB0D2" w14:textId="77777777" w:rsidR="00205B4D" w:rsidRPr="00834CB7" w:rsidRDefault="00205B4D" w:rsidP="00114FCE">
      <w:pPr>
        <w:pStyle w:val="Corpodetexto"/>
        <w:spacing w:line="360" w:lineRule="auto"/>
        <w:jc w:val="center"/>
        <w:rPr>
          <w:i/>
          <w:lang w:val="pt-BR"/>
        </w:rPr>
      </w:pPr>
    </w:p>
    <w:p w14:paraId="30F07795" w14:textId="77777777" w:rsidR="00764EFE" w:rsidRPr="00114FCE" w:rsidRDefault="00557A78" w:rsidP="00114FCE">
      <w:pPr>
        <w:pStyle w:val="Corpodetexto"/>
        <w:spacing w:line="360" w:lineRule="auto"/>
        <w:jc w:val="center"/>
        <w:rPr>
          <w:b/>
          <w:bCs/>
          <w:lang w:val="pt-BR"/>
        </w:rPr>
      </w:pPr>
      <w:r w:rsidRPr="00114FCE">
        <w:rPr>
          <w:b/>
          <w:bCs/>
          <w:lang w:val="pt-BR"/>
        </w:rPr>
        <w:t>Júlio Mendonça</w:t>
      </w:r>
    </w:p>
    <w:p w14:paraId="14285843" w14:textId="46265B9D" w:rsidR="00C764B8" w:rsidRPr="00114FCE" w:rsidRDefault="00557A78" w:rsidP="00114FCE">
      <w:pPr>
        <w:pStyle w:val="Corpodetexto"/>
        <w:spacing w:line="360" w:lineRule="auto"/>
        <w:jc w:val="center"/>
        <w:rPr>
          <w:lang w:val="pt-BR"/>
        </w:rPr>
      </w:pPr>
      <w:r w:rsidRPr="00114FCE">
        <w:rPr>
          <w:lang w:val="pt-BR"/>
        </w:rPr>
        <w:t>Deputado Estadual</w:t>
      </w:r>
    </w:p>
    <w:p w14:paraId="4895745F" w14:textId="289E2E4A" w:rsidR="00205B4D" w:rsidRPr="00834CB7" w:rsidRDefault="00205B4D" w:rsidP="00114FCE">
      <w:pPr>
        <w:pStyle w:val="Corpodetexto"/>
        <w:spacing w:line="360" w:lineRule="auto"/>
        <w:jc w:val="both"/>
        <w:rPr>
          <w:lang w:val="pt-BR"/>
        </w:rPr>
      </w:pPr>
    </w:p>
    <w:p w14:paraId="15EFAF79" w14:textId="1BD9A579" w:rsidR="00FD40B4" w:rsidRDefault="00FD40B4" w:rsidP="00114FCE">
      <w:pPr>
        <w:pStyle w:val="Corpodetexto"/>
        <w:spacing w:line="360" w:lineRule="auto"/>
        <w:jc w:val="both"/>
        <w:rPr>
          <w:lang w:val="pt-BR"/>
        </w:rPr>
      </w:pPr>
    </w:p>
    <w:p w14:paraId="4777E2A9" w14:textId="77777777" w:rsidR="00114FCE" w:rsidRDefault="00114FCE" w:rsidP="00114FCE">
      <w:pPr>
        <w:pStyle w:val="Corpodetexto"/>
        <w:spacing w:line="360" w:lineRule="auto"/>
        <w:jc w:val="both"/>
        <w:rPr>
          <w:lang w:val="pt-BR"/>
        </w:rPr>
      </w:pPr>
    </w:p>
    <w:p w14:paraId="5ED36385" w14:textId="77777777" w:rsidR="00114FCE" w:rsidRDefault="00114FCE" w:rsidP="00114FCE">
      <w:pPr>
        <w:pStyle w:val="Corpodetexto"/>
        <w:spacing w:line="360" w:lineRule="auto"/>
        <w:jc w:val="both"/>
        <w:rPr>
          <w:lang w:val="pt-BR"/>
        </w:rPr>
      </w:pPr>
    </w:p>
    <w:p w14:paraId="37A69194" w14:textId="77777777" w:rsidR="00114FCE" w:rsidRDefault="00114FCE" w:rsidP="00114FCE">
      <w:pPr>
        <w:pStyle w:val="Corpodetexto"/>
        <w:spacing w:line="360" w:lineRule="auto"/>
        <w:jc w:val="both"/>
        <w:rPr>
          <w:lang w:val="pt-BR"/>
        </w:rPr>
      </w:pPr>
    </w:p>
    <w:p w14:paraId="22E3A56C" w14:textId="77777777" w:rsidR="00E83C77" w:rsidRDefault="00E83C77" w:rsidP="00114FCE">
      <w:pPr>
        <w:pStyle w:val="Corpodetexto"/>
        <w:spacing w:line="360" w:lineRule="auto"/>
        <w:jc w:val="both"/>
        <w:rPr>
          <w:lang w:val="pt-BR"/>
        </w:rPr>
      </w:pPr>
    </w:p>
    <w:p w14:paraId="51747F9F" w14:textId="77777777" w:rsidR="00E83C77" w:rsidRDefault="00E83C77" w:rsidP="00114FCE">
      <w:pPr>
        <w:pStyle w:val="Corpodetexto"/>
        <w:spacing w:line="360" w:lineRule="auto"/>
        <w:jc w:val="both"/>
        <w:rPr>
          <w:lang w:val="pt-BR"/>
        </w:rPr>
      </w:pPr>
    </w:p>
    <w:p w14:paraId="20F20F06" w14:textId="77777777" w:rsidR="00E83C77" w:rsidRDefault="00E83C77" w:rsidP="00114FCE">
      <w:pPr>
        <w:pStyle w:val="Corpodetexto"/>
        <w:spacing w:line="360" w:lineRule="auto"/>
        <w:jc w:val="both"/>
        <w:rPr>
          <w:lang w:val="pt-BR"/>
        </w:rPr>
      </w:pPr>
    </w:p>
    <w:p w14:paraId="04186BD9" w14:textId="77777777" w:rsidR="00114FCE" w:rsidRDefault="00114FCE" w:rsidP="00114FCE">
      <w:pPr>
        <w:pStyle w:val="Corpodetexto"/>
        <w:spacing w:line="360" w:lineRule="auto"/>
        <w:jc w:val="both"/>
        <w:rPr>
          <w:lang w:val="pt-BR"/>
        </w:rPr>
      </w:pPr>
    </w:p>
    <w:p w14:paraId="416BE11E" w14:textId="77777777" w:rsidR="00114FCE" w:rsidRDefault="00114FCE" w:rsidP="00114FCE">
      <w:pPr>
        <w:pStyle w:val="Corpodetexto"/>
        <w:spacing w:line="360" w:lineRule="auto"/>
        <w:jc w:val="both"/>
        <w:rPr>
          <w:lang w:val="pt-BR"/>
        </w:rPr>
      </w:pPr>
    </w:p>
    <w:p w14:paraId="63965981" w14:textId="77777777" w:rsidR="00114FCE" w:rsidRPr="00834CB7" w:rsidRDefault="00114FCE" w:rsidP="00114FCE">
      <w:pPr>
        <w:pStyle w:val="Corpodetexto"/>
        <w:spacing w:line="360" w:lineRule="auto"/>
        <w:jc w:val="both"/>
        <w:rPr>
          <w:lang w:val="pt-BR"/>
        </w:rPr>
      </w:pPr>
    </w:p>
    <w:p w14:paraId="48141B93" w14:textId="77777777" w:rsidR="00114FCE" w:rsidRDefault="00114FCE" w:rsidP="00114FCE">
      <w:pPr>
        <w:pStyle w:val="Corpodetexto"/>
        <w:spacing w:line="360" w:lineRule="auto"/>
        <w:jc w:val="center"/>
        <w:rPr>
          <w:b/>
          <w:lang w:val="pt-BR"/>
        </w:rPr>
      </w:pPr>
    </w:p>
    <w:p w14:paraId="1A49B92D" w14:textId="1069DB70" w:rsidR="00377228" w:rsidRPr="00064B70" w:rsidRDefault="00337E49" w:rsidP="00114FCE">
      <w:pPr>
        <w:pStyle w:val="Corpodetexto"/>
        <w:spacing w:line="360" w:lineRule="auto"/>
        <w:jc w:val="center"/>
        <w:rPr>
          <w:b/>
          <w:lang w:val="pt-BR"/>
        </w:rPr>
      </w:pPr>
      <w:r w:rsidRPr="00834CB7">
        <w:rPr>
          <w:b/>
          <w:lang w:val="pt-BR"/>
        </w:rPr>
        <w:t>Justificativa</w:t>
      </w:r>
    </w:p>
    <w:p w14:paraId="379FEC26" w14:textId="77777777" w:rsidR="007D3FDF" w:rsidRPr="007D3FDF" w:rsidRDefault="007D3FDF" w:rsidP="00114FC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3FDF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Projeto de Lei tem por finalidade instituir diretrizes para ações de prevenção de acidentes, orientação básica em primeiros socorros e promoção da cultura de proteção da vida em escolas, creches, berçários e demais instituições de atendimento infantil no Estado do Maranhão.</w:t>
      </w:r>
    </w:p>
    <w:p w14:paraId="0D33513D" w14:textId="19F4A054" w:rsidR="007D3FDF" w:rsidRPr="007D3FDF" w:rsidRDefault="007D3FDF" w:rsidP="00114FC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3FDF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proposta parte da compreensão de que a prevenção e o atendimento inicial em situações emergenciais podem ser decisivos para preservação da vida, especialmente no caso de crianças na primeira infância, faixa etária mais vulnerável a episódios de engasgo, sufocamento, quedas, queimaduras e outras ocorrências que demandam resposta rápida e adequada.</w:t>
      </w:r>
    </w:p>
    <w:p w14:paraId="04C04610" w14:textId="46729F9B" w:rsidR="007D3FDF" w:rsidRPr="007D3FDF" w:rsidRDefault="007D3FDF" w:rsidP="00114FC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3FDF">
        <w:rPr>
          <w:rFonts w:ascii="Times New Roman" w:eastAsia="Times New Roman" w:hAnsi="Times New Roman" w:cs="Times New Roman"/>
          <w:sz w:val="24"/>
          <w:szCs w:val="24"/>
          <w:lang w:eastAsia="pt-BR"/>
        </w:rPr>
        <w:t>Em diversas regiões do Maranhão, sobretudo em municípios do interior, áreas rurais, comunidades ribeirinhas, quilombolas e localidades de difícil acesso, o tempo de resposta dos serviços de urgência e emergência ainda representa um desafio concreto à proteção da vida. Nessas circunstâncias, o conhecimento básico em primeiros socorros pode evitar agravamentos e garantir atendimento inicial adequado até a chegada do suporte especializado.</w:t>
      </w:r>
    </w:p>
    <w:p w14:paraId="118DF152" w14:textId="6530DFD3" w:rsidR="007D3FDF" w:rsidRPr="007D3FDF" w:rsidRDefault="007D3FDF" w:rsidP="00114FC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3FDF">
        <w:rPr>
          <w:rFonts w:ascii="Times New Roman" w:eastAsia="Times New Roman" w:hAnsi="Times New Roman" w:cs="Times New Roman"/>
          <w:sz w:val="24"/>
          <w:szCs w:val="24"/>
          <w:lang w:eastAsia="pt-BR"/>
        </w:rPr>
        <w:t>A iniciativa confere especial atenção à primeira infância, etapa fundamental do desenvolvimento humano e que demanda proteção integral e cuidados permanentes. Crianças atendidas em creches, berçários e instituições de atendimento infantil estão mais suscetíveis a situações emergenciais relacionadas a engasgos, broncoaspiração, sufocamentos e acidentes domésticos, circunstância que reforça a importância da disseminação de orientações preventivas e noções básicas de primeiros socorros entre profissionais, cuidadores e comunidades escolares.</w:t>
      </w:r>
    </w:p>
    <w:p w14:paraId="55F4EF72" w14:textId="7B23DDED" w:rsidR="007D3FDF" w:rsidRPr="007D3FDF" w:rsidRDefault="007D3FDF" w:rsidP="00114FC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3FDF">
        <w:rPr>
          <w:rFonts w:ascii="Times New Roman" w:eastAsia="Times New Roman" w:hAnsi="Times New Roman" w:cs="Times New Roman"/>
          <w:sz w:val="24"/>
          <w:szCs w:val="24"/>
          <w:lang w:eastAsia="pt-BR"/>
        </w:rPr>
        <w:t>O projeto também fortalece a construção de uma cultura de prevenção e proteção comunitária, compreendendo os ambientes educacionais e de atendimento infantil como espaços de cuidado, segurança, formação cidadã e promoção da vida.</w:t>
      </w:r>
      <w:r w:rsidR="00114F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D3FDF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proposta dialoga diretamente com os princípios constitucionais da dignidade da pessoa humana, da proteção integral da criança e do adolescente, da promoção da saúde e da cooperação entre Estado e sociedade para garantia da vida e fortalecimento da cidadania.</w:t>
      </w:r>
    </w:p>
    <w:p w14:paraId="3C9349DB" w14:textId="77777777" w:rsidR="00114FCE" w:rsidRDefault="00114FCE" w:rsidP="00114FC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7F3F7A5" w14:textId="06762108" w:rsidR="007D3FDF" w:rsidRPr="007D3FDF" w:rsidRDefault="007D3FDF" w:rsidP="00114FC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3FD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Além disso, reconhece a importância da atuação integrada entre educação, saúde, proteção e defesa civil e segurança pública preventiva, valorizando ações de caráter pedagógico, comunitário e preventivo.</w:t>
      </w:r>
      <w:r w:rsidR="00114F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D3FDF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proposição observa os limites constitucionais da atividade parlamentar, restringindo-se ao estabelecimento de diretrizes gerais e instrumentos de cooperação institucional, sem criação de cargos, estruturas administrativas ou despesas obrigatórias continuadas ao Poder Executivo, em respeito ao princípio da separação dos Poderes.</w:t>
      </w:r>
    </w:p>
    <w:p w14:paraId="02A784DA" w14:textId="31CA959F" w:rsidR="007D3FDF" w:rsidRPr="007D3FDF" w:rsidRDefault="007D3FDF" w:rsidP="00114FC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3FDF">
        <w:rPr>
          <w:rFonts w:ascii="Times New Roman" w:eastAsia="Times New Roman" w:hAnsi="Times New Roman" w:cs="Times New Roman"/>
          <w:sz w:val="24"/>
          <w:szCs w:val="24"/>
          <w:lang w:eastAsia="pt-BR"/>
        </w:rPr>
        <w:t>Trata-se, portanto, de medida de relevante interesse público e elevado alcance social, alinhada à necessidade de fortalecimento das políticas preventivas, da proteção da infância, da promoção da saúde e da segurança comunitária no Estado do Maranhão.</w:t>
      </w:r>
      <w:r w:rsidR="00114F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D3FDF">
        <w:rPr>
          <w:rFonts w:ascii="Times New Roman" w:eastAsia="Times New Roman" w:hAnsi="Times New Roman" w:cs="Times New Roman"/>
          <w:sz w:val="24"/>
          <w:szCs w:val="24"/>
          <w:lang w:eastAsia="pt-BR"/>
        </w:rPr>
        <w:t>Ao incentivar ações de orientação básica em primeiros socorros e prevenção de acidentes, o projeto contribui para construção de ambientes mais seguros, humanos e preparados para situações emergenciais, especialmente nas regiões socialmente mais vulneráveis do Estado.</w:t>
      </w:r>
    </w:p>
    <w:p w14:paraId="6FA0627A" w14:textId="43DAC529" w:rsidR="007D3FDF" w:rsidRPr="007D3FDF" w:rsidRDefault="007D3FDF" w:rsidP="00114FC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3FDF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da relevância da matéria e de seu evidente interesse público, submetemos o presente Projeto de Lei à apreciação desta Casa Legislativa, contando com o apoio dos nobres Parlamentares para sua aprovação.</w:t>
      </w:r>
    </w:p>
    <w:p w14:paraId="3E2666FF" w14:textId="25D1B154" w:rsidR="007A1397" w:rsidRPr="00834CB7" w:rsidRDefault="007A1397" w:rsidP="00114FCE">
      <w:pPr>
        <w:pStyle w:val="Default"/>
        <w:spacing w:line="360" w:lineRule="auto"/>
        <w:jc w:val="both"/>
        <w:rPr>
          <w:sz w:val="23"/>
          <w:szCs w:val="23"/>
        </w:rPr>
      </w:pPr>
    </w:p>
    <w:p w14:paraId="536A8924" w14:textId="2DF6B26B" w:rsidR="00337E49" w:rsidRPr="00377228" w:rsidRDefault="00337E49" w:rsidP="00114FCE">
      <w:pPr>
        <w:pStyle w:val="Corpodetexto"/>
        <w:spacing w:line="360" w:lineRule="auto"/>
        <w:jc w:val="center"/>
        <w:rPr>
          <w:b/>
          <w:bCs/>
          <w:lang w:val="pt-BR"/>
        </w:rPr>
      </w:pPr>
      <w:r w:rsidRPr="00377228">
        <w:rPr>
          <w:b/>
          <w:bCs/>
          <w:lang w:val="pt-BR"/>
        </w:rPr>
        <w:t xml:space="preserve">Assembleia Legislativa do Estado do Maranhão, em </w:t>
      </w:r>
      <w:r w:rsidR="00AA183D">
        <w:rPr>
          <w:b/>
          <w:bCs/>
          <w:lang w:val="pt-BR"/>
        </w:rPr>
        <w:t>01</w:t>
      </w:r>
      <w:r w:rsidR="0075315C" w:rsidRPr="00377228">
        <w:rPr>
          <w:b/>
          <w:bCs/>
          <w:lang w:val="pt-BR"/>
        </w:rPr>
        <w:t xml:space="preserve"> de </w:t>
      </w:r>
      <w:r w:rsidR="00AA183D">
        <w:rPr>
          <w:b/>
          <w:bCs/>
          <w:lang w:val="pt-BR"/>
        </w:rPr>
        <w:t>junho</w:t>
      </w:r>
      <w:r w:rsidR="007D3FDF">
        <w:rPr>
          <w:b/>
          <w:bCs/>
          <w:lang w:val="pt-BR"/>
        </w:rPr>
        <w:t xml:space="preserve"> de 2026</w:t>
      </w:r>
      <w:r w:rsidRPr="00377228">
        <w:rPr>
          <w:b/>
          <w:bCs/>
          <w:lang w:val="pt-BR"/>
        </w:rPr>
        <w:t>.</w:t>
      </w:r>
    </w:p>
    <w:p w14:paraId="391BFCA7" w14:textId="77777777" w:rsidR="00337E49" w:rsidRPr="00834CB7" w:rsidRDefault="00337E49" w:rsidP="00114FCE">
      <w:pPr>
        <w:pStyle w:val="Corpodetexto"/>
        <w:spacing w:line="360" w:lineRule="auto"/>
        <w:jc w:val="center"/>
        <w:rPr>
          <w:lang w:val="pt-BR"/>
        </w:rPr>
      </w:pPr>
    </w:p>
    <w:p w14:paraId="61A9CC0C" w14:textId="1F623E2D" w:rsidR="00161BBB" w:rsidRPr="00834CB7" w:rsidRDefault="00337E49" w:rsidP="00114FCE">
      <w:pPr>
        <w:pStyle w:val="Corpodetexto"/>
        <w:spacing w:line="360" w:lineRule="auto"/>
        <w:jc w:val="right"/>
        <w:rPr>
          <w:i/>
          <w:lang w:val="pt-BR"/>
        </w:rPr>
      </w:pPr>
      <w:r w:rsidRPr="00834CB7">
        <w:rPr>
          <w:i/>
          <w:lang w:val="pt-BR"/>
        </w:rPr>
        <w:t>Compromisso com Nossa Terra!!!</w:t>
      </w:r>
    </w:p>
    <w:p w14:paraId="67C55E24" w14:textId="77777777" w:rsidR="009C7EDE" w:rsidRDefault="009C7EDE" w:rsidP="00114FCE">
      <w:pPr>
        <w:pStyle w:val="Corpodetexto"/>
        <w:spacing w:line="360" w:lineRule="auto"/>
        <w:jc w:val="center"/>
        <w:rPr>
          <w:lang w:val="pt-BR"/>
        </w:rPr>
      </w:pPr>
    </w:p>
    <w:p w14:paraId="494651A8" w14:textId="77777777" w:rsidR="00377228" w:rsidRPr="00834CB7" w:rsidRDefault="00377228" w:rsidP="00114FCE">
      <w:pPr>
        <w:pStyle w:val="Corpodetexto"/>
        <w:spacing w:line="360" w:lineRule="auto"/>
        <w:jc w:val="center"/>
        <w:rPr>
          <w:lang w:val="pt-BR"/>
        </w:rPr>
      </w:pPr>
    </w:p>
    <w:p w14:paraId="3DA4CCCC" w14:textId="0B6BCF7D" w:rsidR="00337E49" w:rsidRPr="00834CB7" w:rsidRDefault="00337E49" w:rsidP="00114FCE">
      <w:pPr>
        <w:pStyle w:val="Corpodetexto"/>
        <w:spacing w:line="360" w:lineRule="auto"/>
        <w:jc w:val="center"/>
        <w:rPr>
          <w:lang w:val="pt-BR"/>
        </w:rPr>
      </w:pPr>
      <w:r w:rsidRPr="00834CB7">
        <w:rPr>
          <w:lang w:val="pt-BR"/>
        </w:rPr>
        <w:t>Júlio Mendonça</w:t>
      </w:r>
    </w:p>
    <w:p w14:paraId="4147CB34" w14:textId="6C38D591" w:rsidR="003B71F1" w:rsidRPr="00834CB7" w:rsidRDefault="00337E49" w:rsidP="00114FCE">
      <w:pPr>
        <w:pStyle w:val="Corpodetexto"/>
        <w:spacing w:line="360" w:lineRule="auto"/>
        <w:jc w:val="center"/>
      </w:pPr>
      <w:r w:rsidRPr="00834CB7">
        <w:rPr>
          <w:lang w:val="pt-BR"/>
        </w:rPr>
        <w:t>Deputado Estadual</w:t>
      </w:r>
    </w:p>
    <w:sectPr w:rsidR="003B71F1" w:rsidRPr="00834CB7" w:rsidSect="00C20D60">
      <w:head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59BD4" w14:textId="77777777" w:rsidR="000A10A5" w:rsidRPr="00FD40B4" w:rsidRDefault="000A10A5" w:rsidP="00D3740A">
      <w:pPr>
        <w:spacing w:after="0" w:line="240" w:lineRule="auto"/>
      </w:pPr>
      <w:r w:rsidRPr="00FD40B4">
        <w:separator/>
      </w:r>
    </w:p>
  </w:endnote>
  <w:endnote w:type="continuationSeparator" w:id="0">
    <w:p w14:paraId="7A05367B" w14:textId="77777777" w:rsidR="000A10A5" w:rsidRPr="00FD40B4" w:rsidRDefault="000A10A5" w:rsidP="00D3740A">
      <w:pPr>
        <w:spacing w:after="0" w:line="240" w:lineRule="auto"/>
      </w:pPr>
      <w:r w:rsidRPr="00FD40B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11676" w14:textId="77777777" w:rsidR="000A10A5" w:rsidRPr="00FD40B4" w:rsidRDefault="000A10A5" w:rsidP="00D3740A">
      <w:pPr>
        <w:spacing w:after="0" w:line="240" w:lineRule="auto"/>
      </w:pPr>
      <w:r w:rsidRPr="00FD40B4">
        <w:separator/>
      </w:r>
    </w:p>
  </w:footnote>
  <w:footnote w:type="continuationSeparator" w:id="0">
    <w:p w14:paraId="0CB67B29" w14:textId="77777777" w:rsidR="000A10A5" w:rsidRPr="00FD40B4" w:rsidRDefault="000A10A5" w:rsidP="00D3740A">
      <w:pPr>
        <w:spacing w:after="0" w:line="240" w:lineRule="auto"/>
      </w:pPr>
      <w:r w:rsidRPr="00FD40B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6968" w14:textId="1AE0717B" w:rsidR="00C57331" w:rsidRPr="00FD40B4" w:rsidRDefault="00C57331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FD40B4">
      <w:rPr>
        <w:rFonts w:ascii="Times New Roman" w:hAnsi="Times New Roman"/>
        <w:noProof/>
        <w:lang w:eastAsia="pt-BR"/>
      </w:rPr>
      <w:drawing>
        <wp:inline distT="0" distB="0" distL="0" distR="0" wp14:anchorId="32A1B1BB" wp14:editId="002C2762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1B6E55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0E648B86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FD40B4">
      <w:rPr>
        <w:rFonts w:ascii="Times New Roman" w:hAnsi="Times New Roman"/>
        <w:b/>
      </w:rPr>
      <w:t>ASSEMBLEIA LEGISLATIVA DO ESTADO DO MARANHÃO</w:t>
    </w:r>
  </w:p>
  <w:p w14:paraId="42494296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FD40B4">
      <w:rPr>
        <w:rFonts w:ascii="Times New Roman" w:hAnsi="Times New Roman"/>
        <w:b/>
      </w:rPr>
      <w:t>Gabinete do Deputado Júlio Mendonça</w:t>
    </w:r>
  </w:p>
  <w:p w14:paraId="0F8C4318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FD40B4">
      <w:rPr>
        <w:rFonts w:ascii="Times New Roman" w:hAnsi="Times New Roman"/>
      </w:rPr>
      <w:t>Avenida Jerônimo de Albuquerque, s/n, Sítio do Rangedor – Cohafuma</w:t>
    </w:r>
  </w:p>
  <w:p w14:paraId="12F6B7F4" w14:textId="53C37967" w:rsidR="00C57331" w:rsidRPr="00FD40B4" w:rsidRDefault="00C57331" w:rsidP="00557A78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</w:rPr>
    </w:pPr>
    <w:r w:rsidRPr="00FD40B4">
      <w:rPr>
        <w:rFonts w:ascii="Times New Roman" w:hAnsi="Times New Roman"/>
      </w:rPr>
      <w:t>São Luís - MA – 65.071-750 - Tel. (98) 3269-3282 – deputadojuliomendonca@gmail.com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F6F13E1"/>
    <w:multiLevelType w:val="hybridMultilevel"/>
    <w:tmpl w:val="BC26B182"/>
    <w:lvl w:ilvl="0" w:tplc="83AA9B0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3684867"/>
    <w:multiLevelType w:val="multilevel"/>
    <w:tmpl w:val="DA325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9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2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020417"/>
    <w:multiLevelType w:val="multilevel"/>
    <w:tmpl w:val="3C946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622323">
    <w:abstractNumId w:val="0"/>
  </w:num>
  <w:num w:numId="2" w16cid:durableId="213665318">
    <w:abstractNumId w:val="18"/>
  </w:num>
  <w:num w:numId="3" w16cid:durableId="1207064456">
    <w:abstractNumId w:val="8"/>
  </w:num>
  <w:num w:numId="4" w16cid:durableId="2045447781">
    <w:abstractNumId w:val="20"/>
  </w:num>
  <w:num w:numId="5" w16cid:durableId="3485675">
    <w:abstractNumId w:val="19"/>
  </w:num>
  <w:num w:numId="6" w16cid:durableId="1268661285">
    <w:abstractNumId w:val="21"/>
  </w:num>
  <w:num w:numId="7" w16cid:durableId="1567103063">
    <w:abstractNumId w:val="15"/>
  </w:num>
  <w:num w:numId="8" w16cid:durableId="1641761046">
    <w:abstractNumId w:val="6"/>
  </w:num>
  <w:num w:numId="9" w16cid:durableId="505749998">
    <w:abstractNumId w:val="17"/>
  </w:num>
  <w:num w:numId="10" w16cid:durableId="681666310">
    <w:abstractNumId w:val="27"/>
  </w:num>
  <w:num w:numId="11" w16cid:durableId="131145209">
    <w:abstractNumId w:val="22"/>
  </w:num>
  <w:num w:numId="12" w16cid:durableId="1471172094">
    <w:abstractNumId w:val="14"/>
  </w:num>
  <w:num w:numId="13" w16cid:durableId="1754546599">
    <w:abstractNumId w:val="11"/>
  </w:num>
  <w:num w:numId="14" w16cid:durableId="1121730565">
    <w:abstractNumId w:val="26"/>
  </w:num>
  <w:num w:numId="15" w16cid:durableId="1826777300">
    <w:abstractNumId w:val="13"/>
  </w:num>
  <w:num w:numId="16" w16cid:durableId="1312952471">
    <w:abstractNumId w:val="2"/>
  </w:num>
  <w:num w:numId="17" w16cid:durableId="189417335">
    <w:abstractNumId w:val="3"/>
  </w:num>
  <w:num w:numId="18" w16cid:durableId="309139616">
    <w:abstractNumId w:val="28"/>
  </w:num>
  <w:num w:numId="19" w16cid:durableId="1636524717">
    <w:abstractNumId w:val="1"/>
  </w:num>
  <w:num w:numId="20" w16cid:durableId="955218003">
    <w:abstractNumId w:val="23"/>
  </w:num>
  <w:num w:numId="21" w16cid:durableId="59139468">
    <w:abstractNumId w:val="4"/>
  </w:num>
  <w:num w:numId="22" w16cid:durableId="1676031153">
    <w:abstractNumId w:val="7"/>
  </w:num>
  <w:num w:numId="23" w16cid:durableId="1108890872">
    <w:abstractNumId w:val="9"/>
  </w:num>
  <w:num w:numId="24" w16cid:durableId="115371431">
    <w:abstractNumId w:val="24"/>
  </w:num>
  <w:num w:numId="25" w16cid:durableId="504127229">
    <w:abstractNumId w:val="29"/>
  </w:num>
  <w:num w:numId="26" w16cid:durableId="1756513583">
    <w:abstractNumId w:val="10"/>
  </w:num>
  <w:num w:numId="27" w16cid:durableId="875628928">
    <w:abstractNumId w:val="5"/>
  </w:num>
  <w:num w:numId="28" w16cid:durableId="2016180713">
    <w:abstractNumId w:val="16"/>
  </w:num>
  <w:num w:numId="29" w16cid:durableId="968588391">
    <w:abstractNumId w:val="12"/>
  </w:num>
  <w:num w:numId="30" w16cid:durableId="76048930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30DF1"/>
    <w:rsid w:val="00031E7A"/>
    <w:rsid w:val="00036BCD"/>
    <w:rsid w:val="000374CB"/>
    <w:rsid w:val="00037C77"/>
    <w:rsid w:val="00041B5C"/>
    <w:rsid w:val="000420D8"/>
    <w:rsid w:val="000447B1"/>
    <w:rsid w:val="000468C1"/>
    <w:rsid w:val="00046B4A"/>
    <w:rsid w:val="00047D46"/>
    <w:rsid w:val="00050B7C"/>
    <w:rsid w:val="0005406B"/>
    <w:rsid w:val="00060403"/>
    <w:rsid w:val="0006076E"/>
    <w:rsid w:val="00061EC4"/>
    <w:rsid w:val="00064B70"/>
    <w:rsid w:val="00064F43"/>
    <w:rsid w:val="00065983"/>
    <w:rsid w:val="00070666"/>
    <w:rsid w:val="000738F8"/>
    <w:rsid w:val="00074454"/>
    <w:rsid w:val="00075218"/>
    <w:rsid w:val="00075307"/>
    <w:rsid w:val="00076064"/>
    <w:rsid w:val="000819DF"/>
    <w:rsid w:val="0008304C"/>
    <w:rsid w:val="00083760"/>
    <w:rsid w:val="000854AC"/>
    <w:rsid w:val="00085933"/>
    <w:rsid w:val="00087455"/>
    <w:rsid w:val="00094B34"/>
    <w:rsid w:val="000967DA"/>
    <w:rsid w:val="00096FF8"/>
    <w:rsid w:val="0009761F"/>
    <w:rsid w:val="000A10A5"/>
    <w:rsid w:val="000A57E0"/>
    <w:rsid w:val="000B49CE"/>
    <w:rsid w:val="000B4D4C"/>
    <w:rsid w:val="000B7574"/>
    <w:rsid w:val="000C158C"/>
    <w:rsid w:val="000C611E"/>
    <w:rsid w:val="000D5D66"/>
    <w:rsid w:val="000D76A8"/>
    <w:rsid w:val="000E1434"/>
    <w:rsid w:val="000F53A8"/>
    <w:rsid w:val="000F5D03"/>
    <w:rsid w:val="00102809"/>
    <w:rsid w:val="00106A4D"/>
    <w:rsid w:val="00107632"/>
    <w:rsid w:val="00114ED5"/>
    <w:rsid w:val="00114FCE"/>
    <w:rsid w:val="001171BF"/>
    <w:rsid w:val="00120214"/>
    <w:rsid w:val="001213CD"/>
    <w:rsid w:val="00123703"/>
    <w:rsid w:val="0012629E"/>
    <w:rsid w:val="00127F23"/>
    <w:rsid w:val="00133BA1"/>
    <w:rsid w:val="00134F1B"/>
    <w:rsid w:val="00137FB3"/>
    <w:rsid w:val="0014176C"/>
    <w:rsid w:val="00142287"/>
    <w:rsid w:val="00143527"/>
    <w:rsid w:val="00144052"/>
    <w:rsid w:val="00144EFA"/>
    <w:rsid w:val="00150D1C"/>
    <w:rsid w:val="0015111B"/>
    <w:rsid w:val="00151319"/>
    <w:rsid w:val="001602D3"/>
    <w:rsid w:val="00161A7D"/>
    <w:rsid w:val="00161BBB"/>
    <w:rsid w:val="001646B4"/>
    <w:rsid w:val="00166113"/>
    <w:rsid w:val="00167C91"/>
    <w:rsid w:val="00170F18"/>
    <w:rsid w:val="00171D17"/>
    <w:rsid w:val="00172713"/>
    <w:rsid w:val="00175019"/>
    <w:rsid w:val="0017527B"/>
    <w:rsid w:val="0018004B"/>
    <w:rsid w:val="001815D9"/>
    <w:rsid w:val="00185035"/>
    <w:rsid w:val="00185D5C"/>
    <w:rsid w:val="001937C3"/>
    <w:rsid w:val="00196095"/>
    <w:rsid w:val="001A238D"/>
    <w:rsid w:val="001A30EB"/>
    <w:rsid w:val="001A607C"/>
    <w:rsid w:val="001C261C"/>
    <w:rsid w:val="001C2683"/>
    <w:rsid w:val="001C30BB"/>
    <w:rsid w:val="001C3672"/>
    <w:rsid w:val="001C4312"/>
    <w:rsid w:val="001C7CD5"/>
    <w:rsid w:val="001D0915"/>
    <w:rsid w:val="001D28BD"/>
    <w:rsid w:val="001D5186"/>
    <w:rsid w:val="001D5ABE"/>
    <w:rsid w:val="001D5B63"/>
    <w:rsid w:val="001D755F"/>
    <w:rsid w:val="001D75A2"/>
    <w:rsid w:val="001E0870"/>
    <w:rsid w:val="001E37C1"/>
    <w:rsid w:val="001E6C89"/>
    <w:rsid w:val="001F210C"/>
    <w:rsid w:val="001F48A5"/>
    <w:rsid w:val="002007DE"/>
    <w:rsid w:val="00201F10"/>
    <w:rsid w:val="00205B4D"/>
    <w:rsid w:val="00206A7C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2317"/>
    <w:rsid w:val="00253150"/>
    <w:rsid w:val="002541BD"/>
    <w:rsid w:val="00255573"/>
    <w:rsid w:val="00255938"/>
    <w:rsid w:val="00255B11"/>
    <w:rsid w:val="00255EAB"/>
    <w:rsid w:val="00264CDF"/>
    <w:rsid w:val="00265CA5"/>
    <w:rsid w:val="00271699"/>
    <w:rsid w:val="00271E2A"/>
    <w:rsid w:val="002742DD"/>
    <w:rsid w:val="00275805"/>
    <w:rsid w:val="002831C9"/>
    <w:rsid w:val="00286182"/>
    <w:rsid w:val="002867F6"/>
    <w:rsid w:val="0029100B"/>
    <w:rsid w:val="00294AFB"/>
    <w:rsid w:val="00294DBF"/>
    <w:rsid w:val="00295544"/>
    <w:rsid w:val="002A02E1"/>
    <w:rsid w:val="002A044E"/>
    <w:rsid w:val="002A056C"/>
    <w:rsid w:val="002A2D7A"/>
    <w:rsid w:val="002A2E55"/>
    <w:rsid w:val="002A6199"/>
    <w:rsid w:val="002A6EDE"/>
    <w:rsid w:val="002B0653"/>
    <w:rsid w:val="002B0A0C"/>
    <w:rsid w:val="002B1302"/>
    <w:rsid w:val="002B369D"/>
    <w:rsid w:val="002B69AB"/>
    <w:rsid w:val="002B7F09"/>
    <w:rsid w:val="002C027F"/>
    <w:rsid w:val="002C19CA"/>
    <w:rsid w:val="002C472D"/>
    <w:rsid w:val="002D0CCE"/>
    <w:rsid w:val="002D5255"/>
    <w:rsid w:val="002E6CCC"/>
    <w:rsid w:val="002E7F37"/>
    <w:rsid w:val="002F22F6"/>
    <w:rsid w:val="002F304A"/>
    <w:rsid w:val="002F3BCA"/>
    <w:rsid w:val="002F3E77"/>
    <w:rsid w:val="002F7F04"/>
    <w:rsid w:val="003027B9"/>
    <w:rsid w:val="00303CCD"/>
    <w:rsid w:val="00305FDA"/>
    <w:rsid w:val="00307667"/>
    <w:rsid w:val="00310F1A"/>
    <w:rsid w:val="0031168F"/>
    <w:rsid w:val="00311E66"/>
    <w:rsid w:val="00320073"/>
    <w:rsid w:val="00322815"/>
    <w:rsid w:val="00324699"/>
    <w:rsid w:val="00325317"/>
    <w:rsid w:val="00326501"/>
    <w:rsid w:val="00331458"/>
    <w:rsid w:val="00335B38"/>
    <w:rsid w:val="00337921"/>
    <w:rsid w:val="00337E49"/>
    <w:rsid w:val="003438DC"/>
    <w:rsid w:val="00344D4C"/>
    <w:rsid w:val="00345F6A"/>
    <w:rsid w:val="00346C68"/>
    <w:rsid w:val="003478F1"/>
    <w:rsid w:val="003517DC"/>
    <w:rsid w:val="00352A92"/>
    <w:rsid w:val="003546F4"/>
    <w:rsid w:val="00360066"/>
    <w:rsid w:val="00362ED0"/>
    <w:rsid w:val="00364105"/>
    <w:rsid w:val="00374080"/>
    <w:rsid w:val="0037652F"/>
    <w:rsid w:val="003767CD"/>
    <w:rsid w:val="00377228"/>
    <w:rsid w:val="00377E4F"/>
    <w:rsid w:val="00382F43"/>
    <w:rsid w:val="00384829"/>
    <w:rsid w:val="00386BFD"/>
    <w:rsid w:val="00390C4D"/>
    <w:rsid w:val="003963A4"/>
    <w:rsid w:val="00397E05"/>
    <w:rsid w:val="003A0020"/>
    <w:rsid w:val="003A031B"/>
    <w:rsid w:val="003A05DB"/>
    <w:rsid w:val="003A0789"/>
    <w:rsid w:val="003A7EAF"/>
    <w:rsid w:val="003B023F"/>
    <w:rsid w:val="003B1511"/>
    <w:rsid w:val="003B5306"/>
    <w:rsid w:val="003B5A3E"/>
    <w:rsid w:val="003B5EBF"/>
    <w:rsid w:val="003B6162"/>
    <w:rsid w:val="003B71F1"/>
    <w:rsid w:val="003C1EAC"/>
    <w:rsid w:val="003C4897"/>
    <w:rsid w:val="003C6C3F"/>
    <w:rsid w:val="003C7364"/>
    <w:rsid w:val="003C7F21"/>
    <w:rsid w:val="003D396D"/>
    <w:rsid w:val="003D66F6"/>
    <w:rsid w:val="003E1809"/>
    <w:rsid w:val="003E353C"/>
    <w:rsid w:val="003E44BC"/>
    <w:rsid w:val="003F0B7F"/>
    <w:rsid w:val="003F21CD"/>
    <w:rsid w:val="003F56A5"/>
    <w:rsid w:val="00400769"/>
    <w:rsid w:val="00401D0E"/>
    <w:rsid w:val="004063CC"/>
    <w:rsid w:val="00410A65"/>
    <w:rsid w:val="004153AA"/>
    <w:rsid w:val="0041726C"/>
    <w:rsid w:val="0042007E"/>
    <w:rsid w:val="0042076D"/>
    <w:rsid w:val="00422F78"/>
    <w:rsid w:val="0042536A"/>
    <w:rsid w:val="00427249"/>
    <w:rsid w:val="00430206"/>
    <w:rsid w:val="0043155F"/>
    <w:rsid w:val="0043473B"/>
    <w:rsid w:val="00435449"/>
    <w:rsid w:val="00435A7B"/>
    <w:rsid w:val="00436672"/>
    <w:rsid w:val="00436C9F"/>
    <w:rsid w:val="004377D8"/>
    <w:rsid w:val="00444318"/>
    <w:rsid w:val="00444898"/>
    <w:rsid w:val="00445394"/>
    <w:rsid w:val="00446CCA"/>
    <w:rsid w:val="00452D94"/>
    <w:rsid w:val="00453094"/>
    <w:rsid w:val="004667CD"/>
    <w:rsid w:val="00467F0A"/>
    <w:rsid w:val="00471ACE"/>
    <w:rsid w:val="00471CBD"/>
    <w:rsid w:val="004735C7"/>
    <w:rsid w:val="004757D8"/>
    <w:rsid w:val="004809CC"/>
    <w:rsid w:val="00485B7F"/>
    <w:rsid w:val="004871D7"/>
    <w:rsid w:val="004902E5"/>
    <w:rsid w:val="004A12A3"/>
    <w:rsid w:val="004B29C5"/>
    <w:rsid w:val="004B6BF5"/>
    <w:rsid w:val="004C175C"/>
    <w:rsid w:val="004C2F2E"/>
    <w:rsid w:val="004C31F1"/>
    <w:rsid w:val="004C3B93"/>
    <w:rsid w:val="004C40B5"/>
    <w:rsid w:val="004C7F99"/>
    <w:rsid w:val="004D2994"/>
    <w:rsid w:val="004D790B"/>
    <w:rsid w:val="004D7B5B"/>
    <w:rsid w:val="004E616E"/>
    <w:rsid w:val="004E7C9C"/>
    <w:rsid w:val="004F04D9"/>
    <w:rsid w:val="004F09EC"/>
    <w:rsid w:val="004F1B83"/>
    <w:rsid w:val="004F47BB"/>
    <w:rsid w:val="004F4AD0"/>
    <w:rsid w:val="004F5D2B"/>
    <w:rsid w:val="0050288D"/>
    <w:rsid w:val="005030A9"/>
    <w:rsid w:val="005110DF"/>
    <w:rsid w:val="00514B77"/>
    <w:rsid w:val="005158AD"/>
    <w:rsid w:val="00516751"/>
    <w:rsid w:val="00520CCE"/>
    <w:rsid w:val="00520D2F"/>
    <w:rsid w:val="00521FB0"/>
    <w:rsid w:val="005279DB"/>
    <w:rsid w:val="00531E95"/>
    <w:rsid w:val="00532E8E"/>
    <w:rsid w:val="00533952"/>
    <w:rsid w:val="005357F7"/>
    <w:rsid w:val="00540584"/>
    <w:rsid w:val="00540C5A"/>
    <w:rsid w:val="00542E3A"/>
    <w:rsid w:val="005431EE"/>
    <w:rsid w:val="00543F95"/>
    <w:rsid w:val="00544B00"/>
    <w:rsid w:val="00550C2F"/>
    <w:rsid w:val="00551500"/>
    <w:rsid w:val="00552306"/>
    <w:rsid w:val="00552DDE"/>
    <w:rsid w:val="005559D8"/>
    <w:rsid w:val="00555DB8"/>
    <w:rsid w:val="00556693"/>
    <w:rsid w:val="00557A78"/>
    <w:rsid w:val="00560199"/>
    <w:rsid w:val="00575352"/>
    <w:rsid w:val="0057607F"/>
    <w:rsid w:val="00576D86"/>
    <w:rsid w:val="0058226E"/>
    <w:rsid w:val="00582CA6"/>
    <w:rsid w:val="005848BB"/>
    <w:rsid w:val="00585000"/>
    <w:rsid w:val="00585240"/>
    <w:rsid w:val="00597211"/>
    <w:rsid w:val="00597BD5"/>
    <w:rsid w:val="005A1D4B"/>
    <w:rsid w:val="005A2F37"/>
    <w:rsid w:val="005A5382"/>
    <w:rsid w:val="005A6809"/>
    <w:rsid w:val="005A6B50"/>
    <w:rsid w:val="005B6715"/>
    <w:rsid w:val="005B7223"/>
    <w:rsid w:val="005B76DB"/>
    <w:rsid w:val="005C45FB"/>
    <w:rsid w:val="005C4762"/>
    <w:rsid w:val="005C62CD"/>
    <w:rsid w:val="005C71CA"/>
    <w:rsid w:val="005C72B8"/>
    <w:rsid w:val="005D3169"/>
    <w:rsid w:val="005D5F1B"/>
    <w:rsid w:val="005D6081"/>
    <w:rsid w:val="005E656C"/>
    <w:rsid w:val="005E7D54"/>
    <w:rsid w:val="005F2001"/>
    <w:rsid w:val="005F35AF"/>
    <w:rsid w:val="005F78A0"/>
    <w:rsid w:val="006047BD"/>
    <w:rsid w:val="0061291C"/>
    <w:rsid w:val="0061414F"/>
    <w:rsid w:val="00616497"/>
    <w:rsid w:val="00616A68"/>
    <w:rsid w:val="0062192B"/>
    <w:rsid w:val="006232A1"/>
    <w:rsid w:val="00624A36"/>
    <w:rsid w:val="0062670F"/>
    <w:rsid w:val="0063096D"/>
    <w:rsid w:val="0063100F"/>
    <w:rsid w:val="00631148"/>
    <w:rsid w:val="006319E5"/>
    <w:rsid w:val="006332E5"/>
    <w:rsid w:val="00633BEB"/>
    <w:rsid w:val="00634CA4"/>
    <w:rsid w:val="0063665A"/>
    <w:rsid w:val="006428F0"/>
    <w:rsid w:val="0064291D"/>
    <w:rsid w:val="00644093"/>
    <w:rsid w:val="006534C9"/>
    <w:rsid w:val="0065514E"/>
    <w:rsid w:val="00655E68"/>
    <w:rsid w:val="006576BB"/>
    <w:rsid w:val="006610D5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76046"/>
    <w:rsid w:val="00683471"/>
    <w:rsid w:val="00687DD6"/>
    <w:rsid w:val="0069062E"/>
    <w:rsid w:val="00693913"/>
    <w:rsid w:val="0069418F"/>
    <w:rsid w:val="006944FA"/>
    <w:rsid w:val="006A1220"/>
    <w:rsid w:val="006A27D2"/>
    <w:rsid w:val="006A38D5"/>
    <w:rsid w:val="006B34F9"/>
    <w:rsid w:val="006B6B4F"/>
    <w:rsid w:val="006C1C82"/>
    <w:rsid w:val="006C33CC"/>
    <w:rsid w:val="006C49DD"/>
    <w:rsid w:val="006D2E84"/>
    <w:rsid w:val="006D3BED"/>
    <w:rsid w:val="006E5119"/>
    <w:rsid w:val="006E55E3"/>
    <w:rsid w:val="006F49D0"/>
    <w:rsid w:val="006F784E"/>
    <w:rsid w:val="007034CE"/>
    <w:rsid w:val="007053F0"/>
    <w:rsid w:val="0070633D"/>
    <w:rsid w:val="00706EAC"/>
    <w:rsid w:val="0070784C"/>
    <w:rsid w:val="00711CAB"/>
    <w:rsid w:val="00713913"/>
    <w:rsid w:val="00715AEB"/>
    <w:rsid w:val="0071601C"/>
    <w:rsid w:val="00720B27"/>
    <w:rsid w:val="007227E2"/>
    <w:rsid w:val="00722AC5"/>
    <w:rsid w:val="00726987"/>
    <w:rsid w:val="00727772"/>
    <w:rsid w:val="00731F6F"/>
    <w:rsid w:val="007327E9"/>
    <w:rsid w:val="00734DF3"/>
    <w:rsid w:val="0074041E"/>
    <w:rsid w:val="00743C79"/>
    <w:rsid w:val="00744744"/>
    <w:rsid w:val="007477C3"/>
    <w:rsid w:val="00750310"/>
    <w:rsid w:val="00752701"/>
    <w:rsid w:val="0075315C"/>
    <w:rsid w:val="0075457F"/>
    <w:rsid w:val="00755194"/>
    <w:rsid w:val="00755BB8"/>
    <w:rsid w:val="00764EFE"/>
    <w:rsid w:val="00765865"/>
    <w:rsid w:val="00765B70"/>
    <w:rsid w:val="00767A9E"/>
    <w:rsid w:val="0077331E"/>
    <w:rsid w:val="00774B31"/>
    <w:rsid w:val="007763C4"/>
    <w:rsid w:val="00783C8C"/>
    <w:rsid w:val="00784A00"/>
    <w:rsid w:val="00785584"/>
    <w:rsid w:val="00793460"/>
    <w:rsid w:val="00794CA8"/>
    <w:rsid w:val="00794FBA"/>
    <w:rsid w:val="00796359"/>
    <w:rsid w:val="0079778A"/>
    <w:rsid w:val="00797A71"/>
    <w:rsid w:val="007A012C"/>
    <w:rsid w:val="007A06BD"/>
    <w:rsid w:val="007A1397"/>
    <w:rsid w:val="007A168E"/>
    <w:rsid w:val="007A2BEE"/>
    <w:rsid w:val="007B14EE"/>
    <w:rsid w:val="007B2C54"/>
    <w:rsid w:val="007B4D81"/>
    <w:rsid w:val="007B7000"/>
    <w:rsid w:val="007B78CC"/>
    <w:rsid w:val="007B7E23"/>
    <w:rsid w:val="007C0D0D"/>
    <w:rsid w:val="007C1587"/>
    <w:rsid w:val="007C2E0D"/>
    <w:rsid w:val="007C63FA"/>
    <w:rsid w:val="007D0456"/>
    <w:rsid w:val="007D3FAC"/>
    <w:rsid w:val="007D3FDF"/>
    <w:rsid w:val="007E60D0"/>
    <w:rsid w:val="007E696D"/>
    <w:rsid w:val="007E70B1"/>
    <w:rsid w:val="007F44B4"/>
    <w:rsid w:val="00800540"/>
    <w:rsid w:val="00802797"/>
    <w:rsid w:val="008033F8"/>
    <w:rsid w:val="008035AE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350B"/>
    <w:rsid w:val="00834B93"/>
    <w:rsid w:val="00834CB7"/>
    <w:rsid w:val="00835BCE"/>
    <w:rsid w:val="0083795C"/>
    <w:rsid w:val="00841107"/>
    <w:rsid w:val="008416A3"/>
    <w:rsid w:val="008417B8"/>
    <w:rsid w:val="00841E4F"/>
    <w:rsid w:val="0084788B"/>
    <w:rsid w:val="008543C0"/>
    <w:rsid w:val="00855EA6"/>
    <w:rsid w:val="00861F77"/>
    <w:rsid w:val="00862EB0"/>
    <w:rsid w:val="008635BB"/>
    <w:rsid w:val="00870F2A"/>
    <w:rsid w:val="008738DD"/>
    <w:rsid w:val="008948D8"/>
    <w:rsid w:val="008A27E3"/>
    <w:rsid w:val="008A4169"/>
    <w:rsid w:val="008A7BED"/>
    <w:rsid w:val="008B26E6"/>
    <w:rsid w:val="008C1D32"/>
    <w:rsid w:val="008C2D97"/>
    <w:rsid w:val="008C5745"/>
    <w:rsid w:val="008C5C09"/>
    <w:rsid w:val="008D07F6"/>
    <w:rsid w:val="008D0EE2"/>
    <w:rsid w:val="008E4BB7"/>
    <w:rsid w:val="008E5966"/>
    <w:rsid w:val="008F039C"/>
    <w:rsid w:val="008F0D80"/>
    <w:rsid w:val="008F306F"/>
    <w:rsid w:val="008F3EC9"/>
    <w:rsid w:val="008F43DF"/>
    <w:rsid w:val="008F51DD"/>
    <w:rsid w:val="009009D5"/>
    <w:rsid w:val="00900C4D"/>
    <w:rsid w:val="00900C8A"/>
    <w:rsid w:val="00900F12"/>
    <w:rsid w:val="009022FD"/>
    <w:rsid w:val="0090245E"/>
    <w:rsid w:val="00904198"/>
    <w:rsid w:val="00911FFC"/>
    <w:rsid w:val="009140DE"/>
    <w:rsid w:val="0091528A"/>
    <w:rsid w:val="00923948"/>
    <w:rsid w:val="009253E4"/>
    <w:rsid w:val="009274B1"/>
    <w:rsid w:val="00927D35"/>
    <w:rsid w:val="00927DB3"/>
    <w:rsid w:val="00935FD5"/>
    <w:rsid w:val="00937A73"/>
    <w:rsid w:val="00941100"/>
    <w:rsid w:val="009419D1"/>
    <w:rsid w:val="00950794"/>
    <w:rsid w:val="0095177F"/>
    <w:rsid w:val="00954424"/>
    <w:rsid w:val="00961752"/>
    <w:rsid w:val="0096209D"/>
    <w:rsid w:val="00963BF1"/>
    <w:rsid w:val="009668DD"/>
    <w:rsid w:val="00970355"/>
    <w:rsid w:val="00972CA1"/>
    <w:rsid w:val="00974F45"/>
    <w:rsid w:val="00980840"/>
    <w:rsid w:val="00980AD8"/>
    <w:rsid w:val="00983702"/>
    <w:rsid w:val="00985582"/>
    <w:rsid w:val="00985C2F"/>
    <w:rsid w:val="00986996"/>
    <w:rsid w:val="00991433"/>
    <w:rsid w:val="00991AA9"/>
    <w:rsid w:val="00995E94"/>
    <w:rsid w:val="009A1AF0"/>
    <w:rsid w:val="009A3A29"/>
    <w:rsid w:val="009A53FA"/>
    <w:rsid w:val="009A546F"/>
    <w:rsid w:val="009A6073"/>
    <w:rsid w:val="009B0EAA"/>
    <w:rsid w:val="009B1FA7"/>
    <w:rsid w:val="009B31A9"/>
    <w:rsid w:val="009B590C"/>
    <w:rsid w:val="009B617F"/>
    <w:rsid w:val="009C3A98"/>
    <w:rsid w:val="009C7EDE"/>
    <w:rsid w:val="009D174E"/>
    <w:rsid w:val="009D33AD"/>
    <w:rsid w:val="009D35FA"/>
    <w:rsid w:val="009D364E"/>
    <w:rsid w:val="009E1ACA"/>
    <w:rsid w:val="009E436C"/>
    <w:rsid w:val="009E4F6C"/>
    <w:rsid w:val="009F236C"/>
    <w:rsid w:val="009F29EF"/>
    <w:rsid w:val="009F5B23"/>
    <w:rsid w:val="00A03236"/>
    <w:rsid w:val="00A078F8"/>
    <w:rsid w:val="00A20222"/>
    <w:rsid w:val="00A21226"/>
    <w:rsid w:val="00A21D3D"/>
    <w:rsid w:val="00A22156"/>
    <w:rsid w:val="00A27ABD"/>
    <w:rsid w:val="00A31FAE"/>
    <w:rsid w:val="00A33E51"/>
    <w:rsid w:val="00A35621"/>
    <w:rsid w:val="00A42643"/>
    <w:rsid w:val="00A44162"/>
    <w:rsid w:val="00A44CEF"/>
    <w:rsid w:val="00A46529"/>
    <w:rsid w:val="00A46E77"/>
    <w:rsid w:val="00A51601"/>
    <w:rsid w:val="00A5490B"/>
    <w:rsid w:val="00A563F8"/>
    <w:rsid w:val="00A6122E"/>
    <w:rsid w:val="00A66FB0"/>
    <w:rsid w:val="00A67071"/>
    <w:rsid w:val="00A673A9"/>
    <w:rsid w:val="00A67436"/>
    <w:rsid w:val="00A67E69"/>
    <w:rsid w:val="00A7129B"/>
    <w:rsid w:val="00A72DA7"/>
    <w:rsid w:val="00A73626"/>
    <w:rsid w:val="00A7479D"/>
    <w:rsid w:val="00A74BAB"/>
    <w:rsid w:val="00A75CA6"/>
    <w:rsid w:val="00A761F1"/>
    <w:rsid w:val="00A76E84"/>
    <w:rsid w:val="00A83FE7"/>
    <w:rsid w:val="00A842DA"/>
    <w:rsid w:val="00A856E3"/>
    <w:rsid w:val="00A90F68"/>
    <w:rsid w:val="00A93BBA"/>
    <w:rsid w:val="00A9563A"/>
    <w:rsid w:val="00A95837"/>
    <w:rsid w:val="00AA183D"/>
    <w:rsid w:val="00AA4372"/>
    <w:rsid w:val="00AB108F"/>
    <w:rsid w:val="00AB5523"/>
    <w:rsid w:val="00AB7E3D"/>
    <w:rsid w:val="00AC04B3"/>
    <w:rsid w:val="00AC05C5"/>
    <w:rsid w:val="00AC37D6"/>
    <w:rsid w:val="00AC49DF"/>
    <w:rsid w:val="00AC4B4A"/>
    <w:rsid w:val="00AC5A92"/>
    <w:rsid w:val="00AD636C"/>
    <w:rsid w:val="00AD7B22"/>
    <w:rsid w:val="00AD7B8D"/>
    <w:rsid w:val="00AD7D28"/>
    <w:rsid w:val="00AE0751"/>
    <w:rsid w:val="00AE1444"/>
    <w:rsid w:val="00AE3699"/>
    <w:rsid w:val="00AE4AA1"/>
    <w:rsid w:val="00AE5883"/>
    <w:rsid w:val="00AE5BAC"/>
    <w:rsid w:val="00AE6927"/>
    <w:rsid w:val="00AE7275"/>
    <w:rsid w:val="00AF18AC"/>
    <w:rsid w:val="00AF5E59"/>
    <w:rsid w:val="00AF6134"/>
    <w:rsid w:val="00AF7859"/>
    <w:rsid w:val="00B0159C"/>
    <w:rsid w:val="00B01CE9"/>
    <w:rsid w:val="00B029F9"/>
    <w:rsid w:val="00B04DB8"/>
    <w:rsid w:val="00B0528B"/>
    <w:rsid w:val="00B05733"/>
    <w:rsid w:val="00B06481"/>
    <w:rsid w:val="00B11033"/>
    <w:rsid w:val="00B11B3E"/>
    <w:rsid w:val="00B122E0"/>
    <w:rsid w:val="00B126A5"/>
    <w:rsid w:val="00B130C3"/>
    <w:rsid w:val="00B1680B"/>
    <w:rsid w:val="00B16ABF"/>
    <w:rsid w:val="00B17A1C"/>
    <w:rsid w:val="00B208DF"/>
    <w:rsid w:val="00B22837"/>
    <w:rsid w:val="00B25F35"/>
    <w:rsid w:val="00B26FB2"/>
    <w:rsid w:val="00B37DFA"/>
    <w:rsid w:val="00B41C9A"/>
    <w:rsid w:val="00B45D3C"/>
    <w:rsid w:val="00B463C2"/>
    <w:rsid w:val="00B514F4"/>
    <w:rsid w:val="00B5243D"/>
    <w:rsid w:val="00B53944"/>
    <w:rsid w:val="00B5620A"/>
    <w:rsid w:val="00B66D3B"/>
    <w:rsid w:val="00B70104"/>
    <w:rsid w:val="00B70902"/>
    <w:rsid w:val="00B70A55"/>
    <w:rsid w:val="00B82651"/>
    <w:rsid w:val="00B83C57"/>
    <w:rsid w:val="00B866AB"/>
    <w:rsid w:val="00B91B73"/>
    <w:rsid w:val="00B92C34"/>
    <w:rsid w:val="00BA401A"/>
    <w:rsid w:val="00BB4A33"/>
    <w:rsid w:val="00BC0154"/>
    <w:rsid w:val="00BC120F"/>
    <w:rsid w:val="00BC2E8F"/>
    <w:rsid w:val="00BC409A"/>
    <w:rsid w:val="00BD0B73"/>
    <w:rsid w:val="00BD0E90"/>
    <w:rsid w:val="00BD19EF"/>
    <w:rsid w:val="00BD59D4"/>
    <w:rsid w:val="00BD7DD3"/>
    <w:rsid w:val="00BE013A"/>
    <w:rsid w:val="00BE2760"/>
    <w:rsid w:val="00BF29E7"/>
    <w:rsid w:val="00BF48AB"/>
    <w:rsid w:val="00BF5C04"/>
    <w:rsid w:val="00BF7C76"/>
    <w:rsid w:val="00C011E4"/>
    <w:rsid w:val="00C05AE4"/>
    <w:rsid w:val="00C07B8B"/>
    <w:rsid w:val="00C121E0"/>
    <w:rsid w:val="00C15B45"/>
    <w:rsid w:val="00C166AB"/>
    <w:rsid w:val="00C20D60"/>
    <w:rsid w:val="00C25ECA"/>
    <w:rsid w:val="00C26F58"/>
    <w:rsid w:val="00C3655D"/>
    <w:rsid w:val="00C464A4"/>
    <w:rsid w:val="00C46E6F"/>
    <w:rsid w:val="00C47E6C"/>
    <w:rsid w:val="00C530FE"/>
    <w:rsid w:val="00C538CE"/>
    <w:rsid w:val="00C5591F"/>
    <w:rsid w:val="00C56721"/>
    <w:rsid w:val="00C57331"/>
    <w:rsid w:val="00C62EDA"/>
    <w:rsid w:val="00C63AB0"/>
    <w:rsid w:val="00C648F0"/>
    <w:rsid w:val="00C66E4F"/>
    <w:rsid w:val="00C73CE7"/>
    <w:rsid w:val="00C73F2B"/>
    <w:rsid w:val="00C74B9E"/>
    <w:rsid w:val="00C764B8"/>
    <w:rsid w:val="00C80675"/>
    <w:rsid w:val="00C82184"/>
    <w:rsid w:val="00C82229"/>
    <w:rsid w:val="00C831B4"/>
    <w:rsid w:val="00C84406"/>
    <w:rsid w:val="00C94A49"/>
    <w:rsid w:val="00C95FC2"/>
    <w:rsid w:val="00C978F0"/>
    <w:rsid w:val="00CA2708"/>
    <w:rsid w:val="00CA3F78"/>
    <w:rsid w:val="00CA552C"/>
    <w:rsid w:val="00CB1258"/>
    <w:rsid w:val="00CB408A"/>
    <w:rsid w:val="00CB53ED"/>
    <w:rsid w:val="00CB5BD3"/>
    <w:rsid w:val="00CB69CF"/>
    <w:rsid w:val="00CC12C5"/>
    <w:rsid w:val="00CC1EE4"/>
    <w:rsid w:val="00CC4322"/>
    <w:rsid w:val="00CC4B88"/>
    <w:rsid w:val="00CD1560"/>
    <w:rsid w:val="00CD24BD"/>
    <w:rsid w:val="00CD2B75"/>
    <w:rsid w:val="00CD2E51"/>
    <w:rsid w:val="00CD7D64"/>
    <w:rsid w:val="00CE3A3F"/>
    <w:rsid w:val="00CE4D87"/>
    <w:rsid w:val="00CE5B43"/>
    <w:rsid w:val="00CE7727"/>
    <w:rsid w:val="00CF4705"/>
    <w:rsid w:val="00CF4739"/>
    <w:rsid w:val="00CF5D52"/>
    <w:rsid w:val="00CF5DEE"/>
    <w:rsid w:val="00CF74F0"/>
    <w:rsid w:val="00D04704"/>
    <w:rsid w:val="00D04B1F"/>
    <w:rsid w:val="00D05BCD"/>
    <w:rsid w:val="00D06516"/>
    <w:rsid w:val="00D161A7"/>
    <w:rsid w:val="00D21775"/>
    <w:rsid w:val="00D247B6"/>
    <w:rsid w:val="00D31EDE"/>
    <w:rsid w:val="00D32E27"/>
    <w:rsid w:val="00D3740A"/>
    <w:rsid w:val="00D40368"/>
    <w:rsid w:val="00D450AD"/>
    <w:rsid w:val="00D45E1D"/>
    <w:rsid w:val="00D46461"/>
    <w:rsid w:val="00D51043"/>
    <w:rsid w:val="00D56333"/>
    <w:rsid w:val="00D575E1"/>
    <w:rsid w:val="00D61265"/>
    <w:rsid w:val="00D62082"/>
    <w:rsid w:val="00D64442"/>
    <w:rsid w:val="00D717EE"/>
    <w:rsid w:val="00D71D0B"/>
    <w:rsid w:val="00D73596"/>
    <w:rsid w:val="00D83106"/>
    <w:rsid w:val="00D84804"/>
    <w:rsid w:val="00D84F62"/>
    <w:rsid w:val="00D90F5D"/>
    <w:rsid w:val="00D95FA2"/>
    <w:rsid w:val="00D96AE5"/>
    <w:rsid w:val="00DA0E41"/>
    <w:rsid w:val="00DA1F61"/>
    <w:rsid w:val="00DA354A"/>
    <w:rsid w:val="00DA3DDD"/>
    <w:rsid w:val="00DA4708"/>
    <w:rsid w:val="00DA6330"/>
    <w:rsid w:val="00DB7923"/>
    <w:rsid w:val="00DB7E06"/>
    <w:rsid w:val="00DC715C"/>
    <w:rsid w:val="00DC78D3"/>
    <w:rsid w:val="00DD2D95"/>
    <w:rsid w:val="00DD34E7"/>
    <w:rsid w:val="00DE225A"/>
    <w:rsid w:val="00DE3047"/>
    <w:rsid w:val="00DE54BB"/>
    <w:rsid w:val="00DE7733"/>
    <w:rsid w:val="00DF1F8E"/>
    <w:rsid w:val="00DF30A1"/>
    <w:rsid w:val="00DF30A9"/>
    <w:rsid w:val="00DF3189"/>
    <w:rsid w:val="00DF4C9E"/>
    <w:rsid w:val="00DF6B09"/>
    <w:rsid w:val="00E0047D"/>
    <w:rsid w:val="00E01512"/>
    <w:rsid w:val="00E036D3"/>
    <w:rsid w:val="00E03D72"/>
    <w:rsid w:val="00E05404"/>
    <w:rsid w:val="00E10B28"/>
    <w:rsid w:val="00E229A4"/>
    <w:rsid w:val="00E24F90"/>
    <w:rsid w:val="00E26FCC"/>
    <w:rsid w:val="00E27407"/>
    <w:rsid w:val="00E27C5B"/>
    <w:rsid w:val="00E35BBE"/>
    <w:rsid w:val="00E36D21"/>
    <w:rsid w:val="00E3730F"/>
    <w:rsid w:val="00E413BC"/>
    <w:rsid w:val="00E41F83"/>
    <w:rsid w:val="00E5032E"/>
    <w:rsid w:val="00E52092"/>
    <w:rsid w:val="00E52824"/>
    <w:rsid w:val="00E578EE"/>
    <w:rsid w:val="00E57F55"/>
    <w:rsid w:val="00E607D9"/>
    <w:rsid w:val="00E629C5"/>
    <w:rsid w:val="00E635E9"/>
    <w:rsid w:val="00E64142"/>
    <w:rsid w:val="00E651F7"/>
    <w:rsid w:val="00E659B8"/>
    <w:rsid w:val="00E6698E"/>
    <w:rsid w:val="00E6734F"/>
    <w:rsid w:val="00E7089D"/>
    <w:rsid w:val="00E7209C"/>
    <w:rsid w:val="00E771E1"/>
    <w:rsid w:val="00E808EC"/>
    <w:rsid w:val="00E83C77"/>
    <w:rsid w:val="00E85612"/>
    <w:rsid w:val="00E87F98"/>
    <w:rsid w:val="00E90D5C"/>
    <w:rsid w:val="00E93C34"/>
    <w:rsid w:val="00E94836"/>
    <w:rsid w:val="00E96ABE"/>
    <w:rsid w:val="00EA1790"/>
    <w:rsid w:val="00EA1B98"/>
    <w:rsid w:val="00EA257D"/>
    <w:rsid w:val="00EA2794"/>
    <w:rsid w:val="00EA6254"/>
    <w:rsid w:val="00EB155A"/>
    <w:rsid w:val="00EB2256"/>
    <w:rsid w:val="00EB6001"/>
    <w:rsid w:val="00EC486E"/>
    <w:rsid w:val="00ED1427"/>
    <w:rsid w:val="00ED439F"/>
    <w:rsid w:val="00ED536F"/>
    <w:rsid w:val="00EE22CC"/>
    <w:rsid w:val="00EE3C73"/>
    <w:rsid w:val="00EE4201"/>
    <w:rsid w:val="00EF5DCA"/>
    <w:rsid w:val="00EF7411"/>
    <w:rsid w:val="00F002F6"/>
    <w:rsid w:val="00F00DA5"/>
    <w:rsid w:val="00F02140"/>
    <w:rsid w:val="00F024ED"/>
    <w:rsid w:val="00F03D72"/>
    <w:rsid w:val="00F06F3C"/>
    <w:rsid w:val="00F12374"/>
    <w:rsid w:val="00F13BA1"/>
    <w:rsid w:val="00F170DD"/>
    <w:rsid w:val="00F2103E"/>
    <w:rsid w:val="00F21810"/>
    <w:rsid w:val="00F224A6"/>
    <w:rsid w:val="00F22DB3"/>
    <w:rsid w:val="00F26479"/>
    <w:rsid w:val="00F27534"/>
    <w:rsid w:val="00F27B7C"/>
    <w:rsid w:val="00F331B8"/>
    <w:rsid w:val="00F366F7"/>
    <w:rsid w:val="00F37104"/>
    <w:rsid w:val="00F406E2"/>
    <w:rsid w:val="00F43CE0"/>
    <w:rsid w:val="00F45D9B"/>
    <w:rsid w:val="00F50EAC"/>
    <w:rsid w:val="00F55405"/>
    <w:rsid w:val="00F60704"/>
    <w:rsid w:val="00F64C50"/>
    <w:rsid w:val="00F65E23"/>
    <w:rsid w:val="00F65FA6"/>
    <w:rsid w:val="00F66EF0"/>
    <w:rsid w:val="00F67746"/>
    <w:rsid w:val="00F709C3"/>
    <w:rsid w:val="00F7194F"/>
    <w:rsid w:val="00F728AF"/>
    <w:rsid w:val="00F7565A"/>
    <w:rsid w:val="00F75FAF"/>
    <w:rsid w:val="00F83A4C"/>
    <w:rsid w:val="00F87C8C"/>
    <w:rsid w:val="00F91B82"/>
    <w:rsid w:val="00F9523F"/>
    <w:rsid w:val="00F979C3"/>
    <w:rsid w:val="00FA1F21"/>
    <w:rsid w:val="00FA3BB7"/>
    <w:rsid w:val="00FA4AF7"/>
    <w:rsid w:val="00FA537D"/>
    <w:rsid w:val="00FA749D"/>
    <w:rsid w:val="00FB3395"/>
    <w:rsid w:val="00FB572F"/>
    <w:rsid w:val="00FB5F44"/>
    <w:rsid w:val="00FB6B28"/>
    <w:rsid w:val="00FB6B46"/>
    <w:rsid w:val="00FC4543"/>
    <w:rsid w:val="00FD06CA"/>
    <w:rsid w:val="00FD40B4"/>
    <w:rsid w:val="00FE21E6"/>
    <w:rsid w:val="00FE3698"/>
    <w:rsid w:val="00FE469D"/>
    <w:rsid w:val="00FE50BB"/>
    <w:rsid w:val="00FF16C1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E1A35"/>
  <w15:docId w15:val="{99F4BB3F-5F46-48E8-BAA9-659068B2B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287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C20D60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1213CD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1213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213CD"/>
    <w:rPr>
      <w:rFonts w:ascii="Times New Roman" w:eastAsia="Times New Roman" w:hAnsi="Times New Roman" w:cs="Times New Roman"/>
      <w:sz w:val="23"/>
      <w:szCs w:val="23"/>
      <w:lang w:val="en-US"/>
    </w:rPr>
  </w:style>
  <w:style w:type="paragraph" w:customStyle="1" w:styleId="Default">
    <w:name w:val="Default"/>
    <w:rsid w:val="00EA1B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8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1B2A3-1741-4365-85BD-C9F336B2F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1350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agerp</dc:creator>
  <cp:keywords/>
  <dc:description/>
  <cp:lastModifiedBy>Luciana Coutinho de Santana</cp:lastModifiedBy>
  <cp:revision>5</cp:revision>
  <cp:lastPrinted>2018-03-28T18:28:00Z</cp:lastPrinted>
  <dcterms:created xsi:type="dcterms:W3CDTF">2026-05-19T14:13:00Z</dcterms:created>
  <dcterms:modified xsi:type="dcterms:W3CDTF">2026-06-01T14:33:00Z</dcterms:modified>
</cp:coreProperties>
</file>