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BABCB" w14:textId="297BF130" w:rsidR="00C0046C" w:rsidRDefault="00C0046C" w:rsidP="00075785">
      <w:pPr>
        <w:rPr>
          <w:rFonts w:ascii="Arial" w:hAnsi="Arial" w:cs="Arial"/>
          <w:sz w:val="28"/>
          <w:szCs w:val="28"/>
        </w:rPr>
      </w:pPr>
    </w:p>
    <w:p w14:paraId="263A693C" w14:textId="6DDF8381" w:rsidR="00C0046C" w:rsidRPr="00EA4232" w:rsidRDefault="00A21AAC" w:rsidP="000F1871">
      <w:pPr>
        <w:jc w:val="center"/>
        <w:rPr>
          <w:rFonts w:ascii="Aptos" w:hAnsi="Aptos" w:cstheme="minorHAnsi"/>
          <w:b/>
        </w:rPr>
      </w:pPr>
      <w:r w:rsidRPr="00EA4232">
        <w:rPr>
          <w:rFonts w:ascii="Aptos" w:hAnsi="Aptos" w:cstheme="minorHAnsi"/>
          <w:b/>
        </w:rPr>
        <w:t>PROJETO DE RESOLUÇÃO LEGISLATIVA Nº            /202</w:t>
      </w:r>
      <w:r w:rsidR="0067745A" w:rsidRPr="00EA4232">
        <w:rPr>
          <w:rFonts w:ascii="Aptos" w:hAnsi="Aptos" w:cstheme="minorHAnsi"/>
          <w:b/>
        </w:rPr>
        <w:t>6</w:t>
      </w:r>
    </w:p>
    <w:p w14:paraId="7003CF19" w14:textId="187962EB" w:rsidR="00C0046C" w:rsidRPr="00EA4232" w:rsidRDefault="00C0046C" w:rsidP="00E767E9">
      <w:pPr>
        <w:jc w:val="both"/>
        <w:rPr>
          <w:rFonts w:ascii="Aptos" w:hAnsi="Aptos" w:cstheme="minorHAnsi"/>
        </w:rPr>
      </w:pPr>
    </w:p>
    <w:p w14:paraId="5D2CF009" w14:textId="77777777" w:rsidR="00C0046C" w:rsidRPr="00EA4232" w:rsidRDefault="00C0046C">
      <w:pPr>
        <w:ind w:left="5400"/>
        <w:jc w:val="both"/>
        <w:rPr>
          <w:rFonts w:ascii="Aptos" w:hAnsi="Aptos" w:cstheme="minorHAnsi"/>
        </w:rPr>
      </w:pPr>
    </w:p>
    <w:p w14:paraId="72382457" w14:textId="4CC17327" w:rsidR="00C0046C" w:rsidRPr="007D24CE" w:rsidRDefault="007D24CE" w:rsidP="000F1871">
      <w:pPr>
        <w:spacing w:line="276" w:lineRule="auto"/>
        <w:ind w:left="4536"/>
        <w:jc w:val="both"/>
        <w:rPr>
          <w:rFonts w:ascii="Aptos" w:hAnsi="Aptos" w:cstheme="minorHAnsi"/>
          <w:b/>
          <w:bCs/>
          <w:iCs/>
        </w:rPr>
      </w:pPr>
      <w:r w:rsidRPr="007D24CE">
        <w:rPr>
          <w:rFonts w:ascii="Aptos" w:hAnsi="Aptos"/>
        </w:rPr>
        <w:t>Concede o título de</w:t>
      </w:r>
      <w:r w:rsidRPr="007D24CE">
        <w:rPr>
          <w:rFonts w:ascii="Aptos" w:hAnsi="Aptos"/>
        </w:rPr>
        <w:t xml:space="preserve"> </w:t>
      </w:r>
      <w:r w:rsidR="00E57741" w:rsidRPr="007D24CE">
        <w:rPr>
          <w:rFonts w:ascii="Aptos" w:hAnsi="Aptos" w:cstheme="minorHAnsi"/>
          <w:iCs/>
        </w:rPr>
        <w:t>“</w:t>
      </w:r>
      <w:r w:rsidR="00F730F8" w:rsidRPr="007D24CE">
        <w:rPr>
          <w:rFonts w:ascii="Aptos" w:hAnsi="Aptos" w:cstheme="minorHAnsi"/>
          <w:iCs/>
        </w:rPr>
        <w:t>Cidadão Maranhense</w:t>
      </w:r>
      <w:r w:rsidR="00E57741" w:rsidRPr="007D24CE">
        <w:rPr>
          <w:rFonts w:ascii="Aptos" w:hAnsi="Aptos" w:cstheme="minorHAnsi"/>
          <w:iCs/>
        </w:rPr>
        <w:t xml:space="preserve">” </w:t>
      </w:r>
      <w:r w:rsidR="00633F9B" w:rsidRPr="007D24CE">
        <w:rPr>
          <w:rFonts w:ascii="Aptos" w:hAnsi="Aptos" w:cstheme="minorHAnsi"/>
          <w:iCs/>
        </w:rPr>
        <w:t xml:space="preserve">ao </w:t>
      </w:r>
      <w:r w:rsidR="00BA62F1" w:rsidRPr="007D24CE">
        <w:rPr>
          <w:rFonts w:ascii="Aptos" w:hAnsi="Aptos" w:cstheme="minorHAnsi"/>
          <w:iCs/>
        </w:rPr>
        <w:t>Senh</w:t>
      </w:r>
      <w:r w:rsidR="00633F9B" w:rsidRPr="007D24CE">
        <w:rPr>
          <w:rFonts w:ascii="Aptos" w:hAnsi="Aptos" w:cstheme="minorHAnsi"/>
          <w:iCs/>
        </w:rPr>
        <w:t>or</w:t>
      </w:r>
      <w:r w:rsidR="00475288" w:rsidRPr="007D24CE">
        <w:rPr>
          <w:rFonts w:ascii="Aptos" w:hAnsi="Aptos" w:cstheme="minorHAnsi"/>
          <w:iCs/>
        </w:rPr>
        <w:t xml:space="preserve"> </w:t>
      </w:r>
      <w:r w:rsidR="008645BC" w:rsidRPr="007D24CE">
        <w:rPr>
          <w:rFonts w:ascii="Aptos" w:hAnsi="Aptos" w:cstheme="minorHAnsi"/>
          <w:b/>
          <w:bCs/>
          <w:iCs/>
        </w:rPr>
        <w:t>EVALDO CARVALHO DOS SANTOS</w:t>
      </w:r>
      <w:r w:rsidR="00BA62F1" w:rsidRPr="007D24CE">
        <w:rPr>
          <w:rFonts w:ascii="Aptos" w:hAnsi="Aptos" w:cstheme="minorHAnsi"/>
          <w:b/>
          <w:bCs/>
          <w:iCs/>
        </w:rPr>
        <w:t>.</w:t>
      </w:r>
    </w:p>
    <w:p w14:paraId="632BBEB5" w14:textId="0A5AA1C7" w:rsidR="00C0046C" w:rsidRPr="00EA4232" w:rsidRDefault="00C0046C" w:rsidP="000F1871">
      <w:pPr>
        <w:tabs>
          <w:tab w:val="left" w:pos="9072"/>
        </w:tabs>
        <w:spacing w:line="276" w:lineRule="auto"/>
        <w:ind w:left="4536"/>
        <w:jc w:val="both"/>
        <w:rPr>
          <w:rFonts w:ascii="Aptos" w:hAnsi="Aptos" w:cstheme="minorHAnsi"/>
        </w:rPr>
      </w:pPr>
    </w:p>
    <w:p w14:paraId="20400969" w14:textId="77777777" w:rsidR="00C0046C" w:rsidRPr="00EA4232" w:rsidRDefault="00C0046C">
      <w:pPr>
        <w:spacing w:line="276" w:lineRule="auto"/>
        <w:ind w:firstLine="720"/>
        <w:jc w:val="both"/>
        <w:rPr>
          <w:rFonts w:ascii="Aptos" w:hAnsi="Aptos" w:cstheme="minorHAnsi"/>
        </w:rPr>
      </w:pPr>
    </w:p>
    <w:p w14:paraId="13DAA954" w14:textId="322D3C78" w:rsidR="00BA62F1" w:rsidRPr="00EA4232" w:rsidRDefault="00A21AAC" w:rsidP="007D24CE">
      <w:pPr>
        <w:spacing w:line="360" w:lineRule="auto"/>
        <w:ind w:firstLine="851"/>
        <w:jc w:val="both"/>
        <w:rPr>
          <w:rFonts w:ascii="Aptos" w:hAnsi="Aptos" w:cstheme="minorHAnsi"/>
        </w:rPr>
      </w:pPr>
      <w:r w:rsidRPr="00EA4232">
        <w:rPr>
          <w:rFonts w:ascii="Aptos" w:hAnsi="Aptos" w:cstheme="minorHAnsi"/>
          <w:b/>
        </w:rPr>
        <w:t xml:space="preserve">Art. </w:t>
      </w:r>
      <w:r w:rsidR="00F422BE" w:rsidRPr="00EA4232">
        <w:rPr>
          <w:rFonts w:ascii="Aptos" w:hAnsi="Aptos" w:cstheme="minorHAnsi"/>
          <w:b/>
        </w:rPr>
        <w:t xml:space="preserve">1º - </w:t>
      </w:r>
      <w:r w:rsidR="00F422BE" w:rsidRPr="00EA4232">
        <w:rPr>
          <w:rFonts w:ascii="Aptos" w:hAnsi="Aptos" w:cstheme="minorHAnsi"/>
        </w:rPr>
        <w:t>Fica concedid</w:t>
      </w:r>
      <w:r w:rsidR="007D24CE">
        <w:rPr>
          <w:rFonts w:ascii="Aptos" w:hAnsi="Aptos" w:cstheme="minorHAnsi"/>
        </w:rPr>
        <w:t xml:space="preserve">o </w:t>
      </w:r>
      <w:r w:rsidR="007D24CE">
        <w:t>o tí</w:t>
      </w:r>
      <w:r w:rsidR="007D24CE" w:rsidRPr="00C051BB">
        <w:t xml:space="preserve">tulo de </w:t>
      </w:r>
      <w:r w:rsidR="00E57741" w:rsidRPr="00EA4232">
        <w:rPr>
          <w:rFonts w:ascii="Aptos" w:hAnsi="Aptos" w:cstheme="minorHAnsi"/>
        </w:rPr>
        <w:t>“</w:t>
      </w:r>
      <w:r w:rsidR="00475288" w:rsidRPr="00EA4232">
        <w:rPr>
          <w:rFonts w:ascii="Aptos" w:hAnsi="Aptos" w:cstheme="minorHAnsi"/>
        </w:rPr>
        <w:t>Cidad</w:t>
      </w:r>
      <w:r w:rsidR="00B11701" w:rsidRPr="00EA4232">
        <w:rPr>
          <w:rFonts w:ascii="Aptos" w:hAnsi="Aptos" w:cstheme="minorHAnsi"/>
        </w:rPr>
        <w:t>ão Maranhense</w:t>
      </w:r>
      <w:r w:rsidR="00E57741" w:rsidRPr="00EA4232">
        <w:rPr>
          <w:rFonts w:ascii="Aptos" w:hAnsi="Aptos" w:cstheme="minorHAnsi"/>
        </w:rPr>
        <w:t xml:space="preserve">” </w:t>
      </w:r>
      <w:r w:rsidR="00B11701" w:rsidRPr="00EA4232">
        <w:rPr>
          <w:rFonts w:ascii="Aptos" w:hAnsi="Aptos" w:cstheme="minorHAnsi"/>
        </w:rPr>
        <w:t>ao</w:t>
      </w:r>
      <w:r w:rsidR="00BA62F1" w:rsidRPr="00EA4232">
        <w:rPr>
          <w:rFonts w:ascii="Aptos" w:hAnsi="Aptos" w:cstheme="minorHAnsi"/>
        </w:rPr>
        <w:t xml:space="preserve"> Senhor </w:t>
      </w:r>
      <w:r w:rsidR="008645BC" w:rsidRPr="00EA4232">
        <w:rPr>
          <w:rFonts w:ascii="Aptos" w:hAnsi="Aptos" w:cstheme="minorHAnsi"/>
        </w:rPr>
        <w:t>Evaldo Carvalho dos Santos</w:t>
      </w:r>
      <w:r w:rsidR="007D24CE">
        <w:rPr>
          <w:rFonts w:ascii="Aptos" w:hAnsi="Aptos" w:cstheme="minorHAnsi"/>
        </w:rPr>
        <w:t xml:space="preserve">, natural de Fortaleza, Estado do Ceará. </w:t>
      </w:r>
    </w:p>
    <w:p w14:paraId="71710421" w14:textId="04E54DA4" w:rsidR="00C0046C" w:rsidRPr="00EA4232" w:rsidRDefault="00F422BE" w:rsidP="00EA4232">
      <w:pPr>
        <w:spacing w:line="360" w:lineRule="auto"/>
        <w:ind w:firstLine="851"/>
        <w:jc w:val="both"/>
        <w:rPr>
          <w:rFonts w:ascii="Aptos" w:hAnsi="Aptos" w:cstheme="minorHAnsi"/>
        </w:rPr>
      </w:pPr>
      <w:r w:rsidRPr="00EA4232">
        <w:rPr>
          <w:rFonts w:ascii="Aptos" w:hAnsi="Aptos" w:cstheme="minorHAnsi"/>
          <w:b/>
        </w:rPr>
        <w:t xml:space="preserve">Art. </w:t>
      </w:r>
      <w:r w:rsidR="00A21AAC" w:rsidRPr="00EA4232">
        <w:rPr>
          <w:rFonts w:ascii="Aptos" w:hAnsi="Aptos" w:cstheme="minorHAnsi"/>
          <w:b/>
        </w:rPr>
        <w:t>2º</w:t>
      </w:r>
      <w:r w:rsidR="00A21AAC" w:rsidRPr="00EA4232">
        <w:rPr>
          <w:rFonts w:ascii="Aptos" w:hAnsi="Aptos" w:cstheme="minorHAnsi"/>
        </w:rPr>
        <w:t xml:space="preserve"> - Esta Resolução Legislativa entrará em vigor na data de sua publicação.</w:t>
      </w:r>
    </w:p>
    <w:p w14:paraId="17423106" w14:textId="215775AB" w:rsidR="00EA4232" w:rsidRPr="00EA4232" w:rsidRDefault="00EA4232" w:rsidP="00EA4232">
      <w:pPr>
        <w:tabs>
          <w:tab w:val="left" w:pos="1134"/>
        </w:tabs>
        <w:spacing w:line="360" w:lineRule="auto"/>
        <w:ind w:firstLine="993"/>
        <w:rPr>
          <w:rFonts w:ascii="Aptos" w:hAnsi="Aptos" w:cstheme="minorHAnsi"/>
        </w:rPr>
      </w:pPr>
      <w:r w:rsidRPr="00EA4232">
        <w:rPr>
          <w:rFonts w:ascii="Aptos" w:hAnsi="Aptos" w:cstheme="minorHAnsi"/>
        </w:rPr>
        <w:t xml:space="preserve">Plenário Deputado Nagib Haickel, em </w:t>
      </w:r>
      <w:r w:rsidR="004C2895">
        <w:rPr>
          <w:rFonts w:ascii="Aptos" w:hAnsi="Aptos" w:cstheme="minorHAnsi"/>
        </w:rPr>
        <w:t>28 de maio</w:t>
      </w:r>
      <w:r w:rsidRPr="00EA4232">
        <w:rPr>
          <w:rFonts w:ascii="Aptos" w:hAnsi="Aptos" w:cstheme="minorHAnsi"/>
        </w:rPr>
        <w:t xml:space="preserve"> de 2026.</w:t>
      </w:r>
    </w:p>
    <w:p w14:paraId="15F37FDB" w14:textId="77777777" w:rsidR="00C0046C" w:rsidRPr="00EA4232" w:rsidRDefault="00C0046C" w:rsidP="00EA4232">
      <w:pPr>
        <w:spacing w:line="360" w:lineRule="auto"/>
        <w:ind w:firstLine="720"/>
        <w:jc w:val="both"/>
        <w:rPr>
          <w:rFonts w:ascii="Aptos" w:hAnsi="Aptos" w:cstheme="minorHAnsi"/>
        </w:rPr>
      </w:pPr>
    </w:p>
    <w:p w14:paraId="7F606AAA" w14:textId="77777777" w:rsidR="00A31ADB" w:rsidRPr="00EA4232" w:rsidRDefault="00A31ADB" w:rsidP="000F1871">
      <w:pPr>
        <w:ind w:firstLine="720"/>
        <w:jc w:val="both"/>
        <w:rPr>
          <w:rFonts w:ascii="Aptos" w:hAnsi="Aptos" w:cstheme="minorHAnsi"/>
        </w:rPr>
      </w:pPr>
    </w:p>
    <w:p w14:paraId="3176B76B" w14:textId="77777777" w:rsidR="00E57741" w:rsidRPr="00EA4232" w:rsidRDefault="00E57741">
      <w:pPr>
        <w:ind w:firstLine="720"/>
        <w:jc w:val="both"/>
        <w:rPr>
          <w:rFonts w:ascii="Aptos" w:hAnsi="Aptos" w:cstheme="minorHAnsi"/>
        </w:rPr>
      </w:pPr>
    </w:p>
    <w:p w14:paraId="6995555B" w14:textId="77777777" w:rsidR="00F422BE" w:rsidRPr="00EA4232" w:rsidRDefault="00F422BE">
      <w:pPr>
        <w:ind w:firstLine="720"/>
        <w:jc w:val="both"/>
        <w:rPr>
          <w:rFonts w:ascii="Aptos" w:hAnsi="Aptos" w:cstheme="minorHAnsi"/>
        </w:rPr>
      </w:pPr>
    </w:p>
    <w:p w14:paraId="00E4F4D0" w14:textId="35C385F1" w:rsidR="00C0046C" w:rsidRPr="00EA4232" w:rsidRDefault="00BA62F1" w:rsidP="00EA4232">
      <w:pPr>
        <w:jc w:val="center"/>
        <w:rPr>
          <w:rFonts w:ascii="Aptos" w:hAnsi="Aptos" w:cstheme="minorHAnsi"/>
          <w:b/>
          <w:bCs/>
        </w:rPr>
      </w:pPr>
      <w:r w:rsidRPr="00EA4232">
        <w:rPr>
          <w:rFonts w:ascii="Aptos" w:hAnsi="Aptos" w:cstheme="minorHAnsi"/>
          <w:b/>
          <w:bCs/>
        </w:rPr>
        <w:t>Dra. Helena Duailibe</w:t>
      </w:r>
    </w:p>
    <w:p w14:paraId="44C38B06" w14:textId="7D60FFCA" w:rsidR="00C0046C" w:rsidRPr="00EA4232" w:rsidRDefault="00676CAD" w:rsidP="00EA4232">
      <w:pPr>
        <w:jc w:val="center"/>
        <w:rPr>
          <w:rFonts w:ascii="Aptos" w:hAnsi="Aptos" w:cstheme="minorHAnsi"/>
        </w:rPr>
      </w:pPr>
      <w:r w:rsidRPr="00EA4232">
        <w:rPr>
          <w:rFonts w:ascii="Aptos" w:hAnsi="Aptos" w:cstheme="minorHAnsi"/>
        </w:rPr>
        <w:t>Deputad</w:t>
      </w:r>
      <w:r w:rsidR="00E57741" w:rsidRPr="00EA4232">
        <w:rPr>
          <w:rFonts w:ascii="Aptos" w:hAnsi="Aptos" w:cstheme="minorHAnsi"/>
        </w:rPr>
        <w:t>a</w:t>
      </w:r>
      <w:r w:rsidR="00F422BE" w:rsidRPr="00EA4232">
        <w:rPr>
          <w:rFonts w:ascii="Aptos" w:hAnsi="Aptos" w:cstheme="minorHAnsi"/>
        </w:rPr>
        <w:t xml:space="preserve"> Estadual</w:t>
      </w:r>
    </w:p>
    <w:p w14:paraId="528B90C8" w14:textId="77777777" w:rsidR="00DE501B" w:rsidRPr="00EA4232" w:rsidRDefault="00DE501B" w:rsidP="00EA4232">
      <w:pPr>
        <w:jc w:val="center"/>
        <w:rPr>
          <w:rFonts w:ascii="Aptos" w:hAnsi="Aptos" w:cstheme="minorHAnsi"/>
        </w:rPr>
      </w:pPr>
    </w:p>
    <w:p w14:paraId="782BEE62" w14:textId="77777777" w:rsidR="00C0046C" w:rsidRDefault="00C0046C">
      <w:pPr>
        <w:jc w:val="center"/>
        <w:rPr>
          <w:rFonts w:ascii="Arial" w:hAnsi="Arial" w:cs="Arial"/>
          <w:b/>
        </w:rPr>
      </w:pPr>
    </w:p>
    <w:p w14:paraId="17035093" w14:textId="77777777" w:rsidR="001B7D24" w:rsidRDefault="001B7D24" w:rsidP="00075785">
      <w:pPr>
        <w:jc w:val="right"/>
        <w:rPr>
          <w:rFonts w:ascii="Arial" w:hAnsi="Arial" w:cs="Arial"/>
          <w:b/>
        </w:rPr>
      </w:pPr>
    </w:p>
    <w:p w14:paraId="527686E2" w14:textId="77777777" w:rsidR="001B7D24" w:rsidRDefault="001B7D24">
      <w:pPr>
        <w:jc w:val="center"/>
        <w:rPr>
          <w:rFonts w:ascii="Arial" w:hAnsi="Arial" w:cs="Arial"/>
          <w:b/>
        </w:rPr>
      </w:pPr>
    </w:p>
    <w:p w14:paraId="25A3D0F7" w14:textId="77777777" w:rsidR="001B7D24" w:rsidRDefault="001B7D24">
      <w:pPr>
        <w:jc w:val="center"/>
        <w:rPr>
          <w:rFonts w:ascii="Arial" w:hAnsi="Arial" w:cs="Arial"/>
          <w:b/>
        </w:rPr>
      </w:pPr>
    </w:p>
    <w:p w14:paraId="0D48793D" w14:textId="77777777" w:rsidR="001B7D24" w:rsidRDefault="001B7D24">
      <w:pPr>
        <w:jc w:val="center"/>
        <w:rPr>
          <w:rFonts w:ascii="Arial" w:hAnsi="Arial" w:cs="Arial"/>
          <w:b/>
        </w:rPr>
      </w:pPr>
    </w:p>
    <w:p w14:paraId="2C207DC3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8D042F6" w14:textId="77777777" w:rsidR="00034E62" w:rsidRDefault="00034E62">
      <w:pPr>
        <w:jc w:val="center"/>
        <w:rPr>
          <w:rFonts w:ascii="Arial" w:hAnsi="Arial" w:cs="Arial"/>
          <w:b/>
        </w:rPr>
      </w:pPr>
    </w:p>
    <w:p w14:paraId="52564BEF" w14:textId="77777777" w:rsidR="00034E62" w:rsidRDefault="00034E62">
      <w:pPr>
        <w:jc w:val="center"/>
        <w:rPr>
          <w:rFonts w:ascii="Arial" w:hAnsi="Arial" w:cs="Arial"/>
          <w:b/>
        </w:rPr>
      </w:pPr>
    </w:p>
    <w:p w14:paraId="0438BB8E" w14:textId="77777777" w:rsidR="00034E62" w:rsidRDefault="00034E62">
      <w:pPr>
        <w:jc w:val="center"/>
        <w:rPr>
          <w:rFonts w:ascii="Arial" w:hAnsi="Arial" w:cs="Arial"/>
          <w:b/>
        </w:rPr>
      </w:pPr>
    </w:p>
    <w:p w14:paraId="3A90AA7C" w14:textId="77777777" w:rsidR="00034E62" w:rsidRDefault="00034E62">
      <w:pPr>
        <w:jc w:val="center"/>
        <w:rPr>
          <w:rFonts w:ascii="Arial" w:hAnsi="Arial" w:cs="Arial"/>
          <w:b/>
        </w:rPr>
      </w:pPr>
    </w:p>
    <w:p w14:paraId="272DB5E4" w14:textId="77777777" w:rsidR="00034E62" w:rsidRDefault="00034E62">
      <w:pPr>
        <w:jc w:val="center"/>
        <w:rPr>
          <w:rFonts w:ascii="Arial" w:hAnsi="Arial" w:cs="Arial"/>
          <w:b/>
        </w:rPr>
      </w:pPr>
    </w:p>
    <w:p w14:paraId="7D0A3FD5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438599B" w14:textId="77777777" w:rsidR="007D24CE" w:rsidRDefault="007D24CE">
      <w:pPr>
        <w:jc w:val="center"/>
        <w:rPr>
          <w:rFonts w:ascii="Arial" w:hAnsi="Arial" w:cs="Arial"/>
          <w:b/>
        </w:rPr>
      </w:pPr>
    </w:p>
    <w:p w14:paraId="621ED04F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7CC965E" w14:textId="77777777" w:rsidR="00034E62" w:rsidRDefault="00034E62">
      <w:pPr>
        <w:jc w:val="center"/>
        <w:rPr>
          <w:rFonts w:ascii="Arial" w:hAnsi="Arial" w:cs="Arial"/>
          <w:b/>
        </w:rPr>
      </w:pPr>
    </w:p>
    <w:p w14:paraId="5DB9EAB1" w14:textId="77777777" w:rsidR="00034E62" w:rsidRDefault="00034E62" w:rsidP="00EA4232">
      <w:pPr>
        <w:rPr>
          <w:rFonts w:ascii="Arial" w:hAnsi="Arial" w:cs="Arial"/>
          <w:b/>
        </w:rPr>
      </w:pPr>
    </w:p>
    <w:p w14:paraId="1BE1B6F7" w14:textId="0DD691EC" w:rsidR="00034E62" w:rsidRPr="00EA4232" w:rsidRDefault="00034E62" w:rsidP="00C56420">
      <w:pPr>
        <w:spacing w:line="360" w:lineRule="auto"/>
        <w:jc w:val="both"/>
        <w:rPr>
          <w:rFonts w:ascii="Aptos" w:hAnsi="Aptos"/>
          <w:b/>
        </w:rPr>
      </w:pPr>
      <w:r w:rsidRPr="00EA4232">
        <w:rPr>
          <w:rFonts w:ascii="Aptos" w:hAnsi="Aptos"/>
          <w:b/>
        </w:rPr>
        <w:lastRenderedPageBreak/>
        <w:t>JUSTIFICATIVA</w:t>
      </w:r>
    </w:p>
    <w:p w14:paraId="604DEA47" w14:textId="082CD3BE" w:rsidR="00375380" w:rsidRPr="00EA4232" w:rsidRDefault="0067745A" w:rsidP="00C56420">
      <w:pPr>
        <w:spacing w:before="240" w:line="360" w:lineRule="auto"/>
        <w:jc w:val="both"/>
        <w:rPr>
          <w:rFonts w:ascii="Aptos" w:hAnsi="Aptos"/>
          <w:b/>
          <w:bCs/>
        </w:rPr>
      </w:pPr>
      <w:r w:rsidRPr="00EA4232">
        <w:rPr>
          <w:rFonts w:ascii="Aptos" w:hAnsi="Aptos"/>
          <w:b/>
          <w:bCs/>
        </w:rPr>
        <w:t xml:space="preserve">Biografia de </w:t>
      </w:r>
      <w:r w:rsidR="008645BC" w:rsidRPr="00EA4232">
        <w:rPr>
          <w:rFonts w:ascii="Aptos" w:hAnsi="Aptos"/>
          <w:b/>
          <w:bCs/>
        </w:rPr>
        <w:t>Evaldo Carvalho dos Santos</w:t>
      </w:r>
    </w:p>
    <w:p w14:paraId="1D8FB5E2" w14:textId="77777777" w:rsidR="008645BC" w:rsidRPr="00EA4232" w:rsidRDefault="008645BC" w:rsidP="00EA4232">
      <w:pPr>
        <w:spacing w:line="360" w:lineRule="auto"/>
        <w:ind w:firstLine="1134"/>
        <w:jc w:val="both"/>
        <w:rPr>
          <w:rFonts w:ascii="Aptos" w:hAnsi="Aptos"/>
        </w:rPr>
      </w:pPr>
      <w:r w:rsidRPr="00EA4232">
        <w:rPr>
          <w:rFonts w:ascii="Aptos" w:hAnsi="Aptos"/>
        </w:rPr>
        <w:t>Natural de Fortaleza, no Ceará, padre Evaldo nasceu em 09 de março de 1969, o oitavo dos dez filhos de Maria Elisabete Carvalho dos Santos e José Ferreira dos Santos, ambos falecidos.</w:t>
      </w:r>
      <w:hyperlink r:id="rId6" w:anchor="cite_note-2" w:history="1">
        <w:r w:rsidRPr="00EA4232">
          <w:rPr>
            <w:rStyle w:val="Hyperlink"/>
            <w:rFonts w:ascii="Aptos" w:hAnsi="Aptos"/>
            <w:color w:val="auto"/>
            <w:u w:val="none"/>
            <w:vertAlign w:val="superscript"/>
          </w:rPr>
          <w:t>[2]</w:t>
        </w:r>
      </w:hyperlink>
      <w:r w:rsidRPr="00EA4232">
        <w:rPr>
          <w:rFonts w:ascii="Aptos" w:hAnsi="Aptos"/>
        </w:rPr>
        <w:t> Cursou Filosofia e Teologia no Instituto de Pastoral Regional, em Belém (PA). Fez Especialização em Serviço Social, Políticas Públicas e Direitos Sociais, pela </w:t>
      </w:r>
      <w:hyperlink r:id="rId7" w:tooltip="Universidade Estadual do Ceará" w:history="1">
        <w:r w:rsidRPr="00EA4232">
          <w:rPr>
            <w:rStyle w:val="Hyperlink"/>
            <w:rFonts w:ascii="Aptos" w:hAnsi="Aptos"/>
            <w:color w:val="auto"/>
            <w:u w:val="none"/>
          </w:rPr>
          <w:t>Universidade Estadual do Ceará</w:t>
        </w:r>
      </w:hyperlink>
      <w:r w:rsidRPr="00EA4232">
        <w:rPr>
          <w:rFonts w:ascii="Aptos" w:hAnsi="Aptos"/>
        </w:rPr>
        <w:t> (UECE).</w:t>
      </w:r>
    </w:p>
    <w:p w14:paraId="2D415B7F" w14:textId="77777777" w:rsidR="008645BC" w:rsidRPr="00EA4232" w:rsidRDefault="008645BC" w:rsidP="00EA4232">
      <w:pPr>
        <w:spacing w:line="360" w:lineRule="auto"/>
        <w:ind w:firstLine="1134"/>
        <w:jc w:val="both"/>
        <w:rPr>
          <w:rFonts w:ascii="Aptos" w:hAnsi="Aptos"/>
        </w:rPr>
      </w:pPr>
      <w:r w:rsidRPr="00EA4232">
        <w:rPr>
          <w:rFonts w:ascii="Aptos" w:hAnsi="Aptos"/>
        </w:rPr>
        <w:t>Ordenado presbítero em </w:t>
      </w:r>
      <w:hyperlink r:id="rId8" w:tooltip="10 de janeiro" w:history="1">
        <w:r w:rsidRPr="00EA4232">
          <w:rPr>
            <w:rStyle w:val="Hyperlink"/>
            <w:rFonts w:ascii="Aptos" w:hAnsi="Aptos"/>
            <w:color w:val="auto"/>
            <w:u w:val="none"/>
          </w:rPr>
          <w:t>10 de janeiro</w:t>
        </w:r>
      </w:hyperlink>
      <w:r w:rsidRPr="00EA4232">
        <w:rPr>
          <w:rFonts w:ascii="Aptos" w:hAnsi="Aptos"/>
        </w:rPr>
        <w:t> de </w:t>
      </w:r>
      <w:hyperlink r:id="rId9" w:tooltip="1998" w:history="1">
        <w:r w:rsidRPr="00EA4232">
          <w:rPr>
            <w:rStyle w:val="Hyperlink"/>
            <w:rFonts w:ascii="Aptos" w:hAnsi="Aptos"/>
            <w:color w:val="auto"/>
            <w:u w:val="none"/>
          </w:rPr>
          <w:t>1998</w:t>
        </w:r>
      </w:hyperlink>
      <w:r w:rsidRPr="00EA4232">
        <w:rPr>
          <w:rFonts w:ascii="Aptos" w:hAnsi="Aptos"/>
        </w:rPr>
        <w:t>, em Fortaleza, Padre Evaldo já exerceu as funções de Superior Provincial da Província de Fortaleza da </w:t>
      </w:r>
      <w:hyperlink r:id="rId10" w:tooltip="Congregação da Missão" w:history="1">
        <w:r w:rsidRPr="00EA4232">
          <w:rPr>
            <w:rStyle w:val="Hyperlink"/>
            <w:rFonts w:ascii="Aptos" w:hAnsi="Aptos"/>
            <w:color w:val="auto"/>
            <w:u w:val="none"/>
          </w:rPr>
          <w:t>Congregação da Missão</w:t>
        </w:r>
      </w:hyperlink>
      <w:r w:rsidRPr="00EA4232">
        <w:rPr>
          <w:rFonts w:ascii="Aptos" w:hAnsi="Aptos"/>
        </w:rPr>
        <w:t>, de 2010 a 2016; Diretor do Seminário da Província de Fortaleza (Propedêutico, Filosofia e Teologia) no período de 2000 a 2008; Membro da Diretoria da </w:t>
      </w:r>
      <w:hyperlink r:id="rId11" w:tooltip="Conferência dos Religiosos do Brasil" w:history="1">
        <w:r w:rsidRPr="00EA4232">
          <w:rPr>
            <w:rStyle w:val="Hyperlink"/>
            <w:rFonts w:ascii="Aptos" w:hAnsi="Aptos"/>
            <w:color w:val="auto"/>
            <w:u w:val="none"/>
          </w:rPr>
          <w:t>Conferência dos Religiosos do Brasil</w:t>
        </w:r>
      </w:hyperlink>
      <w:r w:rsidRPr="00EA4232">
        <w:rPr>
          <w:rFonts w:ascii="Aptos" w:hAnsi="Aptos"/>
        </w:rPr>
        <w:t> (CRB) – Núcleo Fortaleza, de 2000 a 2003; Pároco da Paróquia São Pedro e São Paulo, em Fortaleza, 2009, 2016 a 2018; Vigário Paroquial da Paróquia Nossa Senhora dos Remédios, em Fortaleza, de 2010 a 2013; Pároco da Paróquia Santo Antônio, em </w:t>
      </w:r>
      <w:hyperlink r:id="rId12" w:tooltip="Quixeramobim" w:history="1">
        <w:r w:rsidRPr="00EA4232">
          <w:rPr>
            <w:rStyle w:val="Hyperlink"/>
            <w:rFonts w:ascii="Aptos" w:hAnsi="Aptos"/>
            <w:color w:val="auto"/>
            <w:u w:val="none"/>
          </w:rPr>
          <w:t>Quixeramobim</w:t>
        </w:r>
      </w:hyperlink>
      <w:r w:rsidRPr="00EA4232">
        <w:rPr>
          <w:rFonts w:ascii="Aptos" w:hAnsi="Aptos"/>
        </w:rPr>
        <w:t>, </w:t>
      </w:r>
      <w:hyperlink r:id="rId13" w:tooltip="Ceará" w:history="1">
        <w:r w:rsidRPr="00EA4232">
          <w:rPr>
            <w:rStyle w:val="Hyperlink"/>
            <w:rFonts w:ascii="Aptos" w:hAnsi="Aptos"/>
            <w:color w:val="auto"/>
            <w:u w:val="none"/>
          </w:rPr>
          <w:t>Ceará</w:t>
        </w:r>
      </w:hyperlink>
      <w:r w:rsidRPr="00EA4232">
        <w:rPr>
          <w:rFonts w:ascii="Aptos" w:hAnsi="Aptos"/>
        </w:rPr>
        <w:t>, e Vigário Forâneo da Forania II, na </w:t>
      </w:r>
      <w:hyperlink r:id="rId14" w:tooltip="Diocese de Quixadá" w:history="1">
        <w:r w:rsidRPr="00EA4232">
          <w:rPr>
            <w:rStyle w:val="Hyperlink"/>
            <w:rFonts w:ascii="Aptos" w:hAnsi="Aptos"/>
            <w:color w:val="auto"/>
            <w:u w:val="none"/>
          </w:rPr>
          <w:t>Diocese de Quixadá</w:t>
        </w:r>
      </w:hyperlink>
      <w:r w:rsidRPr="00EA4232">
        <w:rPr>
          <w:rFonts w:ascii="Aptos" w:hAnsi="Aptos"/>
        </w:rPr>
        <w:t>, de 2018 a 2019.</w:t>
      </w:r>
    </w:p>
    <w:p w14:paraId="598B7793" w14:textId="34B0CAA0" w:rsidR="008645BC" w:rsidRPr="00EA4232" w:rsidRDefault="008645BC" w:rsidP="00EA4232">
      <w:pPr>
        <w:spacing w:line="360" w:lineRule="auto"/>
        <w:ind w:firstLine="1134"/>
        <w:jc w:val="both"/>
        <w:rPr>
          <w:rFonts w:ascii="Aptos" w:hAnsi="Aptos"/>
        </w:rPr>
      </w:pPr>
      <w:r w:rsidRPr="00EA4232">
        <w:rPr>
          <w:rFonts w:ascii="Aptos" w:hAnsi="Aptos"/>
        </w:rPr>
        <w:t>Com a nomeação, Dom Evaldo é o sexto bispo a assumir a </w:t>
      </w:r>
      <w:hyperlink r:id="rId15" w:tooltip="Diocese de Viana" w:history="1">
        <w:r w:rsidRPr="00EA4232">
          <w:rPr>
            <w:rStyle w:val="Hyperlink"/>
            <w:rFonts w:ascii="Aptos" w:hAnsi="Aptos"/>
            <w:color w:val="auto"/>
            <w:u w:val="none"/>
          </w:rPr>
          <w:t>Diocese de Viana</w:t>
        </w:r>
      </w:hyperlink>
      <w:r w:rsidRPr="00EA4232">
        <w:rPr>
          <w:rFonts w:ascii="Aptos" w:hAnsi="Aptos"/>
        </w:rPr>
        <w:t>, </w:t>
      </w:r>
      <w:hyperlink r:id="rId16" w:tooltip="Sé vacante" w:history="1">
        <w:r w:rsidRPr="00EA4232">
          <w:rPr>
            <w:rStyle w:val="Hyperlink"/>
            <w:rFonts w:ascii="Aptos" w:hAnsi="Aptos"/>
            <w:color w:val="auto"/>
            <w:u w:val="none"/>
          </w:rPr>
          <w:t>vacante</w:t>
        </w:r>
      </w:hyperlink>
      <w:r w:rsidRPr="00EA4232">
        <w:rPr>
          <w:rFonts w:ascii="Aptos" w:hAnsi="Aptos"/>
        </w:rPr>
        <w:t> desde a saída de Dom </w:t>
      </w:r>
      <w:hyperlink r:id="rId17" w:tooltip="Sebastião Lima Duarte" w:history="1">
        <w:r w:rsidRPr="00EA4232">
          <w:rPr>
            <w:rStyle w:val="Hyperlink"/>
            <w:rFonts w:ascii="Aptos" w:hAnsi="Aptos"/>
            <w:color w:val="auto"/>
            <w:u w:val="none"/>
          </w:rPr>
          <w:t>Sebastião Lima Duarte</w:t>
        </w:r>
      </w:hyperlink>
      <w:r w:rsidRPr="00EA4232">
        <w:rPr>
          <w:rFonts w:ascii="Aptos" w:hAnsi="Aptos"/>
        </w:rPr>
        <w:t>, transferido para a </w:t>
      </w:r>
      <w:hyperlink r:id="rId18" w:tooltip="Diocese de Caxias do Maranhão" w:history="1">
        <w:r w:rsidRPr="00EA4232">
          <w:rPr>
            <w:rStyle w:val="Hyperlink"/>
            <w:rFonts w:ascii="Aptos" w:hAnsi="Aptos"/>
            <w:color w:val="auto"/>
            <w:u w:val="none"/>
          </w:rPr>
          <w:t>Diocese de Caxias do Maranhão</w:t>
        </w:r>
      </w:hyperlink>
      <w:r w:rsidRPr="00EA4232">
        <w:rPr>
          <w:rFonts w:ascii="Aptos" w:hAnsi="Aptos"/>
        </w:rPr>
        <w:t>, em dezembro de 2017.</w:t>
      </w:r>
    </w:p>
    <w:p w14:paraId="4885DC4D" w14:textId="77777777" w:rsidR="008645BC" w:rsidRPr="00EA4232" w:rsidRDefault="008645BC" w:rsidP="008645BC">
      <w:pPr>
        <w:spacing w:line="360" w:lineRule="auto"/>
        <w:jc w:val="both"/>
        <w:rPr>
          <w:rFonts w:ascii="Aptos" w:hAnsi="Aptos"/>
          <w:b/>
          <w:bCs/>
        </w:rPr>
      </w:pPr>
      <w:r w:rsidRPr="00EA4232">
        <w:rPr>
          <w:rFonts w:ascii="Aptos" w:hAnsi="Aptos"/>
          <w:b/>
          <w:bCs/>
        </w:rPr>
        <w:t>Descrição Interpretativa do Brasão</w:t>
      </w:r>
    </w:p>
    <w:p w14:paraId="52615BF3" w14:textId="77777777" w:rsidR="008645BC" w:rsidRPr="00EA4232" w:rsidRDefault="008645BC" w:rsidP="00EA4232">
      <w:pPr>
        <w:spacing w:line="360" w:lineRule="auto"/>
        <w:ind w:firstLine="1134"/>
        <w:jc w:val="both"/>
        <w:rPr>
          <w:rFonts w:ascii="Aptos" w:hAnsi="Aptos"/>
        </w:rPr>
      </w:pPr>
      <w:r w:rsidRPr="00EA4232">
        <w:rPr>
          <w:rFonts w:ascii="Aptos" w:hAnsi="Aptos"/>
        </w:rPr>
        <w:t>O escudo como um todo representa a índole pessoal, vocacional e pastoral de Dom Evaldo Carvalho dos Santos. O brasão representa, também, a tríplice missão episcopal: santificar, reger e ensinar.</w:t>
      </w:r>
    </w:p>
    <w:p w14:paraId="7C115B48" w14:textId="77777777" w:rsidR="008645BC" w:rsidRPr="00EA4232" w:rsidRDefault="008645BC" w:rsidP="00EA4232">
      <w:pPr>
        <w:spacing w:line="360" w:lineRule="auto"/>
        <w:ind w:firstLine="1134"/>
        <w:jc w:val="both"/>
        <w:rPr>
          <w:rFonts w:ascii="Aptos" w:hAnsi="Aptos"/>
        </w:rPr>
      </w:pPr>
      <w:r w:rsidRPr="00EA4232">
        <w:rPr>
          <w:rFonts w:ascii="Aptos" w:hAnsi="Aptos"/>
        </w:rPr>
        <w:t>No primeiro campo encontram-se representados as letras “S” e “V” cuja simbologia remete a figura de São Vicente, fundador da Congregação da Missão, na qual a vida de Sua Excelência foi consagrada no serviço dos pobres e da missão.</w:t>
      </w:r>
    </w:p>
    <w:p w14:paraId="40E7C979" w14:textId="77777777" w:rsidR="008645BC" w:rsidRPr="00EA4232" w:rsidRDefault="008645BC" w:rsidP="00EA4232">
      <w:pPr>
        <w:spacing w:line="360" w:lineRule="auto"/>
        <w:ind w:firstLine="1134"/>
        <w:jc w:val="both"/>
        <w:rPr>
          <w:rFonts w:ascii="Aptos" w:hAnsi="Aptos"/>
        </w:rPr>
      </w:pPr>
      <w:r w:rsidRPr="00EA4232">
        <w:rPr>
          <w:rFonts w:ascii="Aptos" w:hAnsi="Aptos"/>
        </w:rPr>
        <w:lastRenderedPageBreak/>
        <w:t>Inseridos no segundo campo estão um rio e uma colina, encimada por uma palmeira que representa características fundamentais da região diocesana de Viana, o chão no qual Dom Evaldo inicia seu ministério episcopal.</w:t>
      </w:r>
    </w:p>
    <w:p w14:paraId="17290B97" w14:textId="668CDFF9" w:rsidR="008645BC" w:rsidRPr="00EA4232" w:rsidRDefault="008645BC" w:rsidP="00EA4232">
      <w:pPr>
        <w:spacing w:line="360" w:lineRule="auto"/>
        <w:ind w:firstLine="1134"/>
        <w:jc w:val="both"/>
        <w:rPr>
          <w:rFonts w:ascii="Aptos" w:hAnsi="Aptos"/>
        </w:rPr>
      </w:pPr>
      <w:r w:rsidRPr="00EA4232">
        <w:rPr>
          <w:rFonts w:ascii="Aptos" w:hAnsi="Aptos"/>
        </w:rPr>
        <w:t>Por conseguinte, na parte inferior do escudo, encontra-se uma monograma mariano ladeado por doze estrelas. Remete-se, pois à Maria, Mãe de Jesus e da Igreja sob cujo patrocínio é colocado a sua missão pastoral. Outrossim, simboliza a devoção pessoal do bispo, tendo Maria como padroeira da Congregação da Missão e da Diocese de Viana.</w:t>
      </w:r>
    </w:p>
    <w:p w14:paraId="1CAE5129" w14:textId="77777777" w:rsidR="008645BC" w:rsidRPr="00EA4232" w:rsidRDefault="008645BC" w:rsidP="00EA4232">
      <w:pPr>
        <w:spacing w:line="360" w:lineRule="auto"/>
        <w:ind w:firstLine="1134"/>
        <w:jc w:val="both"/>
        <w:rPr>
          <w:rFonts w:ascii="Aptos" w:hAnsi="Aptos"/>
        </w:rPr>
      </w:pPr>
      <w:r w:rsidRPr="00EA4232">
        <w:rPr>
          <w:rFonts w:ascii="Aptos" w:hAnsi="Aptos"/>
        </w:rPr>
        <w:t>O pelicano, situado no último campo, simboliza a entrega da vida e missão episcopal em favor de seu rebanho em sintonia com a essência do Evangelho de Jesus Cristo e pontificado do Papa Francisco.</w:t>
      </w:r>
    </w:p>
    <w:p w14:paraId="666C594D" w14:textId="77777777" w:rsidR="008645BC" w:rsidRPr="00EA4232" w:rsidRDefault="008645BC" w:rsidP="00EA4232">
      <w:pPr>
        <w:spacing w:line="360" w:lineRule="auto"/>
        <w:ind w:firstLine="1134"/>
        <w:jc w:val="both"/>
        <w:rPr>
          <w:rFonts w:ascii="Aptos" w:hAnsi="Aptos"/>
        </w:rPr>
      </w:pPr>
      <w:r w:rsidRPr="00EA4232">
        <w:rPr>
          <w:rFonts w:ascii="Aptos" w:hAnsi="Aptos"/>
        </w:rPr>
        <w:t>O lema episcopal de Dom Evaldo Carvalho dos Santos inscrito no seu brasão </w:t>
      </w:r>
      <w:r w:rsidRPr="00EA4232">
        <w:rPr>
          <w:rFonts w:ascii="Aptos" w:hAnsi="Aptos"/>
          <w:i/>
          <w:iCs/>
        </w:rPr>
        <w:t>“</w:t>
      </w:r>
      <w:proofErr w:type="spellStart"/>
      <w:r w:rsidRPr="00EA4232">
        <w:rPr>
          <w:rFonts w:ascii="Aptos" w:hAnsi="Aptos"/>
          <w:i/>
          <w:iCs/>
        </w:rPr>
        <w:t>Quia</w:t>
      </w:r>
      <w:proofErr w:type="spellEnd"/>
      <w:r w:rsidRPr="00EA4232">
        <w:rPr>
          <w:rFonts w:ascii="Aptos" w:hAnsi="Aptos"/>
          <w:i/>
          <w:iCs/>
        </w:rPr>
        <w:t xml:space="preserve"> </w:t>
      </w:r>
      <w:proofErr w:type="spellStart"/>
      <w:r w:rsidRPr="00EA4232">
        <w:rPr>
          <w:rFonts w:ascii="Aptos" w:hAnsi="Aptos"/>
          <w:i/>
          <w:iCs/>
        </w:rPr>
        <w:t>Misericordiam</w:t>
      </w:r>
      <w:proofErr w:type="spellEnd"/>
      <w:r w:rsidRPr="00EA4232">
        <w:rPr>
          <w:rFonts w:ascii="Aptos" w:hAnsi="Aptos"/>
          <w:i/>
          <w:iCs/>
        </w:rPr>
        <w:t>”</w:t>
      </w:r>
      <w:r w:rsidRPr="00EA4232">
        <w:rPr>
          <w:rFonts w:ascii="Aptos" w:hAnsi="Aptos"/>
        </w:rPr>
        <w:t> – Quero misericórdia – </w:t>
      </w:r>
      <w:r w:rsidRPr="00EA4232">
        <w:rPr>
          <w:rFonts w:ascii="Aptos" w:hAnsi="Aptos"/>
          <w:i/>
          <w:iCs/>
        </w:rPr>
        <w:t>(Mateus 9, 13)</w:t>
      </w:r>
      <w:r w:rsidRPr="00EA4232">
        <w:rPr>
          <w:rFonts w:ascii="Aptos" w:hAnsi="Aptos"/>
        </w:rPr>
        <w:t> representa a égide sob a qual a missão de um bispo se fundamenta, isto é, oferecer a Misericórdia Divina em favor do rebanho confiado ao seu zelo pastoral.</w:t>
      </w:r>
    </w:p>
    <w:p w14:paraId="59CF9108" w14:textId="7DE154F9" w:rsidR="009D1698" w:rsidRPr="00EA4232" w:rsidRDefault="009D1698" w:rsidP="008645BC">
      <w:pPr>
        <w:spacing w:line="360" w:lineRule="auto"/>
        <w:jc w:val="both"/>
        <w:rPr>
          <w:rFonts w:ascii="Aptos" w:hAnsi="Aptos"/>
        </w:rPr>
      </w:pPr>
    </w:p>
    <w:sectPr w:rsidR="009D1698" w:rsidRPr="00EA4232" w:rsidSect="00E767E9">
      <w:headerReference w:type="default" r:id="rId19"/>
      <w:footerReference w:type="default" r:id="rId2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68CE7" w14:textId="77777777" w:rsidR="000B3EC8" w:rsidRDefault="000B3EC8">
      <w:r>
        <w:separator/>
      </w:r>
    </w:p>
  </w:endnote>
  <w:endnote w:type="continuationSeparator" w:id="0">
    <w:p w14:paraId="499B01C8" w14:textId="77777777" w:rsidR="000B3EC8" w:rsidRDefault="000B3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3490D" w14:textId="77777777" w:rsidR="00165CB2" w:rsidRDefault="00165CB2" w:rsidP="00165CB2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rFonts w:ascii="Aptos" w:hAnsi="Aptos"/>
      </w:rPr>
    </w:pPr>
  </w:p>
  <w:p w14:paraId="10565F94" w14:textId="77777777" w:rsidR="00165CB2" w:rsidRDefault="00165CB2" w:rsidP="00165CB2">
    <w:pPr>
      <w:pStyle w:val="Cabealho"/>
      <w:tabs>
        <w:tab w:val="clear" w:pos="4252"/>
      </w:tabs>
      <w:jc w:val="center"/>
      <w:rPr>
        <w:rFonts w:ascii="Aptos" w:hAnsi="Aptos"/>
      </w:rPr>
    </w:pPr>
    <w:r>
      <w:rPr>
        <w:rFonts w:ascii="Aptos" w:hAnsi="Aptos"/>
      </w:rPr>
      <w:t>Avenida Jerônimo de Albuquerque, s/n, Sítio do Rangedor – Cohafuma</w:t>
    </w:r>
  </w:p>
  <w:p w14:paraId="5C9D5ACD" w14:textId="77777777" w:rsidR="00165CB2" w:rsidRDefault="00165CB2" w:rsidP="00165CB2">
    <w:pPr>
      <w:pStyle w:val="Cabealho"/>
      <w:tabs>
        <w:tab w:val="clear" w:pos="4252"/>
      </w:tabs>
      <w:jc w:val="center"/>
      <w:rPr>
        <w:rFonts w:ascii="Aptos" w:hAnsi="Aptos"/>
      </w:rPr>
    </w:pPr>
    <w:r>
      <w:rPr>
        <w:rFonts w:ascii="Aptos" w:hAnsi="Aptos"/>
      </w:rPr>
      <w:t>São Luís - MA – 65.071-750</w:t>
    </w:r>
  </w:p>
  <w:p w14:paraId="03556D26" w14:textId="7931B318" w:rsidR="00165CB2" w:rsidRPr="00165CB2" w:rsidRDefault="00165CB2" w:rsidP="00165CB2">
    <w:pPr>
      <w:pStyle w:val="Cabealho"/>
      <w:tabs>
        <w:tab w:val="clear" w:pos="4252"/>
      </w:tabs>
      <w:jc w:val="center"/>
      <w:rPr>
        <w:rFonts w:ascii="Aptos" w:hAnsi="Aptos"/>
        <w:bCs/>
      </w:rPr>
    </w:pPr>
    <w:hyperlink r:id="rId1" w:history="1">
      <w:r>
        <w:rPr>
          <w:rStyle w:val="Hyperlink"/>
          <w:rFonts w:ascii="Aptos" w:hAnsi="Aptos"/>
          <w:color w:val="auto"/>
          <w:u w:val="none"/>
        </w:rPr>
        <w:t>gabinetedeputadahelenaduailibe@gmail.com</w:t>
      </w:r>
    </w:hyperlink>
    <w:r>
      <w:rPr>
        <w:rFonts w:ascii="Aptos" w:hAnsi="Aptos"/>
      </w:rPr>
      <w:t xml:space="preserve">; </w:t>
    </w:r>
    <w:r>
      <w:rPr>
        <w:rFonts w:ascii="Aptos" w:hAnsi="Aptos"/>
        <w:bCs/>
      </w:rPr>
      <w:t>dep.helenaduailibe@al.ma.leg.br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D6C8A" w14:textId="77777777" w:rsidR="000B3EC8" w:rsidRDefault="000B3EC8">
      <w:r>
        <w:separator/>
      </w:r>
    </w:p>
  </w:footnote>
  <w:footnote w:type="continuationSeparator" w:id="0">
    <w:p w14:paraId="29976A12" w14:textId="77777777" w:rsidR="000B3EC8" w:rsidRDefault="000B3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9265F" w14:textId="77777777" w:rsidR="00165CB2" w:rsidRDefault="00165CB2" w:rsidP="00165CB2">
    <w:pPr>
      <w:pStyle w:val="Cabealho"/>
      <w:jc w:val="center"/>
    </w:pPr>
    <w:r>
      <w:fldChar w:fldCharType="begin"/>
    </w:r>
    <w:r>
      <w:instrText xml:space="preserve"> INCLUDEPICTURE "https://upload.wikimedia.org/wikipedia/commons/thumb/a/ab/Bras%C3%A3o_do_Maranh%C3%A3o.svg/1200px-Bras%C3%A3o_do_Maranh%C3%A3o.svg.png" \* MERGEFORMATINET </w:instrText>
    </w:r>
    <w: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"https://upload.wikimedia.org/wikipedia/commons/thumb/a/ab/Bras%C3%A3o_do_Maranh%C3%A3o.svg/1200px-Bras%C3%A3o_do_Maranh%C3%A3o.svg.png" \* MERGEFORMATINET </w:instrText>
    </w:r>
    <w:r>
      <w:rPr>
        <w:noProof/>
      </w:rPr>
      <w:fldChar w:fldCharType="separate"/>
    </w:r>
    <w:r w:rsidR="00000000">
      <w:rPr>
        <w:noProof/>
      </w:rPr>
      <w:fldChar w:fldCharType="begin"/>
    </w:r>
    <w:r w:rsidR="00000000">
      <w:rPr>
        <w:noProof/>
      </w:rPr>
      <w:instrText xml:space="preserve"> INCLUDEPICTURE  "https://upload.wikimedia.org/wikipedia/commons/thumb/a/ab/Bras%C3%A3o_do_Maranh%C3%A3o.svg/1200px-Bras%C3%A3o_do_Maranh%C3%A3o.svg.png" \* MERGEFORMATINET </w:instrText>
    </w:r>
    <w:r w:rsidR="00000000">
      <w:rPr>
        <w:noProof/>
      </w:rPr>
      <w:fldChar w:fldCharType="separate"/>
    </w:r>
    <w:r w:rsidR="00000000">
      <w:rPr>
        <w:noProof/>
      </w:rPr>
      <w:pict w14:anchorId="7BD20F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Resultado de imagem para brasÃ£o do maranhÃ£o" style="width:72.75pt;height:72.75pt">
          <v:imagedata r:id="rId1" r:href="rId2"/>
        </v:shape>
      </w:pict>
    </w:r>
    <w:r w:rsidR="00000000">
      <w:rPr>
        <w:noProof/>
      </w:rPr>
      <w:fldChar w:fldCharType="end"/>
    </w:r>
    <w:r>
      <w:rPr>
        <w:noProof/>
      </w:rPr>
      <w:fldChar w:fldCharType="end"/>
    </w:r>
    <w:r>
      <w:fldChar w:fldCharType="end"/>
    </w:r>
  </w:p>
  <w:p w14:paraId="2831DD02" w14:textId="77777777" w:rsidR="00165CB2" w:rsidRPr="00EA453C" w:rsidRDefault="00165CB2" w:rsidP="00165CB2">
    <w:pPr>
      <w:pStyle w:val="Cabealho"/>
      <w:tabs>
        <w:tab w:val="clear" w:pos="4252"/>
      </w:tabs>
      <w:jc w:val="center"/>
      <w:rPr>
        <w:b/>
      </w:rPr>
    </w:pPr>
    <w:r w:rsidRPr="00EA453C">
      <w:rPr>
        <w:b/>
      </w:rPr>
      <w:t>ASSEMBLEIA LEGISLATIVA DO ESTADO DO MARANHÃO</w:t>
    </w:r>
  </w:p>
  <w:p w14:paraId="1BF86F0B" w14:textId="77777777" w:rsidR="00165CB2" w:rsidRDefault="00165CB2" w:rsidP="00165CB2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b/>
      </w:rPr>
    </w:pPr>
    <w:r w:rsidRPr="00EA453C">
      <w:rPr>
        <w:b/>
      </w:rPr>
      <w:t>GABINETE DA DEPUTADA HELENA DUAILIBE</w:t>
    </w:r>
  </w:p>
  <w:p w14:paraId="7651BA93" w14:textId="77777777" w:rsidR="00075785" w:rsidRPr="00075785" w:rsidRDefault="00075785" w:rsidP="00075785">
    <w:pPr>
      <w:pStyle w:val="Cabealho"/>
      <w:jc w:val="center"/>
      <w:rPr>
        <w:rFonts w:cs="Arial"/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7E"/>
    <w:rsid w:val="00034E62"/>
    <w:rsid w:val="00056E41"/>
    <w:rsid w:val="00071BE9"/>
    <w:rsid w:val="00075785"/>
    <w:rsid w:val="00094855"/>
    <w:rsid w:val="000B3EC8"/>
    <w:rsid w:val="000B64EF"/>
    <w:rsid w:val="000B7200"/>
    <w:rsid w:val="000C6CA2"/>
    <w:rsid w:val="000F1871"/>
    <w:rsid w:val="0010706C"/>
    <w:rsid w:val="00113177"/>
    <w:rsid w:val="0011480D"/>
    <w:rsid w:val="00147443"/>
    <w:rsid w:val="00165CB2"/>
    <w:rsid w:val="001926EA"/>
    <w:rsid w:val="001B7D24"/>
    <w:rsid w:val="001D5B52"/>
    <w:rsid w:val="00210AB4"/>
    <w:rsid w:val="0023249A"/>
    <w:rsid w:val="00237B75"/>
    <w:rsid w:val="00244956"/>
    <w:rsid w:val="00276210"/>
    <w:rsid w:val="002850B6"/>
    <w:rsid w:val="002A3FD8"/>
    <w:rsid w:val="002C1109"/>
    <w:rsid w:val="002F0E6E"/>
    <w:rsid w:val="002F1EBC"/>
    <w:rsid w:val="00321E19"/>
    <w:rsid w:val="00323B54"/>
    <w:rsid w:val="00375380"/>
    <w:rsid w:val="00382165"/>
    <w:rsid w:val="003B000D"/>
    <w:rsid w:val="003B3F6D"/>
    <w:rsid w:val="00412547"/>
    <w:rsid w:val="004454BC"/>
    <w:rsid w:val="00475288"/>
    <w:rsid w:val="004A3715"/>
    <w:rsid w:val="004C2895"/>
    <w:rsid w:val="004C5B04"/>
    <w:rsid w:val="004E4D7C"/>
    <w:rsid w:val="00517131"/>
    <w:rsid w:val="00517B60"/>
    <w:rsid w:val="0057618E"/>
    <w:rsid w:val="00593105"/>
    <w:rsid w:val="005939EA"/>
    <w:rsid w:val="005A2E53"/>
    <w:rsid w:val="005C4077"/>
    <w:rsid w:val="00614DA3"/>
    <w:rsid w:val="00633F9B"/>
    <w:rsid w:val="00656412"/>
    <w:rsid w:val="006651F2"/>
    <w:rsid w:val="00676CAD"/>
    <w:rsid w:val="0067745A"/>
    <w:rsid w:val="006A0216"/>
    <w:rsid w:val="006A310E"/>
    <w:rsid w:val="006D43E8"/>
    <w:rsid w:val="0072164E"/>
    <w:rsid w:val="007709C9"/>
    <w:rsid w:val="007B3AB6"/>
    <w:rsid w:val="007B4D8B"/>
    <w:rsid w:val="007B57C6"/>
    <w:rsid w:val="007C0CBC"/>
    <w:rsid w:val="007D24CE"/>
    <w:rsid w:val="007E31B3"/>
    <w:rsid w:val="007E3BCD"/>
    <w:rsid w:val="00804663"/>
    <w:rsid w:val="00843937"/>
    <w:rsid w:val="00844EEE"/>
    <w:rsid w:val="008645BC"/>
    <w:rsid w:val="00883984"/>
    <w:rsid w:val="00885A39"/>
    <w:rsid w:val="0088709A"/>
    <w:rsid w:val="008D174C"/>
    <w:rsid w:val="008F5127"/>
    <w:rsid w:val="008F5F17"/>
    <w:rsid w:val="0091785E"/>
    <w:rsid w:val="00931AEB"/>
    <w:rsid w:val="00946155"/>
    <w:rsid w:val="009960D1"/>
    <w:rsid w:val="009D1698"/>
    <w:rsid w:val="00A16344"/>
    <w:rsid w:val="00A21AAC"/>
    <w:rsid w:val="00A31ADB"/>
    <w:rsid w:val="00A675EC"/>
    <w:rsid w:val="00A84CE7"/>
    <w:rsid w:val="00A96C80"/>
    <w:rsid w:val="00A97D7E"/>
    <w:rsid w:val="00AA27ED"/>
    <w:rsid w:val="00AC52C8"/>
    <w:rsid w:val="00B11701"/>
    <w:rsid w:val="00B14202"/>
    <w:rsid w:val="00B2355E"/>
    <w:rsid w:val="00BA62F1"/>
    <w:rsid w:val="00BE63EC"/>
    <w:rsid w:val="00BF5274"/>
    <w:rsid w:val="00C0046C"/>
    <w:rsid w:val="00C12968"/>
    <w:rsid w:val="00C244CB"/>
    <w:rsid w:val="00C36847"/>
    <w:rsid w:val="00C56420"/>
    <w:rsid w:val="00C56EDE"/>
    <w:rsid w:val="00C60873"/>
    <w:rsid w:val="00C66D15"/>
    <w:rsid w:val="00C90EC0"/>
    <w:rsid w:val="00D31A7A"/>
    <w:rsid w:val="00DE4676"/>
    <w:rsid w:val="00DE501B"/>
    <w:rsid w:val="00E35E67"/>
    <w:rsid w:val="00E52D78"/>
    <w:rsid w:val="00E53326"/>
    <w:rsid w:val="00E570DD"/>
    <w:rsid w:val="00E57741"/>
    <w:rsid w:val="00E7238B"/>
    <w:rsid w:val="00E767E9"/>
    <w:rsid w:val="00EA4232"/>
    <w:rsid w:val="00EC57C7"/>
    <w:rsid w:val="00ED0849"/>
    <w:rsid w:val="00EE0A66"/>
    <w:rsid w:val="00EF5382"/>
    <w:rsid w:val="00F422BE"/>
    <w:rsid w:val="00F46B9D"/>
    <w:rsid w:val="00F730F8"/>
    <w:rsid w:val="00F979E1"/>
    <w:rsid w:val="5593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53F"/>
  <w15:docId w15:val="{DE0DC398-7424-4B9C-94E2-460196AF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645B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aliases w:val="Cha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ategoria">
    <w:name w:val="categoria"/>
    <w:basedOn w:val="Fontepargpadro"/>
  </w:style>
  <w:style w:type="character" w:customStyle="1" w:styleId="comments">
    <w:name w:val="comments"/>
    <w:basedOn w:val="Fontepargpadro"/>
  </w:style>
  <w:style w:type="character" w:customStyle="1" w:styleId="post-89359">
    <w:name w:val="post-89359"/>
    <w:basedOn w:val="Fontepargpadro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aliases w:val="Char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8645BC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645BC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t.wikipedia.org/wiki/10_de_janeiro" TargetMode="External"/><Relationship Id="rId13" Type="http://schemas.openxmlformats.org/officeDocument/2006/relationships/hyperlink" Target="https://pt.wikipedia.org/wiki/Cear%C3%A1" TargetMode="External"/><Relationship Id="rId18" Type="http://schemas.openxmlformats.org/officeDocument/2006/relationships/hyperlink" Target="https://pt.wikipedia.org/wiki/Diocese_de_Caxias_do_Maranh%C3%A3o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pt.wikipedia.org/wiki/Universidade_Estadual_do_Cear%C3%A1" TargetMode="External"/><Relationship Id="rId12" Type="http://schemas.openxmlformats.org/officeDocument/2006/relationships/hyperlink" Target="https://pt.wikipedia.org/wiki/Quixeramobim" TargetMode="External"/><Relationship Id="rId17" Type="http://schemas.openxmlformats.org/officeDocument/2006/relationships/hyperlink" Target="https://pt.wikipedia.org/wiki/Sebasti%C3%A3o_Lima_Duart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t.wikipedia.org/wiki/S%C3%A9_vacante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pt.wikipedia.org/wiki/Evaldo_Carvalho_dos_Santos" TargetMode="External"/><Relationship Id="rId11" Type="http://schemas.openxmlformats.org/officeDocument/2006/relationships/hyperlink" Target="https://pt.wikipedia.org/wiki/Confer%C3%AAncia_dos_Religiosos_do_Brasi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pt.wikipedia.org/wiki/Diocese_de_Viana" TargetMode="External"/><Relationship Id="rId10" Type="http://schemas.openxmlformats.org/officeDocument/2006/relationships/hyperlink" Target="https://pt.wikipedia.org/wiki/Congrega%C3%A7%C3%A3o_da_Miss%C3%A3o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pt.wikipedia.org/wiki/1998" TargetMode="External"/><Relationship Id="rId14" Type="http://schemas.openxmlformats.org/officeDocument/2006/relationships/hyperlink" Target="https://pt.wikipedia.org/wiki/Diocese_de_Quixad%C3%A1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deputadahelenaduailibe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a/ab/Bras%C3%A3o_do_Maranh%C3%A3o.svg/1200px-Bras%C3%A3o_do_Maranh%C3%A3o.svg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701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walberfranca</dc:creator>
  <cp:lastModifiedBy>Ayran de Jesus Coelho</cp:lastModifiedBy>
  <cp:revision>6</cp:revision>
  <cp:lastPrinted>2026-05-22T13:50:00Z</cp:lastPrinted>
  <dcterms:created xsi:type="dcterms:W3CDTF">2026-04-06T13:27:00Z</dcterms:created>
  <dcterms:modified xsi:type="dcterms:W3CDTF">2026-06-02T16:38:00Z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AA8E3B154E334BA28299347F44B3FD8E_12</vt:lpwstr>
  </property>
</Properties>
</file>