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A7A4" w14:textId="55A8824E" w:rsidR="00981D70" w:rsidRDefault="00751C8D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A37853">
        <w:rPr>
          <w:rFonts w:ascii="Times New Roman" w:hAnsi="Times New Roman" w:cs="Times New Roman"/>
          <w:b/>
          <w:sz w:val="24"/>
          <w:szCs w:val="24"/>
        </w:rPr>
        <w:t>6</w:t>
      </w:r>
    </w:p>
    <w:p w14:paraId="72E17FBF" w14:textId="77777777" w:rsidR="00981D70" w:rsidRPr="00981D70" w:rsidRDefault="00981D70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858EF1" w14:textId="4FEEBA0C" w:rsidR="00981D70" w:rsidRDefault="00751C8D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4138B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644588C4" w14:textId="77777777" w:rsidR="00981D70" w:rsidRDefault="00981D70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68D0F31" w14:textId="77777777" w:rsidR="0063333D" w:rsidRDefault="00EB4CE9" w:rsidP="0063333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1C8D"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 w:rsidR="00751C8D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="00751C8D"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4138B1">
        <w:rPr>
          <w:rFonts w:ascii="Times New Roman" w:hAnsi="Times New Roman" w:cs="Times New Roman"/>
          <w:bCs/>
          <w:sz w:val="24"/>
          <w:szCs w:val="24"/>
        </w:rPr>
        <w:t xml:space="preserve">ao </w:t>
      </w:r>
      <w:r w:rsidR="00494636" w:rsidRPr="00235163">
        <w:rPr>
          <w:rFonts w:ascii="Times New Roman" w:hAnsi="Times New Roman" w:cs="Times New Roman"/>
          <w:b/>
          <w:sz w:val="24"/>
          <w:szCs w:val="24"/>
        </w:rPr>
        <w:t xml:space="preserve">Governador do Estado, o Sr. </w:t>
      </w:r>
      <w:r w:rsidR="00494636">
        <w:rPr>
          <w:rFonts w:ascii="Times New Roman" w:hAnsi="Times New Roman" w:cs="Times New Roman"/>
          <w:b/>
          <w:sz w:val="24"/>
          <w:szCs w:val="24"/>
        </w:rPr>
        <w:t>Carlos Brandão</w:t>
      </w:r>
      <w:r w:rsidR="00494636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38B1">
        <w:rPr>
          <w:rFonts w:ascii="Times New Roman" w:hAnsi="Times New Roman" w:cs="Times New Roman"/>
          <w:sz w:val="24"/>
          <w:szCs w:val="24"/>
        </w:rPr>
        <w:t>para análise e encaminhamento do anteprojeto anexado que</w:t>
      </w:r>
      <w:r w:rsidR="00CE6473">
        <w:rPr>
          <w:rFonts w:ascii="Times New Roman" w:hAnsi="Times New Roman" w:cs="Times New Roman"/>
          <w:sz w:val="24"/>
          <w:szCs w:val="24"/>
        </w:rPr>
        <w:t>, por sua vez,</w:t>
      </w:r>
      <w:r w:rsidR="004138B1">
        <w:rPr>
          <w:rFonts w:ascii="Times New Roman" w:hAnsi="Times New Roman" w:cs="Times New Roman"/>
          <w:sz w:val="24"/>
          <w:szCs w:val="24"/>
        </w:rPr>
        <w:t xml:space="preserve"> versa sobre</w:t>
      </w:r>
      <w:r w:rsidR="00CE6473" w:rsidRPr="00D75C0D">
        <w:rPr>
          <w:rFonts w:ascii="Times New Roman" w:hAnsi="Times New Roman" w:cs="Times New Roman"/>
          <w:sz w:val="24"/>
          <w:szCs w:val="24"/>
        </w:rPr>
        <w:t xml:space="preserve"> a </w:t>
      </w:r>
      <w:r w:rsidR="00CE6473">
        <w:rPr>
          <w:rFonts w:ascii="Times New Roman" w:hAnsi="Times New Roman" w:cs="Times New Roman"/>
          <w:sz w:val="24"/>
          <w:szCs w:val="24"/>
        </w:rPr>
        <w:t>alteração do artigo</w:t>
      </w:r>
      <w:r w:rsidR="00C15EC4">
        <w:rPr>
          <w:rFonts w:ascii="Times New Roman" w:hAnsi="Times New Roman" w:cs="Times New Roman"/>
          <w:sz w:val="24"/>
          <w:szCs w:val="24"/>
        </w:rPr>
        <w:t xml:space="preserve"> 92 da </w:t>
      </w:r>
      <w:r w:rsidR="00C15EC4" w:rsidRPr="00C15EC4">
        <w:rPr>
          <w:rFonts w:ascii="Times New Roman" w:hAnsi="Times New Roman" w:cs="Times New Roman"/>
          <w:sz w:val="24"/>
          <w:szCs w:val="24"/>
        </w:rPr>
        <w:t xml:space="preserve">Lei </w:t>
      </w:r>
      <w:r w:rsidR="00C15EC4" w:rsidRPr="00C15EC4">
        <w:rPr>
          <w:rFonts w:ascii="Times New Roman" w:hAnsi="Times New Roman" w:cs="Times New Roman"/>
          <w:sz w:val="24"/>
          <w:szCs w:val="24"/>
        </w:rPr>
        <w:t>n°</w:t>
      </w:r>
      <w:r w:rsidR="00C15EC4" w:rsidRPr="00C15EC4">
        <w:rPr>
          <w:rFonts w:ascii="Times New Roman" w:hAnsi="Times New Roman" w:cs="Times New Roman"/>
          <w:sz w:val="24"/>
          <w:szCs w:val="24"/>
        </w:rPr>
        <w:t xml:space="preserve"> 7799</w:t>
      </w:r>
      <w:r w:rsidR="00C15EC4" w:rsidRPr="00C15EC4">
        <w:rPr>
          <w:rFonts w:ascii="Times New Roman" w:hAnsi="Times New Roman" w:cs="Times New Roman"/>
          <w:sz w:val="24"/>
          <w:szCs w:val="24"/>
        </w:rPr>
        <w:t xml:space="preserve">, </w:t>
      </w:r>
      <w:r w:rsidR="00C15EC4" w:rsidRPr="00C15EC4">
        <w:rPr>
          <w:rFonts w:ascii="Times New Roman" w:hAnsi="Times New Roman" w:cs="Times New Roman"/>
          <w:sz w:val="24"/>
          <w:szCs w:val="24"/>
        </w:rPr>
        <w:t>de 19 de dezembro de 200</w:t>
      </w:r>
      <w:r w:rsidR="00C15EC4" w:rsidRPr="00C15EC4">
        <w:rPr>
          <w:rFonts w:ascii="Times New Roman" w:hAnsi="Times New Roman" w:cs="Times New Roman"/>
          <w:sz w:val="24"/>
          <w:szCs w:val="24"/>
        </w:rPr>
        <w:t>2</w:t>
      </w:r>
      <w:r w:rsidR="00C15EC4">
        <w:rPr>
          <w:rFonts w:ascii="Times New Roman" w:hAnsi="Times New Roman" w:cs="Times New Roman"/>
          <w:sz w:val="24"/>
          <w:szCs w:val="24"/>
        </w:rPr>
        <w:t>,</w:t>
      </w:r>
      <w:r w:rsidR="00BD04E6">
        <w:rPr>
          <w:rFonts w:ascii="Times New Roman" w:hAnsi="Times New Roman" w:cs="Times New Roman"/>
          <w:sz w:val="24"/>
          <w:szCs w:val="24"/>
        </w:rPr>
        <w:t xml:space="preserve"> </w:t>
      </w:r>
      <w:r w:rsidR="00CE6473" w:rsidRPr="00CE6473">
        <w:rPr>
          <w:rFonts w:ascii="Times New Roman" w:hAnsi="Times New Roman" w:cs="Times New Roman"/>
          <w:sz w:val="24"/>
          <w:szCs w:val="24"/>
        </w:rPr>
        <w:t>com o objetivo de</w:t>
      </w:r>
      <w:r w:rsidR="00BD04E6">
        <w:rPr>
          <w:rFonts w:ascii="Times New Roman" w:hAnsi="Times New Roman" w:cs="Times New Roman"/>
          <w:sz w:val="24"/>
          <w:szCs w:val="24"/>
        </w:rPr>
        <w:t xml:space="preserve"> </w:t>
      </w:r>
      <w:r w:rsidR="00A34758" w:rsidRPr="00A34758">
        <w:rPr>
          <w:rFonts w:ascii="Times New Roman" w:hAnsi="Times New Roman" w:cs="Times New Roman"/>
          <w:sz w:val="24"/>
          <w:szCs w:val="24"/>
        </w:rPr>
        <w:t>conceder</w:t>
      </w:r>
      <w:r w:rsidR="00A34758" w:rsidRPr="00A34758">
        <w:rPr>
          <w:rFonts w:ascii="Times New Roman" w:hAnsi="Times New Roman" w:cs="Times New Roman"/>
          <w:sz w:val="24"/>
          <w:szCs w:val="24"/>
        </w:rPr>
        <w:t xml:space="preserve"> isenção</w:t>
      </w:r>
      <w:r w:rsidR="0063333D">
        <w:rPr>
          <w:rFonts w:ascii="Times New Roman" w:hAnsi="Times New Roman" w:cs="Times New Roman"/>
          <w:sz w:val="24"/>
          <w:szCs w:val="24"/>
        </w:rPr>
        <w:t xml:space="preserve"> </w:t>
      </w:r>
      <w:r w:rsidR="0063333D" w:rsidRPr="0063333D">
        <w:rPr>
          <w:rFonts w:ascii="Times New Roman" w:eastAsia="Times New Roman" w:hAnsi="Times New Roman" w:cs="Times New Roman"/>
          <w:sz w:val="24"/>
          <w:szCs w:val="24"/>
          <w:lang w:eastAsia="pt-BR"/>
        </w:rPr>
        <w:t>do Imposto sobre a Propriedade de Veículos Automotores (IPVA) a motoristas profissionais autônomos que atuem exclusivamente por meio de aplicativos de transporte de passageiros.</w:t>
      </w:r>
    </w:p>
    <w:p w14:paraId="74A8F3EB" w14:textId="77777777" w:rsidR="0063333D" w:rsidRDefault="0063333D" w:rsidP="0063333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333D">
        <w:rPr>
          <w:rFonts w:ascii="Times New Roman" w:hAnsi="Times New Roman" w:cs="Times New Roman"/>
          <w:sz w:val="24"/>
          <w:szCs w:val="24"/>
          <w:lang w:eastAsia="pt-BR"/>
        </w:rPr>
        <w:t>A presente proposição busca conferir um importante estímulo socioeconômico a uma categoria que se tornou fundamental para a mobilidade urbana e para a economia do nosso Estado. Os motoristas de aplicativo enfrentam constantes altas nos custos de manutenção dos veículos e dos combustíveis, o que reduz drasticamente a renda familiar de quem tem nessa atividade o seu único sustento.</w:t>
      </w:r>
    </w:p>
    <w:p w14:paraId="6B16F62B" w14:textId="77777777" w:rsidR="0063333D" w:rsidRDefault="0063333D" w:rsidP="0063333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333D">
        <w:rPr>
          <w:rFonts w:ascii="Times New Roman" w:hAnsi="Times New Roman" w:cs="Times New Roman"/>
          <w:sz w:val="24"/>
          <w:szCs w:val="24"/>
          <w:lang w:eastAsia="pt-BR"/>
        </w:rPr>
        <w:t>A concessão do benefício fiscal, condicionada a critérios rigorosos de exclusividade, tempo de cadastro ativo (mínimo de 10 meses), limite do valor do veículo nacional (até R$ 200.000,00) e produtividade mínima, garante que a isenção atinja o trabalhador que realmente depende dessa atividade. Trata-se, portanto, de uma medida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63333D">
        <w:rPr>
          <w:rFonts w:ascii="Times New Roman" w:hAnsi="Times New Roman" w:cs="Times New Roman"/>
          <w:sz w:val="24"/>
          <w:szCs w:val="24"/>
          <w:lang w:eastAsia="pt-BR"/>
        </w:rPr>
        <w:t>de fomento ao trabalho, garantindo a sustentabilidade da atividade e a dignidade desses profissionais.</w:t>
      </w:r>
    </w:p>
    <w:p w14:paraId="16EEE63A" w14:textId="6AEEAE07" w:rsidR="00B3520B" w:rsidRDefault="0063333D" w:rsidP="0063333D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B52C8">
        <w:rPr>
          <w:rFonts w:ascii="Times New Roman" w:hAnsi="Times New Roman" w:cs="Times New Roman"/>
          <w:sz w:val="24"/>
          <w:szCs w:val="24"/>
        </w:rPr>
        <w:t>Dessa</w:t>
      </w:r>
      <w:r w:rsidR="006B1D33" w:rsidRPr="002B52C8">
        <w:rPr>
          <w:rFonts w:ascii="Times New Roman" w:hAnsi="Times New Roman" w:cs="Times New Roman"/>
          <w:sz w:val="24"/>
          <w:szCs w:val="24"/>
        </w:rPr>
        <w:t xml:space="preserve"> forma, </w:t>
      </w:r>
      <w:r w:rsidR="002B52C8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6B1D33" w:rsidRPr="002B52C8">
        <w:rPr>
          <w:rFonts w:ascii="Times New Roman" w:hAnsi="Times New Roman" w:cs="Times New Roman"/>
          <w:sz w:val="24"/>
          <w:szCs w:val="24"/>
        </w:rPr>
        <w:t xml:space="preserve">a </w:t>
      </w:r>
      <w:r w:rsidR="002B52C8">
        <w:rPr>
          <w:rFonts w:ascii="Times New Roman" w:hAnsi="Times New Roman" w:cs="Times New Roman"/>
          <w:sz w:val="24"/>
          <w:szCs w:val="24"/>
        </w:rPr>
        <w:t>relevância da matéria</w:t>
      </w:r>
      <w:r w:rsidR="006B1D33" w:rsidRPr="002B52C8">
        <w:rPr>
          <w:rFonts w:ascii="Times New Roman" w:hAnsi="Times New Roman" w:cs="Times New Roman"/>
          <w:sz w:val="24"/>
          <w:szCs w:val="24"/>
        </w:rPr>
        <w:t xml:space="preserve">, propomos à Vossa Excelência </w:t>
      </w:r>
      <w:r w:rsidR="00556F2C">
        <w:rPr>
          <w:rFonts w:ascii="Times New Roman" w:hAnsi="Times New Roman" w:cs="Times New Roman"/>
          <w:sz w:val="24"/>
          <w:szCs w:val="24"/>
        </w:rPr>
        <w:t xml:space="preserve">a apreciação e </w:t>
      </w:r>
      <w:r w:rsidR="006B1D33" w:rsidRPr="002B52C8">
        <w:rPr>
          <w:rFonts w:ascii="Times New Roman" w:hAnsi="Times New Roman" w:cs="Times New Roman"/>
          <w:sz w:val="24"/>
          <w:szCs w:val="24"/>
        </w:rPr>
        <w:t>o atendimento a esta solicitação.</w:t>
      </w:r>
    </w:p>
    <w:p w14:paraId="534D2353" w14:textId="77777777" w:rsidR="00785B07" w:rsidRDefault="00785B07" w:rsidP="006333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DF3827D" w14:textId="77777777" w:rsidR="00785B07" w:rsidRDefault="00785B07" w:rsidP="006333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B66239F" w14:textId="187189C5" w:rsidR="00785B07" w:rsidRDefault="00785B07" w:rsidP="00981D7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</w:t>
      </w:r>
    </w:p>
    <w:p w14:paraId="1C161EAA" w14:textId="49DC90AB" w:rsidR="00556F2C" w:rsidRPr="00A2352F" w:rsidRDefault="00556F2C" w:rsidP="00981D7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4AD52C9F" w14:textId="1950BFD8" w:rsidR="00981D70" w:rsidRDefault="00556F2C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4A9E71D2" w14:textId="77777777" w:rsidR="000269B7" w:rsidRDefault="000269B7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072A0E5" w14:textId="77777777" w:rsidR="000269B7" w:rsidRDefault="000269B7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9445A87" w14:textId="77777777" w:rsidR="000269B7" w:rsidRDefault="000269B7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258DD00" w14:textId="77777777" w:rsidR="000269B7" w:rsidRDefault="000269B7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5C272EA" w14:textId="77777777" w:rsidR="00981D70" w:rsidRDefault="00981D70" w:rsidP="001B236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24F3EF" w14:textId="77777777" w:rsidR="0063333D" w:rsidRDefault="0063333D" w:rsidP="001B236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61DD530" w14:textId="77777777" w:rsidR="00B03DDA" w:rsidRDefault="00B03DDA" w:rsidP="00B03DD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0693670" w14:textId="77777777" w:rsidR="00B03DDA" w:rsidRDefault="00B03DDA" w:rsidP="00EC44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5DFBD4" w14:textId="78FF97A3" w:rsidR="00EC44F8" w:rsidRPr="00EC44F8" w:rsidRDefault="00CA3574" w:rsidP="00EC44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153">
        <w:rPr>
          <w:rFonts w:ascii="Times New Roman" w:hAnsi="Times New Roman" w:cs="Times New Roman"/>
          <w:b/>
          <w:sz w:val="24"/>
          <w:szCs w:val="24"/>
        </w:rPr>
        <w:t>ANTEPROJETO DE LEI</w:t>
      </w:r>
    </w:p>
    <w:p w14:paraId="2979E23B" w14:textId="77777777" w:rsidR="00EB4CE9" w:rsidRDefault="00EB4CE9" w:rsidP="00EB4CE9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3B680B98" w14:textId="02B9BF07" w:rsidR="00A25B11" w:rsidRDefault="00A27D44" w:rsidP="00B03DDA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A27D44">
        <w:rPr>
          <w:rFonts w:ascii="Times New Roman" w:hAnsi="Times New Roman" w:cs="Times New Roman"/>
          <w:sz w:val="24"/>
          <w:szCs w:val="24"/>
        </w:rPr>
        <w:t>Altera a Lei nº 7.799, de 19 de dezembro de 2002, que dispõe sobre o Sistema Tributário do Estado do Maranhão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188079" w14:textId="77777777" w:rsidR="00B03DDA" w:rsidRDefault="00B03DDA" w:rsidP="00B03DDA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0D244917" w14:textId="642D8B4C" w:rsidR="00C44CB7" w:rsidRDefault="00A27D44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D44">
        <w:rPr>
          <w:rFonts w:ascii="Times New Roman" w:hAnsi="Times New Roman" w:cs="Times New Roman"/>
          <w:b/>
          <w:bCs/>
          <w:sz w:val="24"/>
          <w:szCs w:val="24"/>
        </w:rPr>
        <w:t>Art. 1°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3DDA">
        <w:rPr>
          <w:rFonts w:ascii="Times New Roman" w:hAnsi="Times New Roman" w:cs="Times New Roman"/>
          <w:sz w:val="24"/>
          <w:szCs w:val="24"/>
        </w:rPr>
        <w:t xml:space="preserve">- </w:t>
      </w:r>
      <w:r w:rsidRPr="00A27D44">
        <w:rPr>
          <w:rFonts w:ascii="Times New Roman" w:hAnsi="Times New Roman" w:cs="Times New Roman"/>
          <w:sz w:val="24"/>
          <w:szCs w:val="24"/>
        </w:rPr>
        <w:t>Fica</w:t>
      </w:r>
      <w:r w:rsidR="00322FA8">
        <w:rPr>
          <w:rFonts w:ascii="Times New Roman" w:hAnsi="Times New Roman" w:cs="Times New Roman"/>
          <w:sz w:val="24"/>
          <w:szCs w:val="24"/>
        </w:rPr>
        <w:t>m acrescentados</w:t>
      </w:r>
      <w:r w:rsidR="00C44CB7" w:rsidRPr="00C44CB7">
        <w:rPr>
          <w:rFonts w:ascii="Times New Roman" w:hAnsi="Times New Roman" w:cs="Times New Roman"/>
          <w:sz w:val="24"/>
          <w:szCs w:val="24"/>
        </w:rPr>
        <w:t xml:space="preserve"> </w:t>
      </w:r>
      <w:r w:rsidR="00B03DDA" w:rsidRPr="00B03DDA">
        <w:rPr>
          <w:rFonts w:ascii="Times New Roman" w:hAnsi="Times New Roman" w:cs="Times New Roman"/>
          <w:sz w:val="24"/>
          <w:szCs w:val="24"/>
        </w:rPr>
        <w:t>o inciso XIV e o § 12 ao art. 92 da Lei nº 7.799, de 19 de dezembro de 2002,</w:t>
      </w:r>
      <w:r w:rsidR="00B03DDA">
        <w:rPr>
          <w:rFonts w:ascii="Times New Roman" w:hAnsi="Times New Roman" w:cs="Times New Roman"/>
          <w:sz w:val="24"/>
          <w:szCs w:val="24"/>
        </w:rPr>
        <w:t xml:space="preserve"> </w:t>
      </w:r>
      <w:r w:rsidR="00C44CB7" w:rsidRPr="00C44CB7">
        <w:rPr>
          <w:rFonts w:ascii="Times New Roman" w:hAnsi="Times New Roman" w:cs="Times New Roman"/>
          <w:sz w:val="24"/>
          <w:szCs w:val="24"/>
        </w:rPr>
        <w:t xml:space="preserve">que dispõe sobre o Sistema Tributário do Estado do Maranhão os dispositivos abaixo indicados:  </w:t>
      </w:r>
    </w:p>
    <w:p w14:paraId="21E45760" w14:textId="67E84C5A" w:rsidR="00C44CB7" w:rsidRDefault="00CE3B40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44CB7" w:rsidRPr="0063333D">
        <w:rPr>
          <w:rFonts w:ascii="Times New Roman" w:hAnsi="Times New Roman" w:cs="Times New Roman"/>
          <w:b/>
          <w:bCs/>
          <w:sz w:val="24"/>
          <w:szCs w:val="24"/>
        </w:rPr>
        <w:t>Art. 92</w:t>
      </w:r>
      <w:r w:rsidR="00C44CB7" w:rsidRPr="00C44CB7">
        <w:rPr>
          <w:rFonts w:ascii="Times New Roman" w:hAnsi="Times New Roman" w:cs="Times New Roman"/>
          <w:sz w:val="24"/>
          <w:szCs w:val="24"/>
        </w:rPr>
        <w:t xml:space="preserve"> - (...)  </w:t>
      </w:r>
    </w:p>
    <w:p w14:paraId="273B983E" w14:textId="02DF307F" w:rsidR="00C44CB7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CB7">
        <w:rPr>
          <w:rFonts w:ascii="Times New Roman" w:hAnsi="Times New Roman" w:cs="Times New Roman"/>
          <w:sz w:val="24"/>
          <w:szCs w:val="24"/>
        </w:rPr>
        <w:t xml:space="preserve">(...)  </w:t>
      </w:r>
    </w:p>
    <w:p w14:paraId="6D6ABBBF" w14:textId="2C789085" w:rsidR="00C44CB7" w:rsidRPr="00C44CB7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CB7">
        <w:rPr>
          <w:rFonts w:ascii="Times New Roman" w:hAnsi="Times New Roman" w:cs="Times New Roman"/>
          <w:b/>
          <w:bCs/>
          <w:sz w:val="24"/>
          <w:szCs w:val="24"/>
        </w:rPr>
        <w:t xml:space="preserve">XIV </w:t>
      </w:r>
      <w:r w:rsidR="0063333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os veículos,</w:t>
      </w:r>
      <w:r w:rsidRPr="00C44CB7">
        <w:rPr>
          <w:rFonts w:ascii="Times New Roman" w:hAnsi="Times New Roman" w:cs="Times New Roman"/>
          <w:sz w:val="24"/>
          <w:szCs w:val="24"/>
        </w:rPr>
        <w:t xml:space="preserve"> de fabricação nacional, de propriedade de motorista profissional autônomo que exerça sua atividade por meio de aplicativo de transporte privado urbano de passageiros, limitado a 1 (um) veículo por </w:t>
      </w:r>
      <w:r>
        <w:rPr>
          <w:rFonts w:ascii="Times New Roman" w:hAnsi="Times New Roman" w:cs="Times New Roman"/>
          <w:sz w:val="24"/>
          <w:szCs w:val="24"/>
        </w:rPr>
        <w:t>beneficiário.</w:t>
      </w:r>
    </w:p>
    <w:p w14:paraId="32B178DC" w14:textId="77777777" w:rsidR="00C44CB7" w:rsidRPr="00C44CB7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CB7">
        <w:rPr>
          <w:rFonts w:ascii="Times New Roman" w:hAnsi="Times New Roman" w:cs="Times New Roman"/>
          <w:sz w:val="24"/>
          <w:szCs w:val="24"/>
        </w:rPr>
        <w:t>(...)</w:t>
      </w:r>
    </w:p>
    <w:p w14:paraId="5D766E1B" w14:textId="3E03136F" w:rsidR="00C44CB7" w:rsidRPr="00C44CB7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03D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333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C44CB7">
        <w:rPr>
          <w:rFonts w:ascii="Times New Roman" w:hAnsi="Times New Roman" w:cs="Times New Roman"/>
          <w:sz w:val="24"/>
          <w:szCs w:val="24"/>
        </w:rPr>
        <w:t xml:space="preserve"> A concessão do benefício previsto no inciso XIV fica condicionada ao preenchimento cumulativo dos seguintes requisitos, na forma do regulamento:</w:t>
      </w:r>
    </w:p>
    <w:p w14:paraId="6B243CEE" w14:textId="77777777" w:rsidR="0063333D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C44CB7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44CB7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C44CB7">
        <w:rPr>
          <w:rFonts w:ascii="Times New Roman" w:hAnsi="Times New Roman" w:cs="Times New Roman"/>
          <w:sz w:val="24"/>
          <w:szCs w:val="24"/>
        </w:rPr>
        <w:t xml:space="preserve"> motorista deve estar cadastrado e ativo na respectiva plataforma há, pelo menos, 10 (dez) meses;</w:t>
      </w:r>
    </w:p>
    <w:p w14:paraId="6415FFFF" w14:textId="77777777" w:rsidR="0063333D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 xml:space="preserve"> II</w:t>
      </w:r>
      <w:r w:rsidRPr="00C44CB7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44CB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44CB7">
        <w:rPr>
          <w:rFonts w:ascii="Times New Roman" w:hAnsi="Times New Roman" w:cs="Times New Roman"/>
          <w:sz w:val="24"/>
          <w:szCs w:val="24"/>
        </w:rPr>
        <w:t xml:space="preserve"> atividade de motorista por aplicativo deve ser, comprovadamente, a única fonte de renda do proprietário;</w:t>
      </w:r>
    </w:p>
    <w:p w14:paraId="5708F246" w14:textId="2668802A" w:rsidR="0063333D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 xml:space="preserve"> III</w:t>
      </w:r>
      <w:r w:rsidRPr="00C44CB7">
        <w:rPr>
          <w:rFonts w:ascii="Times New Roman" w:hAnsi="Times New Roman" w:cs="Times New Roman"/>
          <w:sz w:val="24"/>
          <w:szCs w:val="24"/>
        </w:rPr>
        <w:t xml:space="preserve"> - o profissional cumpra número mínimo de viagens, em conformidade com o disposto em regulamento e por meio de comprovação emitida pela respectiva plataforma de transporte por aplicativo</w:t>
      </w:r>
      <w:r w:rsidR="0063333D">
        <w:rPr>
          <w:rFonts w:ascii="Times New Roman" w:hAnsi="Times New Roman" w:cs="Times New Roman"/>
          <w:sz w:val="24"/>
          <w:szCs w:val="24"/>
        </w:rPr>
        <w:t>;</w:t>
      </w:r>
    </w:p>
    <w:p w14:paraId="236AE803" w14:textId="567F6D17" w:rsidR="00C44CB7" w:rsidRDefault="00C44CB7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Pr="00C44CB7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C44CB7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C44CB7">
        <w:rPr>
          <w:rFonts w:ascii="Times New Roman" w:hAnsi="Times New Roman" w:cs="Times New Roman"/>
          <w:sz w:val="24"/>
          <w:szCs w:val="24"/>
        </w:rPr>
        <w:t xml:space="preserve"> veículo automotor não poderá ter base de cálculo superior a R$ 200.000,00 (duzentos mil reais) na data do fato gerador.</w:t>
      </w:r>
      <w:r w:rsidR="00B03DD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CB7">
        <w:rPr>
          <w:rFonts w:ascii="Times New Roman" w:hAnsi="Times New Roman" w:cs="Times New Roman"/>
          <w:sz w:val="24"/>
          <w:szCs w:val="24"/>
        </w:rPr>
        <w:t>(NR)</w:t>
      </w:r>
    </w:p>
    <w:p w14:paraId="538F0E17" w14:textId="321C6F15" w:rsidR="00B03DDA" w:rsidRDefault="00D221F1" w:rsidP="00B03DD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33D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98664C" w:rsidRPr="0063333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3333D">
        <w:rPr>
          <w:rFonts w:ascii="Times New Roman" w:hAnsi="Times New Roman" w:cs="Times New Roman"/>
          <w:b/>
          <w:bCs/>
          <w:sz w:val="24"/>
          <w:szCs w:val="24"/>
        </w:rPr>
        <w:t>°</w:t>
      </w:r>
      <w:r w:rsidR="00B03DDA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B03DDA">
        <w:rPr>
          <w:rFonts w:ascii="Times New Roman" w:hAnsi="Times New Roman" w:cs="Times New Roman"/>
          <w:sz w:val="24"/>
          <w:szCs w:val="24"/>
        </w:rPr>
        <w:t>Esta</w:t>
      </w:r>
      <w:r w:rsidR="00A54250" w:rsidRPr="007145F6">
        <w:rPr>
          <w:rFonts w:ascii="Times New Roman" w:hAnsi="Times New Roman" w:cs="Times New Roman"/>
          <w:sz w:val="24"/>
          <w:szCs w:val="24"/>
        </w:rPr>
        <w:t xml:space="preserve"> Lei entra em vigor na data de sua publicação.</w:t>
      </w:r>
    </w:p>
    <w:p w14:paraId="7BEE1973" w14:textId="77777777" w:rsidR="00B03DDA" w:rsidRDefault="00B03DDA" w:rsidP="00531F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A9BE20" w14:textId="7739B553" w:rsidR="009021BC" w:rsidRPr="00531F00" w:rsidRDefault="00DD0BFF" w:rsidP="00531F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>, do Palácio Manuel Beckman, em São Luís,</w:t>
      </w:r>
      <w:r w:rsidR="00D221F1">
        <w:rPr>
          <w:rFonts w:ascii="Times New Roman" w:hAnsi="Times New Roman" w:cs="Times New Roman"/>
          <w:sz w:val="24"/>
          <w:szCs w:val="24"/>
        </w:rPr>
        <w:t xml:space="preserve"> </w:t>
      </w:r>
      <w:r w:rsidR="00B03DDA">
        <w:rPr>
          <w:rFonts w:ascii="Times New Roman" w:hAnsi="Times New Roman" w:cs="Times New Roman"/>
          <w:sz w:val="24"/>
          <w:szCs w:val="24"/>
        </w:rPr>
        <w:t>17 de junho</w:t>
      </w:r>
      <w:r w:rsidR="0098664C">
        <w:rPr>
          <w:rFonts w:ascii="Times New Roman" w:hAnsi="Times New Roman" w:cs="Times New Roman"/>
          <w:sz w:val="24"/>
          <w:szCs w:val="24"/>
        </w:rPr>
        <w:t xml:space="preserve"> d</w:t>
      </w:r>
      <w:r w:rsidR="00B03DDA">
        <w:rPr>
          <w:rFonts w:ascii="Times New Roman" w:hAnsi="Times New Roman" w:cs="Times New Roman"/>
          <w:sz w:val="24"/>
          <w:szCs w:val="24"/>
        </w:rPr>
        <w:t>e 2026.</w:t>
      </w:r>
    </w:p>
    <w:p w14:paraId="5316AE05" w14:textId="5F5A21A8" w:rsidR="00B03DDA" w:rsidRDefault="00C42BA9" w:rsidP="00B03D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390ED72" w14:textId="281ECE62" w:rsidR="00DD0BFF" w:rsidRPr="00F24FCC" w:rsidRDefault="00DD0BFF" w:rsidP="00DD0B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43C903CD" w14:textId="2E4F39A4" w:rsidR="0079530F" w:rsidRPr="00281584" w:rsidRDefault="00DD0BFF" w:rsidP="00B03D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9530F" w:rsidRPr="00281584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5D1EE" w14:textId="77777777" w:rsidR="00703EB1" w:rsidRDefault="00703EB1">
      <w:pPr>
        <w:spacing w:after="0" w:line="240" w:lineRule="auto"/>
      </w:pPr>
      <w:r>
        <w:separator/>
      </w:r>
    </w:p>
  </w:endnote>
  <w:endnote w:type="continuationSeparator" w:id="0">
    <w:p w14:paraId="051FF47D" w14:textId="77777777" w:rsidR="00703EB1" w:rsidRDefault="00703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4AED" w14:textId="77777777" w:rsidR="00981D70" w:rsidRDefault="00981D70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65392C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65392C" w:rsidRPr="000D4CF0" w:rsidRDefault="0065392C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65392C" w:rsidRPr="000D4CF0" w:rsidRDefault="005A4240" w:rsidP="0065392C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2C9DF" w14:textId="77777777" w:rsidR="00703EB1" w:rsidRDefault="00703EB1">
      <w:pPr>
        <w:spacing w:after="0" w:line="240" w:lineRule="auto"/>
      </w:pPr>
      <w:r>
        <w:separator/>
      </w:r>
    </w:p>
  </w:footnote>
  <w:footnote w:type="continuationSeparator" w:id="0">
    <w:p w14:paraId="1990DEA3" w14:textId="77777777" w:rsidR="00703EB1" w:rsidRDefault="00703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4D9D947E" w14:textId="77777777" w:rsid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  <w:p w14:paraId="4A4BE16D" w14:textId="5C13EF5C" w:rsidR="00981D70" w:rsidRP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0426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1E38"/>
    <w:rsid w:val="00025A6C"/>
    <w:rsid w:val="000269B7"/>
    <w:rsid w:val="000611D8"/>
    <w:rsid w:val="00062999"/>
    <w:rsid w:val="000754E7"/>
    <w:rsid w:val="000918A3"/>
    <w:rsid w:val="000D42A7"/>
    <w:rsid w:val="000F4C5D"/>
    <w:rsid w:val="000F7F21"/>
    <w:rsid w:val="001046D2"/>
    <w:rsid w:val="00114DCD"/>
    <w:rsid w:val="001524EB"/>
    <w:rsid w:val="00161C61"/>
    <w:rsid w:val="00164317"/>
    <w:rsid w:val="00166B17"/>
    <w:rsid w:val="001676ED"/>
    <w:rsid w:val="001867A7"/>
    <w:rsid w:val="00195A8F"/>
    <w:rsid w:val="00196DCD"/>
    <w:rsid w:val="001B2366"/>
    <w:rsid w:val="001B5B0D"/>
    <w:rsid w:val="001C0295"/>
    <w:rsid w:val="001C6D74"/>
    <w:rsid w:val="001C77F2"/>
    <w:rsid w:val="001C7AEE"/>
    <w:rsid w:val="001E0EE8"/>
    <w:rsid w:val="001E35E0"/>
    <w:rsid w:val="001F4D76"/>
    <w:rsid w:val="002302CB"/>
    <w:rsid w:val="00232AA0"/>
    <w:rsid w:val="00232FC2"/>
    <w:rsid w:val="00240515"/>
    <w:rsid w:val="00254826"/>
    <w:rsid w:val="00264CFC"/>
    <w:rsid w:val="00277946"/>
    <w:rsid w:val="00281584"/>
    <w:rsid w:val="0029404B"/>
    <w:rsid w:val="002A10B6"/>
    <w:rsid w:val="002B0FB2"/>
    <w:rsid w:val="002B177E"/>
    <w:rsid w:val="002B4F3B"/>
    <w:rsid w:val="002B52C8"/>
    <w:rsid w:val="002E0CB2"/>
    <w:rsid w:val="002E2EA0"/>
    <w:rsid w:val="002E3407"/>
    <w:rsid w:val="002E4194"/>
    <w:rsid w:val="002E53B8"/>
    <w:rsid w:val="002E60C7"/>
    <w:rsid w:val="002F0168"/>
    <w:rsid w:val="00316889"/>
    <w:rsid w:val="00317388"/>
    <w:rsid w:val="0031769F"/>
    <w:rsid w:val="00322FA8"/>
    <w:rsid w:val="00354589"/>
    <w:rsid w:val="00356A1C"/>
    <w:rsid w:val="00360E1D"/>
    <w:rsid w:val="003731A7"/>
    <w:rsid w:val="003A2901"/>
    <w:rsid w:val="003A5DDB"/>
    <w:rsid w:val="003B77E2"/>
    <w:rsid w:val="003C113D"/>
    <w:rsid w:val="003D6268"/>
    <w:rsid w:val="003E7D7A"/>
    <w:rsid w:val="003F4C83"/>
    <w:rsid w:val="0040259E"/>
    <w:rsid w:val="00403B67"/>
    <w:rsid w:val="00406B3D"/>
    <w:rsid w:val="00407818"/>
    <w:rsid w:val="00407F13"/>
    <w:rsid w:val="004138B1"/>
    <w:rsid w:val="004145C6"/>
    <w:rsid w:val="0042106A"/>
    <w:rsid w:val="00430584"/>
    <w:rsid w:val="00433D2D"/>
    <w:rsid w:val="00434EED"/>
    <w:rsid w:val="00437D5C"/>
    <w:rsid w:val="004505A2"/>
    <w:rsid w:val="00452614"/>
    <w:rsid w:val="004804A3"/>
    <w:rsid w:val="00480D74"/>
    <w:rsid w:val="0049091E"/>
    <w:rsid w:val="00494636"/>
    <w:rsid w:val="004C4103"/>
    <w:rsid w:val="004C7BD2"/>
    <w:rsid w:val="004D5C59"/>
    <w:rsid w:val="004D7863"/>
    <w:rsid w:val="004D7A69"/>
    <w:rsid w:val="004E3D12"/>
    <w:rsid w:val="004E7AA7"/>
    <w:rsid w:val="004F6ED7"/>
    <w:rsid w:val="00501CFE"/>
    <w:rsid w:val="0050470D"/>
    <w:rsid w:val="0053174F"/>
    <w:rsid w:val="00531F00"/>
    <w:rsid w:val="005469DA"/>
    <w:rsid w:val="005474FA"/>
    <w:rsid w:val="005513BB"/>
    <w:rsid w:val="00556F2C"/>
    <w:rsid w:val="00586404"/>
    <w:rsid w:val="005A305C"/>
    <w:rsid w:val="005A4240"/>
    <w:rsid w:val="005A6889"/>
    <w:rsid w:val="005E130A"/>
    <w:rsid w:val="006067CC"/>
    <w:rsid w:val="00611AF7"/>
    <w:rsid w:val="006125A1"/>
    <w:rsid w:val="00615842"/>
    <w:rsid w:val="00630FD7"/>
    <w:rsid w:val="0063333D"/>
    <w:rsid w:val="00635BEA"/>
    <w:rsid w:val="0064137B"/>
    <w:rsid w:val="006422AF"/>
    <w:rsid w:val="00643DC5"/>
    <w:rsid w:val="006443C3"/>
    <w:rsid w:val="00645E2E"/>
    <w:rsid w:val="00647428"/>
    <w:rsid w:val="0065392C"/>
    <w:rsid w:val="00683147"/>
    <w:rsid w:val="00684E36"/>
    <w:rsid w:val="00691D8B"/>
    <w:rsid w:val="006A3AA9"/>
    <w:rsid w:val="006B1D33"/>
    <w:rsid w:val="006D31C2"/>
    <w:rsid w:val="006F2A9A"/>
    <w:rsid w:val="006F6F37"/>
    <w:rsid w:val="0070348D"/>
    <w:rsid w:val="00703EB1"/>
    <w:rsid w:val="00714D85"/>
    <w:rsid w:val="00721508"/>
    <w:rsid w:val="00743960"/>
    <w:rsid w:val="00744758"/>
    <w:rsid w:val="00751C8D"/>
    <w:rsid w:val="00762A26"/>
    <w:rsid w:val="007743A6"/>
    <w:rsid w:val="00776AC6"/>
    <w:rsid w:val="00781FDA"/>
    <w:rsid w:val="00785B07"/>
    <w:rsid w:val="007902C0"/>
    <w:rsid w:val="007907DE"/>
    <w:rsid w:val="00792D94"/>
    <w:rsid w:val="0079530F"/>
    <w:rsid w:val="00797F5C"/>
    <w:rsid w:val="007A03F7"/>
    <w:rsid w:val="007A044D"/>
    <w:rsid w:val="007B7302"/>
    <w:rsid w:val="007C1EEB"/>
    <w:rsid w:val="007C2D66"/>
    <w:rsid w:val="007C33AC"/>
    <w:rsid w:val="007D6E46"/>
    <w:rsid w:val="007E0650"/>
    <w:rsid w:val="007E2485"/>
    <w:rsid w:val="007F6199"/>
    <w:rsid w:val="007F6447"/>
    <w:rsid w:val="0080023F"/>
    <w:rsid w:val="00816992"/>
    <w:rsid w:val="0082053E"/>
    <w:rsid w:val="00823959"/>
    <w:rsid w:val="008333AF"/>
    <w:rsid w:val="00836947"/>
    <w:rsid w:val="00850314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8F7EC4"/>
    <w:rsid w:val="009017B4"/>
    <w:rsid w:val="009021BC"/>
    <w:rsid w:val="009343A2"/>
    <w:rsid w:val="00935450"/>
    <w:rsid w:val="009363F3"/>
    <w:rsid w:val="009713BB"/>
    <w:rsid w:val="00980B2F"/>
    <w:rsid w:val="00981D70"/>
    <w:rsid w:val="0098664C"/>
    <w:rsid w:val="00987BC5"/>
    <w:rsid w:val="009C3169"/>
    <w:rsid w:val="009C4576"/>
    <w:rsid w:val="009D2AFD"/>
    <w:rsid w:val="009D31BE"/>
    <w:rsid w:val="009D4203"/>
    <w:rsid w:val="009F3B75"/>
    <w:rsid w:val="00A07CEB"/>
    <w:rsid w:val="00A10FE8"/>
    <w:rsid w:val="00A212CB"/>
    <w:rsid w:val="00A22A6C"/>
    <w:rsid w:val="00A24E84"/>
    <w:rsid w:val="00A25B11"/>
    <w:rsid w:val="00A27D44"/>
    <w:rsid w:val="00A31AA2"/>
    <w:rsid w:val="00A34758"/>
    <w:rsid w:val="00A37853"/>
    <w:rsid w:val="00A54250"/>
    <w:rsid w:val="00A55AC0"/>
    <w:rsid w:val="00A564B4"/>
    <w:rsid w:val="00A57C8B"/>
    <w:rsid w:val="00A67930"/>
    <w:rsid w:val="00A7132C"/>
    <w:rsid w:val="00A73D8F"/>
    <w:rsid w:val="00A7512A"/>
    <w:rsid w:val="00A87061"/>
    <w:rsid w:val="00AB6FEB"/>
    <w:rsid w:val="00AD06E3"/>
    <w:rsid w:val="00AE2F84"/>
    <w:rsid w:val="00AF10F1"/>
    <w:rsid w:val="00AF24DB"/>
    <w:rsid w:val="00B03B5B"/>
    <w:rsid w:val="00B03DDA"/>
    <w:rsid w:val="00B03EC9"/>
    <w:rsid w:val="00B05AEF"/>
    <w:rsid w:val="00B1575A"/>
    <w:rsid w:val="00B20B05"/>
    <w:rsid w:val="00B23D9C"/>
    <w:rsid w:val="00B25211"/>
    <w:rsid w:val="00B2706D"/>
    <w:rsid w:val="00B305DF"/>
    <w:rsid w:val="00B3520B"/>
    <w:rsid w:val="00B653B6"/>
    <w:rsid w:val="00B82EC7"/>
    <w:rsid w:val="00B86CD1"/>
    <w:rsid w:val="00B91EA3"/>
    <w:rsid w:val="00B93262"/>
    <w:rsid w:val="00BA1978"/>
    <w:rsid w:val="00BC1E5D"/>
    <w:rsid w:val="00BD04E6"/>
    <w:rsid w:val="00BD2869"/>
    <w:rsid w:val="00BE2310"/>
    <w:rsid w:val="00C15966"/>
    <w:rsid w:val="00C15EC4"/>
    <w:rsid w:val="00C30E85"/>
    <w:rsid w:val="00C37144"/>
    <w:rsid w:val="00C42BA9"/>
    <w:rsid w:val="00C44CB7"/>
    <w:rsid w:val="00C579B5"/>
    <w:rsid w:val="00C57A2F"/>
    <w:rsid w:val="00C6450E"/>
    <w:rsid w:val="00C648BB"/>
    <w:rsid w:val="00C704AC"/>
    <w:rsid w:val="00C71F14"/>
    <w:rsid w:val="00C84ADF"/>
    <w:rsid w:val="00C850D1"/>
    <w:rsid w:val="00C8523F"/>
    <w:rsid w:val="00CA3574"/>
    <w:rsid w:val="00CA5AA1"/>
    <w:rsid w:val="00CA7D84"/>
    <w:rsid w:val="00CB4107"/>
    <w:rsid w:val="00CC11D3"/>
    <w:rsid w:val="00CC33A4"/>
    <w:rsid w:val="00CC5B44"/>
    <w:rsid w:val="00CE3B40"/>
    <w:rsid w:val="00CE6473"/>
    <w:rsid w:val="00CF5C6C"/>
    <w:rsid w:val="00D03DF2"/>
    <w:rsid w:val="00D10551"/>
    <w:rsid w:val="00D15A4F"/>
    <w:rsid w:val="00D17D8F"/>
    <w:rsid w:val="00D221F1"/>
    <w:rsid w:val="00D313D8"/>
    <w:rsid w:val="00D428E0"/>
    <w:rsid w:val="00D4605D"/>
    <w:rsid w:val="00D63356"/>
    <w:rsid w:val="00D66272"/>
    <w:rsid w:val="00D8217D"/>
    <w:rsid w:val="00D91E0A"/>
    <w:rsid w:val="00D927F5"/>
    <w:rsid w:val="00DA4FC9"/>
    <w:rsid w:val="00DA7501"/>
    <w:rsid w:val="00DB14D9"/>
    <w:rsid w:val="00DB3BED"/>
    <w:rsid w:val="00DC6696"/>
    <w:rsid w:val="00DD095F"/>
    <w:rsid w:val="00DD0BFF"/>
    <w:rsid w:val="00DE4447"/>
    <w:rsid w:val="00E053C7"/>
    <w:rsid w:val="00E072F3"/>
    <w:rsid w:val="00E12462"/>
    <w:rsid w:val="00E226AE"/>
    <w:rsid w:val="00E2781B"/>
    <w:rsid w:val="00E42E04"/>
    <w:rsid w:val="00E65231"/>
    <w:rsid w:val="00E96577"/>
    <w:rsid w:val="00EA27F3"/>
    <w:rsid w:val="00EA4778"/>
    <w:rsid w:val="00EA77EA"/>
    <w:rsid w:val="00EB384A"/>
    <w:rsid w:val="00EB4CE9"/>
    <w:rsid w:val="00EC1CEC"/>
    <w:rsid w:val="00EC44F8"/>
    <w:rsid w:val="00EC5088"/>
    <w:rsid w:val="00EE5101"/>
    <w:rsid w:val="00EE5E68"/>
    <w:rsid w:val="00F21416"/>
    <w:rsid w:val="00F24910"/>
    <w:rsid w:val="00F36C8E"/>
    <w:rsid w:val="00F403EC"/>
    <w:rsid w:val="00F40484"/>
    <w:rsid w:val="00F63E6A"/>
    <w:rsid w:val="00F74840"/>
    <w:rsid w:val="00FA3AE9"/>
    <w:rsid w:val="00FB10C2"/>
    <w:rsid w:val="00FB7777"/>
    <w:rsid w:val="00FC1E5A"/>
    <w:rsid w:val="00FC4045"/>
    <w:rsid w:val="00FD62DB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82B7"/>
  <w15:docId w15:val="{0EE09A8F-770E-48AE-8F0B-1D489F90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078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6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81584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A25B11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A25B11"/>
    <w:rPr>
      <w:rFonts w:ascii="Times New Roman" w:eastAsia="Times New Roman" w:hAnsi="Times New Roman" w:cs="Times New Roman"/>
      <w:sz w:val="24"/>
      <w:szCs w:val="20"/>
    </w:rPr>
  </w:style>
  <w:style w:type="paragraph" w:customStyle="1" w:styleId="Standard">
    <w:name w:val="Standard"/>
    <w:rsid w:val="00981D7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citation-127">
    <w:name w:val="citation-127"/>
    <w:basedOn w:val="Fontepargpadro"/>
    <w:rsid w:val="00322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cp:lastModifiedBy>Jaynne Maria dos Santos Nunes</cp:lastModifiedBy>
  <cp:revision>2</cp:revision>
  <dcterms:created xsi:type="dcterms:W3CDTF">2026-06-17T15:23:00Z</dcterms:created>
  <dcterms:modified xsi:type="dcterms:W3CDTF">2026-06-17T15:23:00Z</dcterms:modified>
</cp:coreProperties>
</file>