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08CA4188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</w:t>
      </w:r>
      <w:r w:rsidR="00351D85">
        <w:rPr>
          <w:rFonts w:ascii="Arial" w:hAnsi="Arial" w:cs="Arial"/>
          <w:b/>
          <w:bCs/>
        </w:rPr>
        <w:t>6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43E91EFD" w14:textId="2CE14D6A" w:rsidR="00351D85" w:rsidRP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51D85">
        <w:rPr>
          <w:rFonts w:ascii="Arial" w:hAnsi="Arial" w:cs="Arial"/>
          <w:sz w:val="24"/>
          <w:szCs w:val="24"/>
        </w:rPr>
        <w:t>Nos termos do art. 152 do Regimento Interno da Assembleia Legislativa do Estado do Maranhão, solicitamos que, após apreciação da Mesa Diretora, a presente Indicação seja encaminhada ao</w:t>
      </w:r>
      <w:r>
        <w:rPr>
          <w:rFonts w:ascii="Arial" w:hAnsi="Arial" w:cs="Arial"/>
          <w:sz w:val="24"/>
          <w:szCs w:val="24"/>
        </w:rPr>
        <w:t xml:space="preserve"> Governador </w:t>
      </w:r>
      <w:r w:rsidRPr="00351D85">
        <w:rPr>
          <w:rFonts w:ascii="Arial" w:hAnsi="Arial" w:cs="Arial"/>
          <w:b/>
          <w:bCs/>
          <w:sz w:val="24"/>
          <w:szCs w:val="24"/>
        </w:rPr>
        <w:t xml:space="preserve">Carlos </w:t>
      </w:r>
      <w:r>
        <w:rPr>
          <w:rFonts w:ascii="Arial" w:hAnsi="Arial" w:cs="Arial"/>
          <w:b/>
          <w:bCs/>
          <w:sz w:val="24"/>
          <w:szCs w:val="24"/>
        </w:rPr>
        <w:t>B</w:t>
      </w:r>
      <w:r w:rsidRPr="00351D85">
        <w:rPr>
          <w:rFonts w:ascii="Arial" w:hAnsi="Arial" w:cs="Arial"/>
          <w:b/>
          <w:bCs/>
          <w:sz w:val="24"/>
          <w:szCs w:val="24"/>
        </w:rPr>
        <w:t>randão</w:t>
      </w:r>
      <w:r w:rsidRPr="00351D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a secretária de educação </w:t>
      </w:r>
      <w:r w:rsidRPr="00351D85">
        <w:rPr>
          <w:rFonts w:ascii="Arial" w:hAnsi="Arial" w:cs="Arial"/>
          <w:b/>
          <w:bCs/>
          <w:sz w:val="24"/>
          <w:szCs w:val="24"/>
        </w:rPr>
        <w:t>Jandira Dias</w:t>
      </w:r>
      <w:r w:rsidRPr="00351D85">
        <w:rPr>
          <w:rFonts w:ascii="Arial" w:hAnsi="Arial" w:cs="Arial"/>
          <w:sz w:val="24"/>
          <w:szCs w:val="24"/>
        </w:rPr>
        <w:t xml:space="preserve">. para que adotem as providências necessárias visando à disponibilização da cartilha </w:t>
      </w:r>
      <w:r w:rsidRPr="00351D85">
        <w:rPr>
          <w:rFonts w:ascii="Arial" w:hAnsi="Arial" w:cs="Arial"/>
          <w:b/>
          <w:bCs/>
          <w:sz w:val="24"/>
          <w:szCs w:val="24"/>
        </w:rPr>
        <w:t>"MERMÃ, TEU DIREITO É LEI! – Cartilha de Direitos da Mulher Maranhense"</w:t>
      </w:r>
      <w:r w:rsidRPr="00351D85">
        <w:rPr>
          <w:rFonts w:ascii="Arial" w:hAnsi="Arial" w:cs="Arial"/>
          <w:sz w:val="24"/>
          <w:szCs w:val="24"/>
        </w:rPr>
        <w:t xml:space="preserve"> em todas as plataformas digitais utilizadas pela rede pública de ensino, bem como nos aplicativos e tablets educacionais disponibilizados a estudantes, professores e demais profissionais da educação.</w:t>
      </w:r>
    </w:p>
    <w:p w14:paraId="6156AC72" w14:textId="77777777" w:rsidR="00351D85" w:rsidRP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51D85">
        <w:rPr>
          <w:rFonts w:ascii="Arial" w:hAnsi="Arial" w:cs="Arial"/>
          <w:sz w:val="24"/>
          <w:szCs w:val="24"/>
        </w:rPr>
        <w:t>A presente proposição tem por finalidade ampliar o acesso da comunidade escolar às informações e orientações contidas na cartilha, fortalecendo a disseminação do conhecimento acerca dos direitos das mulheres maranhenses e promovendo a conscientização sobre temas essenciais relacionados à cidadania, à igualdade de gênero e ao enfrentamento da violência contra a mulher.</w:t>
      </w:r>
    </w:p>
    <w:p w14:paraId="552277C4" w14:textId="77777777" w:rsidR="00351D85" w:rsidRP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51D85">
        <w:rPr>
          <w:rFonts w:ascii="Arial" w:hAnsi="Arial" w:cs="Arial"/>
          <w:sz w:val="24"/>
          <w:szCs w:val="24"/>
        </w:rPr>
        <w:t>A inserção do material nos ambientes digitais educacionais permitirá que estudantes, docentes e demais integrantes da rede de ensino tenham acesso permanente e facilitado ao conteúdo, favorecendo sua consulta em atividades pedagógicas, projetos escolares e ações de formação cidadã.</w:t>
      </w:r>
    </w:p>
    <w:p w14:paraId="72093819" w14:textId="77777777" w:rsid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51D85">
        <w:rPr>
          <w:rFonts w:ascii="Arial" w:hAnsi="Arial" w:cs="Arial"/>
          <w:sz w:val="24"/>
          <w:szCs w:val="24"/>
        </w:rPr>
        <w:t xml:space="preserve">Além disso, a disponibilização da cartilha nos aplicativos e tablets educacionais contribuirá para a democratização da informação, ampliando o alcance da iniciativa e fortalecendo as políticas públicas de promoção dos direitos das mulheres no âmbito educacional. Dessa forma, a medida representa </w:t>
      </w:r>
    </w:p>
    <w:p w14:paraId="09D77765" w14:textId="77777777" w:rsid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B3AD8F6" w14:textId="77777777" w:rsid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65978B1" w14:textId="2A0C0C26" w:rsidR="00351D85" w:rsidRPr="00351D85" w:rsidRDefault="00351D85" w:rsidP="00351D8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51D85">
        <w:rPr>
          <w:rFonts w:ascii="Arial" w:hAnsi="Arial" w:cs="Arial"/>
          <w:sz w:val="24"/>
          <w:szCs w:val="24"/>
        </w:rPr>
        <w:t>importante instrumento de conscientização, prevenção e educação, alinhado aos princípios de inclusão, cidadania e respeito aos direitos humanos.</w:t>
      </w:r>
    </w:p>
    <w:p w14:paraId="1C8C4896" w14:textId="766A6E46" w:rsidR="000A3BD5" w:rsidRPr="000A3BD5" w:rsidRDefault="000A3BD5" w:rsidP="00351D85">
      <w:pPr>
        <w:spacing w:line="360" w:lineRule="auto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351D85">
        <w:rPr>
          <w:rFonts w:ascii="Arial" w:eastAsiaTheme="minorHAnsi" w:hAnsi="Arial" w:cs="Arial"/>
          <w:sz w:val="24"/>
          <w:szCs w:val="24"/>
        </w:rPr>
        <w:t xml:space="preserve">25 </w:t>
      </w:r>
      <w:r w:rsidRPr="000A3BD5">
        <w:rPr>
          <w:rFonts w:ascii="Arial" w:eastAsiaTheme="minorHAnsi" w:hAnsi="Arial" w:cs="Arial"/>
          <w:sz w:val="24"/>
          <w:szCs w:val="24"/>
        </w:rPr>
        <w:t xml:space="preserve">de </w:t>
      </w:r>
      <w:r w:rsidR="008A2E55">
        <w:rPr>
          <w:rFonts w:ascii="Arial" w:eastAsiaTheme="minorHAnsi" w:hAnsi="Arial" w:cs="Arial"/>
          <w:sz w:val="24"/>
          <w:szCs w:val="24"/>
        </w:rPr>
        <w:t>junho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</w:t>
      </w:r>
      <w:r w:rsidR="00351D85">
        <w:rPr>
          <w:rFonts w:ascii="Arial" w:eastAsiaTheme="minorHAnsi" w:hAnsi="Arial" w:cs="Arial"/>
          <w:sz w:val="24"/>
          <w:szCs w:val="24"/>
        </w:rPr>
        <w:t>6</w:t>
      </w:r>
      <w:r w:rsidRPr="000A3BD5">
        <w:rPr>
          <w:rFonts w:ascii="Arial" w:eastAsiaTheme="minorHAnsi" w:hAnsi="Arial" w:cs="Arial"/>
          <w:sz w:val="24"/>
          <w:szCs w:val="24"/>
        </w:rPr>
        <w:t>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1E92E015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5BC5E674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351C93FC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794FF54C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22CD039F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51705ADA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496ADE7F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5F45E49E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A3F3ACD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517F7DB1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2EDA2912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2F66046B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42C0C6F9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3A3F274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46FC4CB7" w14:textId="77777777" w:rsidR="00351D85" w:rsidRDefault="00351D85" w:rsidP="00351D8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5A639799" w:rsidR="000A3BD5" w:rsidRPr="000A3BD5" w:rsidRDefault="000A3BD5" w:rsidP="00351D8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>DANIELLA</w:t>
      </w:r>
    </w:p>
    <w:p w14:paraId="14CFD1A2" w14:textId="39BBBC59" w:rsidR="000A3BD5" w:rsidRPr="000A3BD5" w:rsidRDefault="000A3BD5" w:rsidP="00351D85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>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93BF9" w14:textId="77777777" w:rsidR="00837864" w:rsidRDefault="00837864" w:rsidP="001042BE">
      <w:pPr>
        <w:spacing w:after="0" w:line="240" w:lineRule="auto"/>
      </w:pPr>
      <w:r>
        <w:separator/>
      </w:r>
    </w:p>
  </w:endnote>
  <w:endnote w:type="continuationSeparator" w:id="0">
    <w:p w14:paraId="76AF3D3C" w14:textId="77777777" w:rsidR="00837864" w:rsidRDefault="00837864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F375B" w14:textId="77777777" w:rsidR="00837864" w:rsidRDefault="00837864" w:rsidP="001042BE">
      <w:pPr>
        <w:spacing w:after="0" w:line="240" w:lineRule="auto"/>
      </w:pPr>
      <w:r>
        <w:separator/>
      </w:r>
    </w:p>
  </w:footnote>
  <w:footnote w:type="continuationSeparator" w:id="0">
    <w:p w14:paraId="5AAABD6E" w14:textId="77777777" w:rsidR="00837864" w:rsidRDefault="00837864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6603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4233A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00035"/>
    <w:rsid w:val="00332C82"/>
    <w:rsid w:val="00351D85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4F7657"/>
    <w:rsid w:val="00516633"/>
    <w:rsid w:val="00527025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14E94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B4239"/>
    <w:rsid w:val="007C6A8F"/>
    <w:rsid w:val="007E6261"/>
    <w:rsid w:val="007F5877"/>
    <w:rsid w:val="00825031"/>
    <w:rsid w:val="00836CF2"/>
    <w:rsid w:val="00837864"/>
    <w:rsid w:val="00840C89"/>
    <w:rsid w:val="00845F12"/>
    <w:rsid w:val="00857D7C"/>
    <w:rsid w:val="008664E1"/>
    <w:rsid w:val="00866B9F"/>
    <w:rsid w:val="00872BEC"/>
    <w:rsid w:val="00893D6B"/>
    <w:rsid w:val="008A2E55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64F5D"/>
    <w:rsid w:val="00A71FA4"/>
    <w:rsid w:val="00A73F55"/>
    <w:rsid w:val="00A76636"/>
    <w:rsid w:val="00A814E0"/>
    <w:rsid w:val="00A87660"/>
    <w:rsid w:val="00A90439"/>
    <w:rsid w:val="00A91CE6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84F50"/>
    <w:rsid w:val="00DA33FF"/>
    <w:rsid w:val="00DA7135"/>
    <w:rsid w:val="00DA7AD1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4</cp:revision>
  <cp:lastPrinted>2025-11-19T13:57:00Z</cp:lastPrinted>
  <dcterms:created xsi:type="dcterms:W3CDTF">2026-06-25T14:31:00Z</dcterms:created>
  <dcterms:modified xsi:type="dcterms:W3CDTF">2026-06-25T16:14:00Z</dcterms:modified>
</cp:coreProperties>
</file>