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AD6798" w14:textId="77777777" w:rsidR="00D30806" w:rsidRDefault="00CB6B8B" w:rsidP="00CB6B8B">
      <w:pPr>
        <w:pStyle w:val="Cabealho"/>
        <w:jc w:val="center"/>
        <w:rPr>
          <w:rFonts w:cs="Arial"/>
          <w:noProof/>
        </w:rPr>
      </w:pPr>
      <w:r>
        <w:rPr>
          <w:rFonts w:cs="Arial"/>
          <w:noProof/>
        </w:rPr>
        <w:t xml:space="preserve">  </w:t>
      </w:r>
    </w:p>
    <w:p w14:paraId="2E6BF249" w14:textId="77777777" w:rsidR="00D30806" w:rsidRDefault="00D30806" w:rsidP="00C8299B">
      <w:pPr>
        <w:pStyle w:val="Cabealho"/>
        <w:tabs>
          <w:tab w:val="clear" w:pos="4419"/>
          <w:tab w:val="clear" w:pos="8838"/>
          <w:tab w:val="center" w:pos="-228"/>
          <w:tab w:val="right" w:pos="9177"/>
        </w:tabs>
        <w:jc w:val="center"/>
        <w:rPr>
          <w:noProof/>
        </w:rPr>
      </w:pPr>
      <w:r>
        <w:rPr>
          <w:noProof/>
        </w:rPr>
        <w:t xml:space="preserve"> </w:t>
      </w:r>
      <w:r w:rsidR="00040D9C">
        <w:rPr>
          <w:noProof/>
        </w:rPr>
        <w:drawing>
          <wp:inline distT="0" distB="0" distL="0" distR="0" wp14:anchorId="17D063D5" wp14:editId="074D0D96">
            <wp:extent cx="820716" cy="809625"/>
            <wp:effectExtent l="0" t="0" r="0" b="0"/>
            <wp:docPr id="3" name="Imagem 3" descr="Image result for brasao maranhao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brasao maranhao&quot;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086" cy="816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3A999B" w14:textId="77777777" w:rsidR="00D30806" w:rsidRPr="002E7FC3" w:rsidRDefault="00D30806" w:rsidP="00C8299B">
      <w:pPr>
        <w:pStyle w:val="Cabealho"/>
        <w:tabs>
          <w:tab w:val="clear" w:pos="4419"/>
        </w:tabs>
        <w:jc w:val="center"/>
        <w:rPr>
          <w:rFonts w:ascii="Times New Roman" w:hAnsi="Times New Roman"/>
          <w:b/>
          <w:sz w:val="24"/>
          <w:szCs w:val="24"/>
        </w:rPr>
      </w:pPr>
      <w:r w:rsidRPr="002E7FC3">
        <w:rPr>
          <w:rFonts w:ascii="Times New Roman" w:hAnsi="Times New Roman"/>
          <w:b/>
          <w:sz w:val="24"/>
          <w:szCs w:val="24"/>
        </w:rPr>
        <w:t xml:space="preserve"> ESTADO DO MARANH</w:t>
      </w:r>
      <w:r w:rsidR="001040EE" w:rsidRPr="002E7FC3">
        <w:rPr>
          <w:rFonts w:ascii="Times New Roman" w:hAnsi="Times New Roman"/>
          <w:b/>
          <w:sz w:val="24"/>
          <w:szCs w:val="24"/>
        </w:rPr>
        <w:t>ÃO</w:t>
      </w:r>
    </w:p>
    <w:p w14:paraId="2923CD44" w14:textId="7F8F2DD3" w:rsidR="00D30806" w:rsidRPr="00257ECC" w:rsidRDefault="00257ECC" w:rsidP="00C8299B">
      <w:pPr>
        <w:pStyle w:val="Corpodetexto"/>
        <w:ind w:right="-28"/>
        <w:jc w:val="center"/>
        <w:rPr>
          <w:b/>
          <w:bCs/>
          <w:sz w:val="24"/>
          <w:szCs w:val="24"/>
        </w:rPr>
      </w:pPr>
      <w:r w:rsidRPr="00257ECC">
        <w:rPr>
          <w:b/>
          <w:bCs/>
          <w:sz w:val="24"/>
          <w:szCs w:val="24"/>
        </w:rPr>
        <w:t>ASSEMBLEIA LEGISLATIVA</w:t>
      </w:r>
    </w:p>
    <w:p w14:paraId="5D866A37" w14:textId="77777777" w:rsidR="002E7FC3" w:rsidRPr="002E7FC3" w:rsidRDefault="002E7FC3" w:rsidP="00C8299B">
      <w:pPr>
        <w:pStyle w:val="Corpodetexto"/>
        <w:ind w:right="-28"/>
        <w:jc w:val="center"/>
        <w:rPr>
          <w:b/>
          <w:sz w:val="24"/>
          <w:szCs w:val="24"/>
        </w:rPr>
      </w:pPr>
      <w:r w:rsidRPr="002E7FC3">
        <w:rPr>
          <w:b/>
          <w:sz w:val="24"/>
          <w:szCs w:val="24"/>
        </w:rPr>
        <w:t>GABINETE DO DEPUTADO ESTADUAL DR. YGLÉSIO</w:t>
      </w:r>
    </w:p>
    <w:p w14:paraId="08A5A8E2" w14:textId="77777777" w:rsidR="00CB6B8B" w:rsidRPr="002E7FC3" w:rsidRDefault="00CB6B8B" w:rsidP="00CB6B8B">
      <w:pPr>
        <w:pStyle w:val="Corpodetexto"/>
        <w:tabs>
          <w:tab w:val="left" w:pos="4960"/>
        </w:tabs>
        <w:ind w:left="2832"/>
        <w:rPr>
          <w:sz w:val="24"/>
          <w:szCs w:val="24"/>
        </w:rPr>
      </w:pPr>
    </w:p>
    <w:p w14:paraId="564CA4F7" w14:textId="77777777" w:rsidR="00054CFE" w:rsidRPr="002E7FC3" w:rsidRDefault="00054CFE" w:rsidP="00CB6B8B">
      <w:pPr>
        <w:pStyle w:val="Corpodetexto"/>
        <w:tabs>
          <w:tab w:val="left" w:pos="4960"/>
        </w:tabs>
        <w:ind w:left="2832"/>
        <w:rPr>
          <w:sz w:val="24"/>
          <w:szCs w:val="24"/>
        </w:rPr>
      </w:pPr>
    </w:p>
    <w:p w14:paraId="556180C7" w14:textId="77777777" w:rsidR="007F3D35" w:rsidRPr="00BC3EF5" w:rsidRDefault="00CB6B8B" w:rsidP="00BC3EF5">
      <w:pPr>
        <w:pStyle w:val="Corpodetexto"/>
        <w:tabs>
          <w:tab w:val="left" w:pos="4960"/>
        </w:tabs>
        <w:ind w:left="2832"/>
        <w:rPr>
          <w:rFonts w:ascii="Arial" w:hAnsi="Arial" w:cs="Arial"/>
          <w:sz w:val="24"/>
        </w:rPr>
      </w:pPr>
      <w:r w:rsidRPr="00FB142E">
        <w:rPr>
          <w:rFonts w:ascii="Arial" w:hAnsi="Arial" w:cs="Arial"/>
          <w:sz w:val="24"/>
        </w:rPr>
        <w:tab/>
      </w:r>
    </w:p>
    <w:p w14:paraId="18964576" w14:textId="56369709" w:rsidR="00CB6B8B" w:rsidRPr="002E7FC3" w:rsidRDefault="00CA6CC9" w:rsidP="00CA6CC9">
      <w:pPr>
        <w:pStyle w:val="Corpodetexto"/>
        <w:ind w:right="-28"/>
        <w:jc w:val="center"/>
        <w:rPr>
          <w:b/>
          <w:sz w:val="24"/>
          <w:szCs w:val="24"/>
        </w:rPr>
      </w:pPr>
      <w:r w:rsidRPr="002E7FC3">
        <w:rPr>
          <w:b/>
          <w:sz w:val="24"/>
          <w:szCs w:val="24"/>
        </w:rPr>
        <w:t xml:space="preserve">REQUERIMENTO N° </w:t>
      </w:r>
      <w:r w:rsidR="00C114FD" w:rsidRPr="002E7FC3">
        <w:rPr>
          <w:b/>
          <w:sz w:val="24"/>
          <w:szCs w:val="24"/>
        </w:rPr>
        <w:t xml:space="preserve">          </w:t>
      </w:r>
      <w:r w:rsidR="00E52E4F" w:rsidRPr="002E7FC3">
        <w:rPr>
          <w:b/>
          <w:sz w:val="24"/>
          <w:szCs w:val="24"/>
        </w:rPr>
        <w:t xml:space="preserve">    </w:t>
      </w:r>
      <w:r w:rsidR="003975C3" w:rsidRPr="002E7FC3">
        <w:rPr>
          <w:b/>
          <w:sz w:val="24"/>
          <w:szCs w:val="24"/>
        </w:rPr>
        <w:t>/20</w:t>
      </w:r>
      <w:r w:rsidR="00EB00BE" w:rsidRPr="002E7FC3">
        <w:rPr>
          <w:b/>
          <w:sz w:val="24"/>
          <w:szCs w:val="24"/>
        </w:rPr>
        <w:t>2</w:t>
      </w:r>
      <w:r w:rsidR="00A30143">
        <w:rPr>
          <w:b/>
          <w:sz w:val="24"/>
          <w:szCs w:val="24"/>
        </w:rPr>
        <w:t>6</w:t>
      </w:r>
    </w:p>
    <w:p w14:paraId="190BACC3" w14:textId="77777777" w:rsidR="000867E0" w:rsidRDefault="000867E0" w:rsidP="000867E0">
      <w:pPr>
        <w:pStyle w:val="Cabealho"/>
        <w:tabs>
          <w:tab w:val="clear" w:pos="4419"/>
          <w:tab w:val="center" w:pos="-3420"/>
        </w:tabs>
        <w:spacing w:line="360" w:lineRule="auto"/>
        <w:ind w:right="-28"/>
        <w:rPr>
          <w:rFonts w:ascii="Times New Roman" w:hAnsi="Times New Roman"/>
          <w:sz w:val="24"/>
          <w:szCs w:val="24"/>
        </w:rPr>
      </w:pPr>
    </w:p>
    <w:p w14:paraId="244C5F2E" w14:textId="63218C2E" w:rsidR="00CB6B8B" w:rsidRPr="002E7FC3" w:rsidRDefault="00CB6B8B" w:rsidP="000867E0">
      <w:pPr>
        <w:pStyle w:val="Cabealho"/>
        <w:tabs>
          <w:tab w:val="clear" w:pos="4419"/>
          <w:tab w:val="center" w:pos="-3420"/>
        </w:tabs>
        <w:spacing w:line="360" w:lineRule="auto"/>
        <w:ind w:right="-28" w:firstLine="1134"/>
        <w:rPr>
          <w:rFonts w:ascii="Times New Roman" w:hAnsi="Times New Roman"/>
          <w:sz w:val="24"/>
          <w:szCs w:val="24"/>
        </w:rPr>
      </w:pPr>
      <w:r w:rsidRPr="002E7FC3">
        <w:rPr>
          <w:rFonts w:ascii="Times New Roman" w:hAnsi="Times New Roman"/>
          <w:sz w:val="24"/>
          <w:szCs w:val="24"/>
        </w:rPr>
        <w:t>Senhor</w:t>
      </w:r>
      <w:r w:rsidR="00257ECC">
        <w:rPr>
          <w:rFonts w:ascii="Times New Roman" w:hAnsi="Times New Roman"/>
          <w:sz w:val="24"/>
          <w:szCs w:val="24"/>
        </w:rPr>
        <w:t>a</w:t>
      </w:r>
      <w:r w:rsidR="00057FC5" w:rsidRPr="002E7FC3">
        <w:rPr>
          <w:rFonts w:ascii="Times New Roman" w:hAnsi="Times New Roman"/>
          <w:sz w:val="24"/>
          <w:szCs w:val="24"/>
        </w:rPr>
        <w:t xml:space="preserve"> Presidente</w:t>
      </w:r>
      <w:r w:rsidR="00395C82">
        <w:rPr>
          <w:rFonts w:ascii="Times New Roman" w:hAnsi="Times New Roman"/>
          <w:sz w:val="24"/>
          <w:szCs w:val="24"/>
        </w:rPr>
        <w:t>,</w:t>
      </w:r>
    </w:p>
    <w:p w14:paraId="3A552C05" w14:textId="77777777" w:rsidR="000867E0" w:rsidRDefault="000867E0" w:rsidP="000867E0">
      <w:pPr>
        <w:pStyle w:val="Cabealho"/>
        <w:tabs>
          <w:tab w:val="center" w:pos="-3420"/>
        </w:tabs>
        <w:spacing w:line="360" w:lineRule="auto"/>
        <w:ind w:right="-28"/>
        <w:rPr>
          <w:rFonts w:ascii="Times New Roman" w:hAnsi="Times New Roman"/>
          <w:sz w:val="24"/>
          <w:szCs w:val="24"/>
        </w:rPr>
      </w:pPr>
    </w:p>
    <w:p w14:paraId="531D61D6" w14:textId="598EBF6D" w:rsidR="00735C97" w:rsidRDefault="000B6BFF" w:rsidP="000867E0">
      <w:pPr>
        <w:pStyle w:val="Cabealho"/>
        <w:tabs>
          <w:tab w:val="center" w:pos="-3420"/>
        </w:tabs>
        <w:spacing w:line="360" w:lineRule="auto"/>
        <w:ind w:right="-28" w:firstLine="1134"/>
        <w:rPr>
          <w:rFonts w:ascii="Times New Roman" w:hAnsi="Times New Roman"/>
          <w:sz w:val="24"/>
          <w:szCs w:val="24"/>
        </w:rPr>
      </w:pPr>
      <w:r w:rsidRPr="002E7FC3">
        <w:rPr>
          <w:rFonts w:ascii="Times New Roman" w:hAnsi="Times New Roman"/>
          <w:sz w:val="24"/>
          <w:szCs w:val="24"/>
        </w:rPr>
        <w:t xml:space="preserve">Na forma </w:t>
      </w:r>
      <w:r w:rsidR="00C8299B" w:rsidRPr="002E7FC3">
        <w:rPr>
          <w:rFonts w:ascii="Times New Roman" w:hAnsi="Times New Roman"/>
          <w:sz w:val="24"/>
          <w:szCs w:val="24"/>
        </w:rPr>
        <w:t xml:space="preserve">do que dispõe </w:t>
      </w:r>
      <w:r w:rsidR="009D3B76" w:rsidRPr="002E7FC3">
        <w:rPr>
          <w:rFonts w:ascii="Times New Roman" w:hAnsi="Times New Roman"/>
          <w:sz w:val="24"/>
          <w:szCs w:val="24"/>
        </w:rPr>
        <w:t xml:space="preserve">o </w:t>
      </w:r>
      <w:r w:rsidR="00154A57" w:rsidRPr="002E7FC3">
        <w:rPr>
          <w:rFonts w:ascii="Times New Roman" w:hAnsi="Times New Roman"/>
          <w:sz w:val="24"/>
          <w:szCs w:val="24"/>
        </w:rPr>
        <w:t>Regimento Interno</w:t>
      </w:r>
      <w:r w:rsidR="009D3B76" w:rsidRPr="002E7FC3">
        <w:rPr>
          <w:rFonts w:ascii="Times New Roman" w:hAnsi="Times New Roman"/>
          <w:sz w:val="24"/>
          <w:szCs w:val="24"/>
        </w:rPr>
        <w:t xml:space="preserve"> desta Assembl</w:t>
      </w:r>
      <w:r w:rsidR="0035688A" w:rsidRPr="002E7FC3">
        <w:rPr>
          <w:rFonts w:ascii="Times New Roman" w:hAnsi="Times New Roman"/>
          <w:sz w:val="24"/>
          <w:szCs w:val="24"/>
        </w:rPr>
        <w:t>e</w:t>
      </w:r>
      <w:r w:rsidR="009D3B76" w:rsidRPr="002E7FC3">
        <w:rPr>
          <w:rFonts w:ascii="Times New Roman" w:hAnsi="Times New Roman"/>
          <w:sz w:val="24"/>
          <w:szCs w:val="24"/>
        </w:rPr>
        <w:t>ia</w:t>
      </w:r>
      <w:r w:rsidR="00154A57" w:rsidRPr="002E7FC3">
        <w:rPr>
          <w:rFonts w:ascii="Times New Roman" w:hAnsi="Times New Roman"/>
          <w:sz w:val="24"/>
          <w:szCs w:val="24"/>
        </w:rPr>
        <w:t xml:space="preserve">, requeiro </w:t>
      </w:r>
      <w:r w:rsidR="007F3D35" w:rsidRPr="002E7FC3">
        <w:rPr>
          <w:rFonts w:ascii="Times New Roman" w:hAnsi="Times New Roman"/>
          <w:sz w:val="24"/>
          <w:szCs w:val="24"/>
        </w:rPr>
        <w:t xml:space="preserve">a V. Exa. </w:t>
      </w:r>
      <w:r w:rsidR="00FC3E6C" w:rsidRPr="002E7FC3">
        <w:rPr>
          <w:rFonts w:ascii="Times New Roman" w:hAnsi="Times New Roman"/>
          <w:sz w:val="24"/>
          <w:szCs w:val="24"/>
        </w:rPr>
        <w:t xml:space="preserve"> </w:t>
      </w:r>
      <w:r w:rsidR="007F3D35" w:rsidRPr="002E7FC3">
        <w:rPr>
          <w:rFonts w:ascii="Times New Roman" w:hAnsi="Times New Roman"/>
          <w:sz w:val="24"/>
          <w:szCs w:val="24"/>
        </w:rPr>
        <w:t>que,</w:t>
      </w:r>
      <w:r w:rsidR="009666D9" w:rsidRPr="002E7FC3">
        <w:rPr>
          <w:rFonts w:ascii="Times New Roman" w:hAnsi="Times New Roman"/>
          <w:sz w:val="24"/>
          <w:szCs w:val="24"/>
        </w:rPr>
        <w:t xml:space="preserve"> </w:t>
      </w:r>
      <w:r w:rsidR="00154A57" w:rsidRPr="002E7FC3">
        <w:rPr>
          <w:rFonts w:ascii="Times New Roman" w:hAnsi="Times New Roman"/>
          <w:sz w:val="24"/>
          <w:szCs w:val="24"/>
        </w:rPr>
        <w:t>após ouvid</w:t>
      </w:r>
      <w:r w:rsidR="007A4ECC" w:rsidRPr="002E7FC3">
        <w:rPr>
          <w:rFonts w:ascii="Times New Roman" w:hAnsi="Times New Roman"/>
          <w:sz w:val="24"/>
          <w:szCs w:val="24"/>
        </w:rPr>
        <w:t>o</w:t>
      </w:r>
      <w:r w:rsidR="00FC3E6C" w:rsidRPr="002E7FC3">
        <w:rPr>
          <w:rFonts w:ascii="Times New Roman" w:hAnsi="Times New Roman"/>
          <w:sz w:val="24"/>
          <w:szCs w:val="24"/>
        </w:rPr>
        <w:t xml:space="preserve"> </w:t>
      </w:r>
      <w:r w:rsidR="007A4ECC" w:rsidRPr="002E7FC3">
        <w:rPr>
          <w:rFonts w:ascii="Times New Roman" w:hAnsi="Times New Roman"/>
          <w:sz w:val="24"/>
          <w:szCs w:val="24"/>
        </w:rPr>
        <w:t>o</w:t>
      </w:r>
      <w:r w:rsidR="001507E5" w:rsidRPr="002E7FC3">
        <w:rPr>
          <w:rFonts w:ascii="Times New Roman" w:hAnsi="Times New Roman"/>
          <w:sz w:val="24"/>
          <w:szCs w:val="24"/>
        </w:rPr>
        <w:t xml:space="preserve"> </w:t>
      </w:r>
      <w:r w:rsidR="007A4ECC" w:rsidRPr="002E7FC3">
        <w:rPr>
          <w:rFonts w:ascii="Times New Roman" w:hAnsi="Times New Roman"/>
          <w:sz w:val="24"/>
          <w:szCs w:val="24"/>
        </w:rPr>
        <w:t>Plenário</w:t>
      </w:r>
      <w:r w:rsidR="001507E5" w:rsidRPr="002E7FC3">
        <w:rPr>
          <w:rFonts w:ascii="Times New Roman" w:hAnsi="Times New Roman"/>
          <w:sz w:val="24"/>
          <w:szCs w:val="24"/>
        </w:rPr>
        <w:t xml:space="preserve">, </w:t>
      </w:r>
      <w:r w:rsidR="00735C97">
        <w:rPr>
          <w:rFonts w:ascii="Times New Roman" w:hAnsi="Times New Roman"/>
          <w:sz w:val="24"/>
          <w:szCs w:val="24"/>
        </w:rPr>
        <w:t xml:space="preserve">considerando que </w:t>
      </w:r>
      <w:r w:rsidR="00735C97" w:rsidRPr="00735C97">
        <w:rPr>
          <w:rFonts w:ascii="Times New Roman" w:hAnsi="Times New Roman"/>
          <w:sz w:val="24"/>
          <w:szCs w:val="24"/>
        </w:rPr>
        <w:t>re</w:t>
      </w:r>
      <w:r w:rsidR="00735C97">
        <w:rPr>
          <w:rFonts w:ascii="Times New Roman" w:hAnsi="Times New Roman"/>
          <w:sz w:val="24"/>
          <w:szCs w:val="24"/>
        </w:rPr>
        <w:t>cebemos</w:t>
      </w:r>
      <w:r w:rsidR="00735C97" w:rsidRPr="00735C97">
        <w:rPr>
          <w:rFonts w:ascii="Times New Roman" w:hAnsi="Times New Roman"/>
          <w:sz w:val="24"/>
          <w:szCs w:val="24"/>
        </w:rPr>
        <w:t xml:space="preserve"> relato circunstanciado, oriundo de profissional que atua na rede, apontando possível desvio</w:t>
      </w:r>
      <w:r w:rsidR="00735C97">
        <w:rPr>
          <w:rFonts w:ascii="Times New Roman" w:hAnsi="Times New Roman"/>
          <w:sz w:val="24"/>
          <w:szCs w:val="24"/>
        </w:rPr>
        <w:t xml:space="preserve"> e </w:t>
      </w:r>
      <w:r w:rsidR="00735C97" w:rsidRPr="00735C97">
        <w:rPr>
          <w:rFonts w:ascii="Times New Roman" w:hAnsi="Times New Roman"/>
          <w:sz w:val="24"/>
          <w:szCs w:val="24"/>
        </w:rPr>
        <w:t xml:space="preserve">superfaturamento de insumos destinados a Unidade Básica de Saúde, com remessa de materiais a órgão diverso (CRAS) sem o devido controle; condições estruturais insalubres de unidade de saúde, com infiltrações e queda de forro; </w:t>
      </w:r>
      <w:r w:rsidR="00735C97">
        <w:rPr>
          <w:rFonts w:ascii="Times New Roman" w:hAnsi="Times New Roman"/>
          <w:sz w:val="24"/>
          <w:szCs w:val="24"/>
        </w:rPr>
        <w:t xml:space="preserve"> </w:t>
      </w:r>
      <w:r w:rsidR="00735C97" w:rsidRPr="00735C97">
        <w:rPr>
          <w:rFonts w:ascii="Times New Roman" w:hAnsi="Times New Roman"/>
          <w:sz w:val="24"/>
          <w:szCs w:val="24"/>
        </w:rPr>
        <w:t>insuficiência do serviço de remoção</w:t>
      </w:r>
      <w:r w:rsidR="00735C97">
        <w:rPr>
          <w:rFonts w:ascii="Times New Roman" w:hAnsi="Times New Roman"/>
          <w:sz w:val="24"/>
          <w:szCs w:val="24"/>
        </w:rPr>
        <w:t xml:space="preserve"> de </w:t>
      </w:r>
      <w:r w:rsidR="00735C97" w:rsidRPr="00735C97">
        <w:rPr>
          <w:rFonts w:ascii="Times New Roman" w:hAnsi="Times New Roman"/>
          <w:sz w:val="24"/>
          <w:szCs w:val="24"/>
        </w:rPr>
        <w:t>ambulância da unidade, com relato de episódio de paciente em trabalho de parto sem transporte disponível em tempo hábil; e graves irregularidades na gestão da Casa de Parto Nazira Assub, incluindo período de fechamento de aproximadamente 8 (oito) anos com recebimento de repasse federal, denúncia de assédio por parte de servidora contra a direção da unidade já levada à Câmara Municipal sem solução, e relatos de conduta funcional inadequada por parte de profissionais em exercício</w:t>
      </w:r>
      <w:r w:rsidR="00735C97">
        <w:rPr>
          <w:rFonts w:ascii="Times New Roman" w:hAnsi="Times New Roman"/>
          <w:sz w:val="24"/>
          <w:szCs w:val="24"/>
        </w:rPr>
        <w:t xml:space="preserve">; que </w:t>
      </w:r>
      <w:r w:rsidR="00735C97" w:rsidRPr="00735C97">
        <w:rPr>
          <w:rFonts w:ascii="Times New Roman" w:hAnsi="Times New Roman"/>
          <w:sz w:val="24"/>
          <w:szCs w:val="24"/>
        </w:rPr>
        <w:t>seja oficiada a Secretaria Municipal de Saúde de São Luís (SEMUS)</w:t>
      </w:r>
      <w:r w:rsidR="00735C97">
        <w:rPr>
          <w:rFonts w:ascii="Times New Roman" w:hAnsi="Times New Roman"/>
          <w:sz w:val="24"/>
          <w:szCs w:val="24"/>
        </w:rPr>
        <w:t xml:space="preserve"> e</w:t>
      </w:r>
      <w:r w:rsidR="00735C97" w:rsidRPr="00735C97">
        <w:rPr>
          <w:rFonts w:ascii="Times New Roman" w:hAnsi="Times New Roman"/>
          <w:sz w:val="24"/>
          <w:szCs w:val="24"/>
        </w:rPr>
        <w:t xml:space="preserve"> a Secretaria de Estado da Saúde (SES-MA), para que prestem</w:t>
      </w:r>
      <w:r w:rsidR="00735C97">
        <w:rPr>
          <w:rFonts w:ascii="Times New Roman" w:hAnsi="Times New Roman"/>
          <w:sz w:val="24"/>
          <w:szCs w:val="24"/>
        </w:rPr>
        <w:t xml:space="preserve"> </w:t>
      </w:r>
      <w:r w:rsidR="00735C97" w:rsidRPr="00735C97">
        <w:rPr>
          <w:rFonts w:ascii="Times New Roman" w:hAnsi="Times New Roman"/>
          <w:sz w:val="24"/>
          <w:szCs w:val="24"/>
        </w:rPr>
        <w:t>informações</w:t>
      </w:r>
      <w:r w:rsidR="00735C97">
        <w:rPr>
          <w:rFonts w:ascii="Times New Roman" w:hAnsi="Times New Roman"/>
          <w:sz w:val="24"/>
          <w:szCs w:val="24"/>
        </w:rPr>
        <w:t xml:space="preserve"> </w:t>
      </w:r>
      <w:r w:rsidR="00735C97" w:rsidRPr="00735C97">
        <w:rPr>
          <w:rFonts w:ascii="Times New Roman" w:hAnsi="Times New Roman"/>
          <w:sz w:val="24"/>
          <w:szCs w:val="24"/>
        </w:rPr>
        <w:t>sobre a situação estrutural, sanitária, administrativa e assistencial de Unidade Básica de Saúde (UBS) e da Casa de Parto Nazira Assub, bem como sobre a regulação de remoções de ambulâncias na rede municipal</w:t>
      </w:r>
      <w:r w:rsidR="00735C97">
        <w:rPr>
          <w:rFonts w:ascii="Times New Roman" w:hAnsi="Times New Roman"/>
          <w:sz w:val="24"/>
          <w:szCs w:val="24"/>
        </w:rPr>
        <w:t>.</w:t>
      </w:r>
    </w:p>
    <w:p w14:paraId="756F6008" w14:textId="77777777" w:rsidR="00735C97" w:rsidRDefault="00735C97" w:rsidP="00735C97">
      <w:pPr>
        <w:pStyle w:val="Cabealho"/>
        <w:tabs>
          <w:tab w:val="center" w:pos="-3420"/>
        </w:tabs>
        <w:spacing w:line="360" w:lineRule="auto"/>
        <w:ind w:right="-28"/>
        <w:rPr>
          <w:rFonts w:ascii="Times New Roman" w:hAnsi="Times New Roman"/>
          <w:sz w:val="24"/>
          <w:szCs w:val="24"/>
        </w:rPr>
      </w:pPr>
    </w:p>
    <w:p w14:paraId="16C14E4C" w14:textId="7B13E635" w:rsidR="00735C97" w:rsidRDefault="00735C97" w:rsidP="000867E0">
      <w:pPr>
        <w:pStyle w:val="Cabealho"/>
        <w:tabs>
          <w:tab w:val="center" w:pos="-3420"/>
        </w:tabs>
        <w:spacing w:line="360" w:lineRule="auto"/>
        <w:ind w:right="-28" w:firstLine="113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Assim, considerando que </w:t>
      </w:r>
      <w:r w:rsidRPr="00735C97">
        <w:rPr>
          <w:rFonts w:ascii="Times New Roman" w:hAnsi="Times New Roman"/>
          <w:sz w:val="24"/>
          <w:szCs w:val="24"/>
        </w:rPr>
        <w:t>compete ao Poder Legislativo, no exercício da função fiscalizatória, zelar pela boa aplicação dos recursos públicos e pela qualidade da prestação de serviços essenciais de saúde à população</w:t>
      </w:r>
      <w:r>
        <w:rPr>
          <w:rFonts w:ascii="Times New Roman" w:hAnsi="Times New Roman"/>
          <w:sz w:val="24"/>
          <w:szCs w:val="24"/>
        </w:rPr>
        <w:t xml:space="preserve">, requer </w:t>
      </w:r>
      <w:r w:rsidRPr="00735C97">
        <w:rPr>
          <w:rFonts w:ascii="Times New Roman" w:hAnsi="Times New Roman"/>
          <w:sz w:val="24"/>
          <w:szCs w:val="24"/>
        </w:rPr>
        <w:t xml:space="preserve">oficiada a Secretaria Municipal de Saúde de São Luís (SEMUS), bem como, no que couber, a Secretaria de Estado da Saúde (SES-MA), para que prestem, no prazo legal, </w:t>
      </w:r>
      <w:r>
        <w:rPr>
          <w:rFonts w:ascii="Times New Roman" w:hAnsi="Times New Roman"/>
          <w:sz w:val="24"/>
          <w:szCs w:val="24"/>
        </w:rPr>
        <w:t xml:space="preserve">as seguintes </w:t>
      </w:r>
      <w:r w:rsidRPr="00735C97">
        <w:rPr>
          <w:rFonts w:ascii="Times New Roman" w:hAnsi="Times New Roman"/>
          <w:sz w:val="24"/>
          <w:szCs w:val="24"/>
        </w:rPr>
        <w:t>informações</w:t>
      </w:r>
      <w:r>
        <w:rPr>
          <w:rFonts w:ascii="Times New Roman" w:hAnsi="Times New Roman"/>
          <w:sz w:val="24"/>
          <w:szCs w:val="24"/>
        </w:rPr>
        <w:t>:</w:t>
      </w:r>
    </w:p>
    <w:p w14:paraId="7977CE0F" w14:textId="77777777" w:rsidR="00735C97" w:rsidRDefault="00735C97" w:rsidP="000867E0">
      <w:pPr>
        <w:pStyle w:val="Cabealho"/>
        <w:tabs>
          <w:tab w:val="center" w:pos="-3420"/>
        </w:tabs>
        <w:spacing w:line="360" w:lineRule="auto"/>
        <w:ind w:right="-28" w:firstLine="1134"/>
        <w:rPr>
          <w:rFonts w:ascii="Times New Roman" w:hAnsi="Times New Roman"/>
          <w:sz w:val="24"/>
          <w:szCs w:val="24"/>
        </w:rPr>
      </w:pPr>
    </w:p>
    <w:p w14:paraId="647219B9" w14:textId="2482759F" w:rsidR="00735C97" w:rsidRPr="00735C97" w:rsidRDefault="00735C97" w:rsidP="00735C97">
      <w:pPr>
        <w:pStyle w:val="Cabealho"/>
        <w:numPr>
          <w:ilvl w:val="0"/>
          <w:numId w:val="1"/>
        </w:numPr>
        <w:tabs>
          <w:tab w:val="center" w:pos="-3420"/>
        </w:tabs>
        <w:spacing w:line="360" w:lineRule="auto"/>
        <w:ind w:right="-28"/>
        <w:rPr>
          <w:rFonts w:ascii="Times New Roman" w:hAnsi="Times New Roman"/>
          <w:sz w:val="24"/>
          <w:szCs w:val="24"/>
        </w:rPr>
      </w:pPr>
      <w:r w:rsidRPr="00735C97">
        <w:rPr>
          <w:rFonts w:ascii="Times New Roman" w:hAnsi="Times New Roman"/>
          <w:sz w:val="24"/>
          <w:szCs w:val="24"/>
        </w:rPr>
        <w:t xml:space="preserve">Relatório atualizado sobre as condições estruturais e sanitárias da Unidade Básica de Saúde referida, </w:t>
      </w:r>
      <w:r>
        <w:rPr>
          <w:rFonts w:ascii="Times New Roman" w:hAnsi="Times New Roman"/>
          <w:sz w:val="24"/>
          <w:szCs w:val="24"/>
        </w:rPr>
        <w:t>bem como se há</w:t>
      </w:r>
      <w:r w:rsidRPr="00735C97">
        <w:rPr>
          <w:rFonts w:ascii="Times New Roman" w:hAnsi="Times New Roman"/>
          <w:sz w:val="24"/>
          <w:szCs w:val="24"/>
        </w:rPr>
        <w:t xml:space="preserve"> cronograma de reforma da unidade;</w:t>
      </w:r>
    </w:p>
    <w:p w14:paraId="47A4C329" w14:textId="59BBE6B3" w:rsidR="00735C97" w:rsidRPr="00735C97" w:rsidRDefault="00735C97" w:rsidP="00735C97">
      <w:pPr>
        <w:pStyle w:val="Cabealho"/>
        <w:numPr>
          <w:ilvl w:val="0"/>
          <w:numId w:val="1"/>
        </w:numPr>
        <w:tabs>
          <w:tab w:val="center" w:pos="-3420"/>
        </w:tabs>
        <w:spacing w:line="360" w:lineRule="auto"/>
        <w:ind w:right="-2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Apresente relatório auditável</w:t>
      </w:r>
      <w:r w:rsidRPr="00735C97">
        <w:rPr>
          <w:rFonts w:ascii="Times New Roman" w:hAnsi="Times New Roman"/>
          <w:sz w:val="24"/>
          <w:szCs w:val="24"/>
        </w:rPr>
        <w:t xml:space="preserve"> sobre o processo de aquisição, distribuição e controle de insumos e materiais destinados à referida unidade nos últimos 24 </w:t>
      </w:r>
      <w:r w:rsidRPr="00735C97">
        <w:rPr>
          <w:rFonts w:ascii="Times New Roman" w:hAnsi="Times New Roman"/>
          <w:sz w:val="24"/>
          <w:szCs w:val="24"/>
        </w:rPr>
        <w:lastRenderedPageBreak/>
        <w:t>(vinte e quatro) meses, incluindo notas de empenho, folhas de pedido e comprovantes de recebimento;</w:t>
      </w:r>
    </w:p>
    <w:p w14:paraId="16DFDCB4" w14:textId="3BC25660" w:rsidR="00735C97" w:rsidRPr="00735C97" w:rsidRDefault="00735C97" w:rsidP="00735C97">
      <w:pPr>
        <w:pStyle w:val="Cabealho"/>
        <w:numPr>
          <w:ilvl w:val="0"/>
          <w:numId w:val="1"/>
        </w:numPr>
        <w:tabs>
          <w:tab w:val="center" w:pos="-3420"/>
        </w:tabs>
        <w:spacing w:line="360" w:lineRule="auto"/>
        <w:ind w:right="-2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Disponibilize e</w:t>
      </w:r>
      <w:r w:rsidRPr="00735C97">
        <w:rPr>
          <w:rFonts w:ascii="Times New Roman" w:hAnsi="Times New Roman"/>
          <w:sz w:val="24"/>
          <w:szCs w:val="24"/>
        </w:rPr>
        <w:t>scala de regulação e disponibilidade de ambulâncias/SAMU para a região atendida pela unidade, incluindo protocolo de liberação junto à Central de Internação e Regulação, e registro de eventuais ocorrências de atraso ou indisponibilidade nos últimos 12 (doze) meses;</w:t>
      </w:r>
    </w:p>
    <w:p w14:paraId="2522B2F2" w14:textId="3A2A1253" w:rsidR="00735C97" w:rsidRPr="00735C97" w:rsidRDefault="00735C97" w:rsidP="00735C97">
      <w:pPr>
        <w:pStyle w:val="Cabealho"/>
        <w:numPr>
          <w:ilvl w:val="0"/>
          <w:numId w:val="1"/>
        </w:numPr>
        <w:tabs>
          <w:tab w:val="center" w:pos="-3420"/>
        </w:tabs>
        <w:spacing w:line="360" w:lineRule="auto"/>
        <w:ind w:right="-2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Relatório</w:t>
      </w:r>
      <w:r w:rsidRPr="00735C97">
        <w:rPr>
          <w:rFonts w:ascii="Times New Roman" w:hAnsi="Times New Roman"/>
          <w:sz w:val="24"/>
          <w:szCs w:val="24"/>
        </w:rPr>
        <w:t xml:space="preserve"> de repasses federais recebidos pela Casa de Parto Nazira Assub durante o período em que a unidade permaneceu fechada, com discriminação da aplicação desses recursos;</w:t>
      </w:r>
    </w:p>
    <w:p w14:paraId="3F37A151" w14:textId="443E1353" w:rsidR="00735C97" w:rsidRPr="00735C97" w:rsidRDefault="00735C97" w:rsidP="00735C97">
      <w:pPr>
        <w:pStyle w:val="Cabealho"/>
        <w:numPr>
          <w:ilvl w:val="0"/>
          <w:numId w:val="1"/>
        </w:numPr>
        <w:tabs>
          <w:tab w:val="center" w:pos="-3420"/>
        </w:tabs>
        <w:spacing w:line="360" w:lineRule="auto"/>
        <w:ind w:right="-28"/>
        <w:rPr>
          <w:rFonts w:ascii="Times New Roman" w:hAnsi="Times New Roman"/>
          <w:sz w:val="24"/>
          <w:szCs w:val="24"/>
        </w:rPr>
      </w:pPr>
      <w:r w:rsidRPr="00735C97">
        <w:rPr>
          <w:rFonts w:ascii="Times New Roman" w:hAnsi="Times New Roman"/>
          <w:sz w:val="24"/>
          <w:szCs w:val="24"/>
        </w:rPr>
        <w:t>Informações sobre eventual denúncia de assédio moral e/ou sexual envolvendo servidora da Casa de Parto Nazira Assub apresentada perante a Câmara Municipal de São Luís, incluindo número do processo, tramitação e providências adotadas até a presente data;</w:t>
      </w:r>
    </w:p>
    <w:p w14:paraId="37F6D06B" w14:textId="36698B6C" w:rsidR="00735C97" w:rsidRDefault="00735C97" w:rsidP="00735C97">
      <w:pPr>
        <w:pStyle w:val="Cabealho"/>
        <w:numPr>
          <w:ilvl w:val="0"/>
          <w:numId w:val="1"/>
        </w:numPr>
        <w:tabs>
          <w:tab w:val="center" w:pos="-3420"/>
        </w:tabs>
        <w:spacing w:line="360" w:lineRule="auto"/>
        <w:ind w:right="-28"/>
        <w:rPr>
          <w:rFonts w:ascii="Times New Roman" w:hAnsi="Times New Roman"/>
          <w:sz w:val="24"/>
          <w:szCs w:val="24"/>
        </w:rPr>
      </w:pPr>
      <w:r w:rsidRPr="00735C97">
        <w:rPr>
          <w:rFonts w:ascii="Times New Roman" w:hAnsi="Times New Roman"/>
          <w:sz w:val="24"/>
          <w:szCs w:val="24"/>
        </w:rPr>
        <w:t>Relação de diretores(as) responsáveis pela Casa de Parto Nazira Assub nos últimos 5 (cinco) anos e eventuais processos administrativos disciplinares instaurados contra servidores lotados na unidade no mesmo período.</w:t>
      </w:r>
    </w:p>
    <w:p w14:paraId="4FC15232" w14:textId="77777777" w:rsidR="00735C97" w:rsidRDefault="00735C97" w:rsidP="000867E0">
      <w:pPr>
        <w:pStyle w:val="Cabealho"/>
        <w:tabs>
          <w:tab w:val="center" w:pos="-3420"/>
        </w:tabs>
        <w:spacing w:line="360" w:lineRule="auto"/>
        <w:ind w:right="-28" w:firstLine="1134"/>
        <w:rPr>
          <w:rFonts w:ascii="Times New Roman" w:hAnsi="Times New Roman"/>
          <w:sz w:val="24"/>
          <w:szCs w:val="24"/>
        </w:rPr>
      </w:pPr>
    </w:p>
    <w:p w14:paraId="3D7EEDAD" w14:textId="20A110B6" w:rsidR="00057FC5" w:rsidRDefault="002E7FC3" w:rsidP="000867E0">
      <w:pPr>
        <w:pStyle w:val="Cabealho"/>
        <w:tabs>
          <w:tab w:val="clear" w:pos="4419"/>
          <w:tab w:val="center" w:pos="-3420"/>
        </w:tabs>
        <w:spacing w:line="360" w:lineRule="auto"/>
        <w:ind w:right="-28" w:firstLine="113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Assembleia Legislativa do Estado do Maranhão</w:t>
      </w:r>
      <w:r w:rsidR="00FC3E6C" w:rsidRPr="002E7FC3">
        <w:rPr>
          <w:rFonts w:ascii="Times New Roman" w:hAnsi="Times New Roman"/>
          <w:sz w:val="24"/>
          <w:szCs w:val="24"/>
        </w:rPr>
        <w:t>, em</w:t>
      </w:r>
      <w:r w:rsidR="00A549EC">
        <w:rPr>
          <w:rFonts w:ascii="Times New Roman" w:hAnsi="Times New Roman"/>
          <w:sz w:val="24"/>
          <w:szCs w:val="24"/>
        </w:rPr>
        <w:t xml:space="preserve"> </w:t>
      </w:r>
      <w:r w:rsidR="00735C97">
        <w:rPr>
          <w:rFonts w:ascii="Times New Roman" w:hAnsi="Times New Roman"/>
          <w:sz w:val="24"/>
          <w:szCs w:val="24"/>
        </w:rPr>
        <w:t>01 de julho</w:t>
      </w:r>
      <w:r w:rsidR="00257ECC">
        <w:rPr>
          <w:rFonts w:ascii="Times New Roman" w:hAnsi="Times New Roman"/>
          <w:sz w:val="24"/>
          <w:szCs w:val="24"/>
        </w:rPr>
        <w:t xml:space="preserve"> </w:t>
      </w:r>
      <w:r w:rsidR="00F74533" w:rsidRPr="002E7FC3">
        <w:rPr>
          <w:rFonts w:ascii="Times New Roman" w:hAnsi="Times New Roman"/>
          <w:sz w:val="24"/>
          <w:szCs w:val="24"/>
        </w:rPr>
        <w:t>de 20</w:t>
      </w:r>
      <w:r w:rsidR="00593CE7" w:rsidRPr="002E7FC3">
        <w:rPr>
          <w:rFonts w:ascii="Times New Roman" w:hAnsi="Times New Roman"/>
          <w:sz w:val="24"/>
          <w:szCs w:val="24"/>
        </w:rPr>
        <w:t>2</w:t>
      </w:r>
      <w:r w:rsidR="00735C97">
        <w:rPr>
          <w:rFonts w:ascii="Times New Roman" w:hAnsi="Times New Roman"/>
          <w:sz w:val="24"/>
          <w:szCs w:val="24"/>
        </w:rPr>
        <w:t>6</w:t>
      </w:r>
      <w:r w:rsidR="00057FC5" w:rsidRPr="002E7FC3">
        <w:rPr>
          <w:rFonts w:ascii="Times New Roman" w:hAnsi="Times New Roman"/>
          <w:sz w:val="24"/>
          <w:szCs w:val="24"/>
        </w:rPr>
        <w:t>.</w:t>
      </w:r>
    </w:p>
    <w:p w14:paraId="4E88E023" w14:textId="77777777" w:rsidR="00395C82" w:rsidRDefault="00395C82" w:rsidP="00CB6B8B">
      <w:pPr>
        <w:pStyle w:val="Cabealho"/>
        <w:tabs>
          <w:tab w:val="clear" w:pos="4419"/>
          <w:tab w:val="center" w:pos="-3420"/>
        </w:tabs>
        <w:spacing w:line="360" w:lineRule="auto"/>
        <w:ind w:right="-28"/>
        <w:rPr>
          <w:rFonts w:ascii="Times New Roman" w:hAnsi="Times New Roman"/>
          <w:sz w:val="24"/>
          <w:szCs w:val="24"/>
        </w:rPr>
      </w:pPr>
    </w:p>
    <w:p w14:paraId="5B322D87" w14:textId="2F098C28" w:rsidR="00395C82" w:rsidRDefault="00395C82" w:rsidP="00CB6B8B">
      <w:pPr>
        <w:pStyle w:val="Cabealho"/>
        <w:tabs>
          <w:tab w:val="clear" w:pos="4419"/>
          <w:tab w:val="center" w:pos="-3420"/>
        </w:tabs>
        <w:spacing w:line="360" w:lineRule="auto"/>
        <w:ind w:right="-28"/>
        <w:rPr>
          <w:rFonts w:ascii="Times New Roman" w:hAnsi="Times New Roman"/>
          <w:sz w:val="24"/>
          <w:szCs w:val="24"/>
        </w:rPr>
      </w:pPr>
    </w:p>
    <w:p w14:paraId="2CA3141A" w14:textId="77777777" w:rsidR="00395C82" w:rsidRPr="00395C82" w:rsidRDefault="00395C82" w:rsidP="00395C82">
      <w:pPr>
        <w:tabs>
          <w:tab w:val="left" w:pos="3261"/>
        </w:tabs>
        <w:jc w:val="center"/>
        <w:rPr>
          <w:rFonts w:eastAsia="Arial Unicode MS"/>
          <w:b/>
          <w:sz w:val="24"/>
          <w:szCs w:val="24"/>
        </w:rPr>
      </w:pPr>
      <w:r w:rsidRPr="00395C82">
        <w:rPr>
          <w:rFonts w:eastAsia="Arial Unicode MS"/>
          <w:b/>
          <w:sz w:val="24"/>
          <w:szCs w:val="24"/>
        </w:rPr>
        <w:t>DR. YGLÉSIO</w:t>
      </w:r>
    </w:p>
    <w:p w14:paraId="0746F607" w14:textId="77777777" w:rsidR="00395C82" w:rsidRPr="00395C82" w:rsidRDefault="00395C82" w:rsidP="00395C82">
      <w:pPr>
        <w:tabs>
          <w:tab w:val="left" w:pos="3261"/>
        </w:tabs>
        <w:jc w:val="center"/>
        <w:rPr>
          <w:rFonts w:eastAsia="Arial Unicode MS"/>
          <w:b/>
        </w:rPr>
      </w:pPr>
      <w:r w:rsidRPr="00395C82">
        <w:rPr>
          <w:rFonts w:eastAsia="Arial Unicode MS"/>
          <w:b/>
        </w:rPr>
        <w:t>DEPUTADO ESTADUAL</w:t>
      </w:r>
    </w:p>
    <w:p w14:paraId="48591015" w14:textId="77777777" w:rsidR="00395C82" w:rsidRPr="00395C82" w:rsidRDefault="00395C82" w:rsidP="00395C82">
      <w:pPr>
        <w:tabs>
          <w:tab w:val="left" w:pos="3261"/>
        </w:tabs>
        <w:jc w:val="center"/>
        <w:rPr>
          <w:rFonts w:eastAsia="Arial Unicode MS"/>
          <w:b/>
        </w:rPr>
      </w:pPr>
    </w:p>
    <w:p w14:paraId="1C529487" w14:textId="77777777" w:rsidR="00395C82" w:rsidRPr="002E7FC3" w:rsidRDefault="00395C82" w:rsidP="00CB6B8B">
      <w:pPr>
        <w:pStyle w:val="Cabealho"/>
        <w:tabs>
          <w:tab w:val="clear" w:pos="4419"/>
          <w:tab w:val="center" w:pos="-3420"/>
        </w:tabs>
        <w:spacing w:line="360" w:lineRule="auto"/>
        <w:ind w:right="-28"/>
        <w:rPr>
          <w:rFonts w:ascii="Times New Roman" w:hAnsi="Times New Roman"/>
          <w:sz w:val="24"/>
          <w:szCs w:val="24"/>
        </w:rPr>
      </w:pPr>
    </w:p>
    <w:p w14:paraId="4970E156" w14:textId="77777777" w:rsidR="00057FC5" w:rsidRPr="002E7FC3" w:rsidRDefault="00057FC5" w:rsidP="00CB6B8B">
      <w:pPr>
        <w:pStyle w:val="Cabealho"/>
        <w:tabs>
          <w:tab w:val="clear" w:pos="4419"/>
          <w:tab w:val="center" w:pos="-3420"/>
        </w:tabs>
        <w:spacing w:line="360" w:lineRule="auto"/>
        <w:ind w:right="-28"/>
        <w:rPr>
          <w:rFonts w:ascii="Times New Roman" w:hAnsi="Times New Roman"/>
          <w:sz w:val="24"/>
          <w:szCs w:val="24"/>
        </w:rPr>
      </w:pPr>
    </w:p>
    <w:p w14:paraId="0A8171C5" w14:textId="77777777" w:rsidR="00057FC5" w:rsidRPr="002E7FC3" w:rsidRDefault="00057FC5" w:rsidP="00CB6B8B">
      <w:pPr>
        <w:pStyle w:val="Cabealho"/>
        <w:tabs>
          <w:tab w:val="clear" w:pos="4419"/>
          <w:tab w:val="center" w:pos="-3420"/>
        </w:tabs>
        <w:spacing w:line="360" w:lineRule="auto"/>
        <w:ind w:right="-28"/>
        <w:rPr>
          <w:rFonts w:ascii="Times New Roman" w:hAnsi="Times New Roman"/>
          <w:sz w:val="24"/>
          <w:szCs w:val="24"/>
        </w:rPr>
      </w:pPr>
    </w:p>
    <w:p w14:paraId="22F637A8" w14:textId="77777777" w:rsidR="00057FC5" w:rsidRPr="002E7FC3" w:rsidRDefault="00057FC5" w:rsidP="00CB6B8B">
      <w:pPr>
        <w:pStyle w:val="Cabealho"/>
        <w:tabs>
          <w:tab w:val="clear" w:pos="4419"/>
          <w:tab w:val="center" w:pos="-3420"/>
        </w:tabs>
        <w:spacing w:line="360" w:lineRule="auto"/>
        <w:ind w:right="-28"/>
        <w:rPr>
          <w:rFonts w:ascii="Times New Roman" w:hAnsi="Times New Roman"/>
          <w:sz w:val="24"/>
          <w:szCs w:val="24"/>
        </w:rPr>
      </w:pPr>
    </w:p>
    <w:p w14:paraId="5AC1FE7F" w14:textId="1665F936" w:rsidR="005C713F" w:rsidRPr="002E7FC3" w:rsidRDefault="005C713F" w:rsidP="002E7FC3">
      <w:pPr>
        <w:pStyle w:val="Cabealho"/>
        <w:tabs>
          <w:tab w:val="clear" w:pos="4419"/>
          <w:tab w:val="center" w:pos="-3420"/>
        </w:tabs>
        <w:ind w:right="-28"/>
        <w:jc w:val="center"/>
        <w:rPr>
          <w:rFonts w:ascii="Times New Roman" w:hAnsi="Times New Roman"/>
          <w:b/>
          <w:sz w:val="20"/>
        </w:rPr>
      </w:pPr>
    </w:p>
    <w:p w14:paraId="5F4D3F80" w14:textId="77777777" w:rsidR="005C713F" w:rsidRPr="002E7FC3" w:rsidRDefault="005C713F" w:rsidP="00CB6B8B">
      <w:pPr>
        <w:pStyle w:val="Cabealho"/>
        <w:tabs>
          <w:tab w:val="clear" w:pos="4419"/>
          <w:tab w:val="center" w:pos="-3420"/>
        </w:tabs>
        <w:spacing w:line="360" w:lineRule="auto"/>
        <w:ind w:right="-28"/>
        <w:rPr>
          <w:rFonts w:ascii="Times New Roman" w:hAnsi="Times New Roman"/>
          <w:sz w:val="24"/>
          <w:szCs w:val="24"/>
        </w:rPr>
      </w:pPr>
    </w:p>
    <w:p w14:paraId="318A0AE3" w14:textId="77777777" w:rsidR="005C713F" w:rsidRPr="002E7FC3" w:rsidRDefault="005C713F" w:rsidP="0035688A">
      <w:pPr>
        <w:pStyle w:val="Cabealho"/>
        <w:tabs>
          <w:tab w:val="clear" w:pos="4419"/>
          <w:tab w:val="clear" w:pos="8838"/>
          <w:tab w:val="center" w:pos="-228"/>
          <w:tab w:val="right" w:pos="9177"/>
        </w:tabs>
        <w:rPr>
          <w:rFonts w:ascii="Times New Roman" w:hAnsi="Times New Roman"/>
          <w:noProof/>
          <w:sz w:val="24"/>
          <w:szCs w:val="24"/>
        </w:rPr>
      </w:pPr>
    </w:p>
    <w:sectPr w:rsidR="005C713F" w:rsidRPr="002E7FC3" w:rsidSect="001E37CD">
      <w:pgSz w:w="11906" w:h="16838"/>
      <w:pgMar w:top="28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5C72CB6"/>
    <w:multiLevelType w:val="hybridMultilevel"/>
    <w:tmpl w:val="63D8BE66"/>
    <w:lvl w:ilvl="0" w:tplc="07EAF804">
      <w:start w:val="1"/>
      <w:numFmt w:val="lowerRoman"/>
      <w:lvlText w:val="%1.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 w16cid:durableId="12802600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57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4310"/>
    <w:rsid w:val="000023F1"/>
    <w:rsid w:val="00002A8A"/>
    <w:rsid w:val="00040D9C"/>
    <w:rsid w:val="000437E8"/>
    <w:rsid w:val="00054CFE"/>
    <w:rsid w:val="00057FC5"/>
    <w:rsid w:val="00077A28"/>
    <w:rsid w:val="000826C2"/>
    <w:rsid w:val="000867E0"/>
    <w:rsid w:val="00095E86"/>
    <w:rsid w:val="000B6BFF"/>
    <w:rsid w:val="001040EE"/>
    <w:rsid w:val="001108CD"/>
    <w:rsid w:val="00112282"/>
    <w:rsid w:val="001507E5"/>
    <w:rsid w:val="00154A57"/>
    <w:rsid w:val="001B3905"/>
    <w:rsid w:val="001E37CD"/>
    <w:rsid w:val="001E4623"/>
    <w:rsid w:val="001F3B2B"/>
    <w:rsid w:val="0021180C"/>
    <w:rsid w:val="002227C3"/>
    <w:rsid w:val="00224F14"/>
    <w:rsid w:val="002305D8"/>
    <w:rsid w:val="00246855"/>
    <w:rsid w:val="0025500B"/>
    <w:rsid w:val="00256473"/>
    <w:rsid w:val="00257ECC"/>
    <w:rsid w:val="00282BF6"/>
    <w:rsid w:val="002B1C83"/>
    <w:rsid w:val="002B59DA"/>
    <w:rsid w:val="002D2646"/>
    <w:rsid w:val="002E20F2"/>
    <w:rsid w:val="002E320C"/>
    <w:rsid w:val="002E7FC3"/>
    <w:rsid w:val="002F15C1"/>
    <w:rsid w:val="00327F15"/>
    <w:rsid w:val="00330FCC"/>
    <w:rsid w:val="0035688A"/>
    <w:rsid w:val="0035767B"/>
    <w:rsid w:val="0036792A"/>
    <w:rsid w:val="0037703A"/>
    <w:rsid w:val="0038144A"/>
    <w:rsid w:val="00382D9E"/>
    <w:rsid w:val="003830FB"/>
    <w:rsid w:val="003875E6"/>
    <w:rsid w:val="00395C82"/>
    <w:rsid w:val="003975C3"/>
    <w:rsid w:val="00397749"/>
    <w:rsid w:val="003A78A4"/>
    <w:rsid w:val="003C4131"/>
    <w:rsid w:val="003C79E6"/>
    <w:rsid w:val="003D0A30"/>
    <w:rsid w:val="003D3207"/>
    <w:rsid w:val="003D3558"/>
    <w:rsid w:val="003D6B5F"/>
    <w:rsid w:val="00404310"/>
    <w:rsid w:val="004054CC"/>
    <w:rsid w:val="004178F2"/>
    <w:rsid w:val="00435DAC"/>
    <w:rsid w:val="004566F6"/>
    <w:rsid w:val="004B08C4"/>
    <w:rsid w:val="004C6DDE"/>
    <w:rsid w:val="004E5938"/>
    <w:rsid w:val="004F1DE3"/>
    <w:rsid w:val="004F2B02"/>
    <w:rsid w:val="005018D4"/>
    <w:rsid w:val="00523311"/>
    <w:rsid w:val="005345EC"/>
    <w:rsid w:val="00546652"/>
    <w:rsid w:val="005674D0"/>
    <w:rsid w:val="00593CE7"/>
    <w:rsid w:val="005C713F"/>
    <w:rsid w:val="005D37A5"/>
    <w:rsid w:val="005F0D08"/>
    <w:rsid w:val="00615B60"/>
    <w:rsid w:val="00644454"/>
    <w:rsid w:val="00651295"/>
    <w:rsid w:val="0066636C"/>
    <w:rsid w:val="006678D5"/>
    <w:rsid w:val="00670856"/>
    <w:rsid w:val="00671948"/>
    <w:rsid w:val="006773F1"/>
    <w:rsid w:val="006A34F9"/>
    <w:rsid w:val="006D52A9"/>
    <w:rsid w:val="006F6044"/>
    <w:rsid w:val="00700DAC"/>
    <w:rsid w:val="00735C97"/>
    <w:rsid w:val="0076366C"/>
    <w:rsid w:val="007677F7"/>
    <w:rsid w:val="007A4ECC"/>
    <w:rsid w:val="007B41FB"/>
    <w:rsid w:val="007D6C1A"/>
    <w:rsid w:val="007F3D35"/>
    <w:rsid w:val="007F4969"/>
    <w:rsid w:val="008049E1"/>
    <w:rsid w:val="008131A8"/>
    <w:rsid w:val="008649C7"/>
    <w:rsid w:val="00870407"/>
    <w:rsid w:val="008725E7"/>
    <w:rsid w:val="00872E8E"/>
    <w:rsid w:val="00880BD5"/>
    <w:rsid w:val="008F1934"/>
    <w:rsid w:val="00912CD1"/>
    <w:rsid w:val="00917D69"/>
    <w:rsid w:val="00920151"/>
    <w:rsid w:val="00922979"/>
    <w:rsid w:val="0094142E"/>
    <w:rsid w:val="009657E0"/>
    <w:rsid w:val="009666D9"/>
    <w:rsid w:val="0097573A"/>
    <w:rsid w:val="009979AD"/>
    <w:rsid w:val="009D3B76"/>
    <w:rsid w:val="00A04489"/>
    <w:rsid w:val="00A22C85"/>
    <w:rsid w:val="00A25906"/>
    <w:rsid w:val="00A30143"/>
    <w:rsid w:val="00A549EC"/>
    <w:rsid w:val="00A95574"/>
    <w:rsid w:val="00AF58DC"/>
    <w:rsid w:val="00B00E17"/>
    <w:rsid w:val="00B23953"/>
    <w:rsid w:val="00B71EBA"/>
    <w:rsid w:val="00B947E9"/>
    <w:rsid w:val="00BA5F35"/>
    <w:rsid w:val="00BC2096"/>
    <w:rsid w:val="00BC3EF5"/>
    <w:rsid w:val="00BE7EBB"/>
    <w:rsid w:val="00BF6F2A"/>
    <w:rsid w:val="00C114FD"/>
    <w:rsid w:val="00C1354C"/>
    <w:rsid w:val="00C25E49"/>
    <w:rsid w:val="00C61EF5"/>
    <w:rsid w:val="00C81749"/>
    <w:rsid w:val="00C8299B"/>
    <w:rsid w:val="00C97DE2"/>
    <w:rsid w:val="00CA0028"/>
    <w:rsid w:val="00CA6CC9"/>
    <w:rsid w:val="00CB6B8B"/>
    <w:rsid w:val="00CD65CC"/>
    <w:rsid w:val="00CE3168"/>
    <w:rsid w:val="00D206A0"/>
    <w:rsid w:val="00D242AA"/>
    <w:rsid w:val="00D264B7"/>
    <w:rsid w:val="00D30806"/>
    <w:rsid w:val="00D35939"/>
    <w:rsid w:val="00D35F01"/>
    <w:rsid w:val="00D44E6B"/>
    <w:rsid w:val="00D4792B"/>
    <w:rsid w:val="00D649A0"/>
    <w:rsid w:val="00DA572A"/>
    <w:rsid w:val="00DB7819"/>
    <w:rsid w:val="00DD3A2B"/>
    <w:rsid w:val="00DD6814"/>
    <w:rsid w:val="00DF44F8"/>
    <w:rsid w:val="00E13AAD"/>
    <w:rsid w:val="00E261F8"/>
    <w:rsid w:val="00E30315"/>
    <w:rsid w:val="00E32FAF"/>
    <w:rsid w:val="00E52E4F"/>
    <w:rsid w:val="00E9765E"/>
    <w:rsid w:val="00EB00BE"/>
    <w:rsid w:val="00EC6770"/>
    <w:rsid w:val="00EF362C"/>
    <w:rsid w:val="00F27976"/>
    <w:rsid w:val="00F33196"/>
    <w:rsid w:val="00F43ABA"/>
    <w:rsid w:val="00F61234"/>
    <w:rsid w:val="00F62D13"/>
    <w:rsid w:val="00F74533"/>
    <w:rsid w:val="00F82BA2"/>
    <w:rsid w:val="00F944FF"/>
    <w:rsid w:val="00FB142E"/>
    <w:rsid w:val="00FC3E6C"/>
    <w:rsid w:val="00FC7B6F"/>
    <w:rsid w:val="00FD0C14"/>
    <w:rsid w:val="00FF1CFE"/>
    <w:rsid w:val="00FF6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27B52C"/>
  <w15:chartTrackingRefBased/>
  <w15:docId w15:val="{0DC005E8-DD5B-497F-9B61-5C73F5535D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0431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404310"/>
    <w:pPr>
      <w:ind w:right="-518"/>
      <w:jc w:val="both"/>
    </w:pPr>
    <w:rPr>
      <w:sz w:val="28"/>
    </w:rPr>
  </w:style>
  <w:style w:type="paragraph" w:styleId="Cabealho">
    <w:name w:val="header"/>
    <w:basedOn w:val="Normal"/>
    <w:link w:val="CabealhoChar"/>
    <w:rsid w:val="00404310"/>
    <w:pPr>
      <w:tabs>
        <w:tab w:val="center" w:pos="4419"/>
        <w:tab w:val="right" w:pos="8838"/>
      </w:tabs>
      <w:jc w:val="both"/>
    </w:pPr>
    <w:rPr>
      <w:rFonts w:ascii="Arial" w:hAnsi="Arial"/>
      <w:sz w:val="22"/>
    </w:rPr>
  </w:style>
  <w:style w:type="paragraph" w:styleId="Recuodecorpodetexto">
    <w:name w:val="Body Text Indent"/>
    <w:basedOn w:val="Normal"/>
    <w:rsid w:val="00404310"/>
    <w:pPr>
      <w:tabs>
        <w:tab w:val="left" w:pos="2268"/>
      </w:tabs>
      <w:jc w:val="both"/>
    </w:pPr>
    <w:rPr>
      <w:rFonts w:ascii="Arial" w:hAnsi="Arial"/>
      <w:sz w:val="24"/>
    </w:rPr>
  </w:style>
  <w:style w:type="paragraph" w:styleId="Textoembloco">
    <w:name w:val="Block Text"/>
    <w:basedOn w:val="Normal"/>
    <w:rsid w:val="00256473"/>
    <w:pPr>
      <w:ind w:left="1843" w:right="902"/>
      <w:jc w:val="both"/>
    </w:pPr>
    <w:rPr>
      <w:rFonts w:ascii="Arial" w:hAnsi="Arial"/>
      <w:sz w:val="24"/>
    </w:rPr>
  </w:style>
  <w:style w:type="paragraph" w:styleId="Textodebalo">
    <w:name w:val="Balloon Text"/>
    <w:basedOn w:val="Normal"/>
    <w:link w:val="TextodebaloChar"/>
    <w:rsid w:val="00E52E4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E52E4F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rsid w:val="00615B60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25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522</Words>
  <Characters>2819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    </vt:lpstr>
    </vt:vector>
  </TitlesOfParts>
  <Company/>
  <LinksUpToDate>false</LinksUpToDate>
  <CharactersWithSpaces>3335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</dc:title>
  <dc:subject/>
  <dc:creator>Juliana Paiva</dc:creator>
  <cp:keywords/>
  <cp:lastModifiedBy>Maíra Cardoso Leite de Sá</cp:lastModifiedBy>
  <cp:revision>6</cp:revision>
  <cp:lastPrinted>2026-07-01T19:37:00Z</cp:lastPrinted>
  <dcterms:created xsi:type="dcterms:W3CDTF">2026-07-01T18:38:00Z</dcterms:created>
  <dcterms:modified xsi:type="dcterms:W3CDTF">2026-07-01T19:40:00Z</dcterms:modified>
</cp:coreProperties>
</file>