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1"/>
      </w:pPr>
    </w:p>
    <w:p>
      <w:pPr>
        <w:pStyle w:val="Heading1"/>
        <w:tabs>
          <w:tab w:pos="2820" w:val="left" w:leader="none"/>
        </w:tabs>
        <w:ind w:right="8"/>
      </w:pPr>
      <w:r>
        <w:rPr/>
        <w:t>REQUERIMENTO</w:t>
      </w:r>
      <w:r>
        <w:rPr>
          <w:spacing w:val="-1"/>
        </w:rPr>
        <w:t> </w:t>
      </w:r>
      <w:r>
        <w:rPr>
          <w:spacing w:val="-5"/>
        </w:rPr>
        <w:t>Nº</w:t>
      </w:r>
      <w:r>
        <w:rPr/>
        <w:tab/>
      </w:r>
      <w:r>
        <w:rPr>
          <w:spacing w:val="-2"/>
        </w:rPr>
        <w:t>/2026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68"/>
        <w:rPr>
          <w:b/>
        </w:rPr>
      </w:pPr>
    </w:p>
    <w:p>
      <w:pPr>
        <w:pStyle w:val="BodyText"/>
        <w:spacing w:before="1"/>
        <w:ind w:left="710"/>
      </w:pPr>
      <w:r>
        <w:rPr/>
        <w:t>Senhora</w:t>
      </w:r>
      <w:r>
        <w:rPr>
          <w:spacing w:val="-3"/>
        </w:rPr>
        <w:t> </w:t>
      </w:r>
      <w:r>
        <w:rPr>
          <w:spacing w:val="-2"/>
        </w:rPr>
        <w:t>Presidente,</w:t>
      </w:r>
    </w:p>
    <w:p>
      <w:pPr>
        <w:pStyle w:val="BodyText"/>
        <w:spacing w:before="84"/>
      </w:pPr>
    </w:p>
    <w:p>
      <w:pPr>
        <w:pStyle w:val="BodyText"/>
        <w:ind w:left="2" w:right="6" w:firstLine="707"/>
        <w:jc w:val="both"/>
      </w:pPr>
      <w:r>
        <w:rPr/>
        <w:drawing>
          <wp:anchor distT="0" distB="0" distL="0" distR="0" allowOverlap="1" layoutInCell="1" locked="0" behindDoc="1" simplePos="0" relativeHeight="487538176">
            <wp:simplePos x="0" y="0"/>
            <wp:positionH relativeFrom="page">
              <wp:posOffset>2007107</wp:posOffset>
            </wp:positionH>
            <wp:positionV relativeFrom="paragraph">
              <wp:posOffset>335594</wp:posOffset>
            </wp:positionV>
            <wp:extent cx="3809619" cy="3795013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9619" cy="37950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Nos</w:t>
      </w:r>
      <w:r>
        <w:rPr>
          <w:spacing w:val="-10"/>
        </w:rPr>
        <w:t> </w:t>
      </w:r>
      <w:r>
        <w:rPr/>
        <w:t>termos</w:t>
      </w:r>
      <w:r>
        <w:rPr>
          <w:spacing w:val="-9"/>
        </w:rPr>
        <w:t> </w:t>
      </w:r>
      <w:r>
        <w:rPr/>
        <w:t>do</w:t>
      </w:r>
      <w:r>
        <w:rPr>
          <w:spacing w:val="-10"/>
        </w:rPr>
        <w:t> </w:t>
      </w:r>
      <w:r>
        <w:rPr/>
        <w:t>art.</w:t>
      </w:r>
      <w:r>
        <w:rPr>
          <w:spacing w:val="-10"/>
        </w:rPr>
        <w:t> </w:t>
      </w:r>
      <w:r>
        <w:rPr/>
        <w:t>155</w:t>
      </w:r>
      <w:r>
        <w:rPr>
          <w:spacing w:val="-10"/>
        </w:rPr>
        <w:t> </w:t>
      </w:r>
      <w:r>
        <w:rPr/>
        <w:t>do</w:t>
      </w:r>
      <w:r>
        <w:rPr>
          <w:spacing w:val="-10"/>
        </w:rPr>
        <w:t> </w:t>
      </w:r>
      <w:r>
        <w:rPr/>
        <w:t>Regimento</w:t>
      </w:r>
      <w:r>
        <w:rPr>
          <w:spacing w:val="-7"/>
        </w:rPr>
        <w:t> </w:t>
      </w:r>
      <w:r>
        <w:rPr/>
        <w:t>Interno</w:t>
      </w:r>
      <w:r>
        <w:rPr>
          <w:spacing w:val="-10"/>
        </w:rPr>
        <w:t> </w:t>
      </w:r>
      <w:r>
        <w:rPr/>
        <w:t>desta</w:t>
      </w:r>
      <w:r>
        <w:rPr>
          <w:spacing w:val="-10"/>
        </w:rPr>
        <w:t> </w:t>
      </w:r>
      <w:r>
        <w:rPr/>
        <w:t>Casa</w:t>
      </w:r>
      <w:r>
        <w:rPr>
          <w:spacing w:val="-10"/>
        </w:rPr>
        <w:t> </w:t>
      </w:r>
      <w:r>
        <w:rPr/>
        <w:t>Legislativa,</w:t>
      </w:r>
      <w:r>
        <w:rPr>
          <w:spacing w:val="-10"/>
        </w:rPr>
        <w:t> </w:t>
      </w:r>
      <w:r>
        <w:rPr/>
        <w:t>requeiro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/>
        <w:t>Vossa Excelência que, após ouvida a Mesa, seja formulado pedido de informações à Secretaria de Estado</w:t>
      </w:r>
      <w:r>
        <w:rPr>
          <w:spacing w:val="-13"/>
        </w:rPr>
        <w:t> </w:t>
      </w:r>
      <w:r>
        <w:rPr/>
        <w:t>da</w:t>
      </w:r>
      <w:r>
        <w:rPr>
          <w:spacing w:val="-13"/>
        </w:rPr>
        <w:t> </w:t>
      </w:r>
      <w:r>
        <w:rPr/>
        <w:t>Educação</w:t>
      </w:r>
      <w:r>
        <w:rPr>
          <w:spacing w:val="-10"/>
        </w:rPr>
        <w:t> </w:t>
      </w:r>
      <w:r>
        <w:rPr/>
        <w:t>(SEDUC),</w:t>
      </w:r>
      <w:r>
        <w:rPr>
          <w:spacing w:val="-13"/>
        </w:rPr>
        <w:t> </w:t>
      </w:r>
      <w:r>
        <w:rPr/>
        <w:t>na</w:t>
      </w:r>
      <w:r>
        <w:rPr>
          <w:spacing w:val="-13"/>
        </w:rPr>
        <w:t> </w:t>
      </w:r>
      <w:r>
        <w:rPr/>
        <w:t>pessoa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sua</w:t>
      </w:r>
      <w:r>
        <w:rPr>
          <w:spacing w:val="-13"/>
        </w:rPr>
        <w:t> </w:t>
      </w:r>
      <w:r>
        <w:rPr/>
        <w:t>titular,</w:t>
      </w:r>
      <w:r>
        <w:rPr>
          <w:spacing w:val="-13"/>
        </w:rPr>
        <w:t> </w:t>
      </w:r>
      <w:r>
        <w:rPr/>
        <w:t>Sra.</w:t>
      </w:r>
      <w:r>
        <w:rPr>
          <w:spacing w:val="-12"/>
        </w:rPr>
        <w:t> </w:t>
      </w:r>
      <w:r>
        <w:rPr/>
        <w:t>Jandira</w:t>
      </w:r>
      <w:r>
        <w:rPr>
          <w:spacing w:val="-13"/>
        </w:rPr>
        <w:t> </w:t>
      </w:r>
      <w:r>
        <w:rPr/>
        <w:t>Dias</w:t>
      </w:r>
      <w:r>
        <w:rPr>
          <w:spacing w:val="-12"/>
        </w:rPr>
        <w:t> </w:t>
      </w:r>
      <w:r>
        <w:rPr/>
        <w:t>Araújo</w:t>
      </w:r>
      <w:r>
        <w:rPr>
          <w:spacing w:val="-12"/>
        </w:rPr>
        <w:t> </w:t>
      </w:r>
      <w:r>
        <w:rPr/>
        <w:t>Silva,</w:t>
      </w:r>
      <w:r>
        <w:rPr>
          <w:spacing w:val="-12"/>
        </w:rPr>
        <w:t> </w:t>
      </w:r>
      <w:r>
        <w:rPr/>
        <w:t>acerca da Nota de Empenho nº 2026NE001998, referente ao Processo nº 012/2026 (Autorização Processo</w:t>
      </w:r>
      <w:r>
        <w:rPr>
          <w:spacing w:val="-15"/>
        </w:rPr>
        <w:t> </w:t>
      </w:r>
      <w:r>
        <w:rPr/>
        <w:t>SEI</w:t>
      </w:r>
      <w:r>
        <w:rPr>
          <w:spacing w:val="-15"/>
        </w:rPr>
        <w:t> </w:t>
      </w:r>
      <w:r>
        <w:rPr/>
        <w:t>nº</w:t>
      </w:r>
      <w:r>
        <w:rPr>
          <w:spacing w:val="-15"/>
        </w:rPr>
        <w:t> </w:t>
      </w:r>
      <w:r>
        <w:rPr/>
        <w:t>2026.11022004950),</w:t>
      </w:r>
      <w:r>
        <w:rPr>
          <w:spacing w:val="-15"/>
        </w:rPr>
        <w:t> </w:t>
      </w:r>
      <w:r>
        <w:rPr/>
        <w:t>emitida</w:t>
      </w:r>
      <w:r>
        <w:rPr>
          <w:spacing w:val="-15"/>
        </w:rPr>
        <w:t> </w:t>
      </w:r>
      <w:r>
        <w:rPr/>
        <w:t>em</w:t>
      </w:r>
      <w:r>
        <w:rPr>
          <w:spacing w:val="-15"/>
        </w:rPr>
        <w:t> </w:t>
      </w:r>
      <w:r>
        <w:rPr/>
        <w:t>favor</w:t>
      </w:r>
      <w:r>
        <w:rPr>
          <w:spacing w:val="-15"/>
        </w:rPr>
        <w:t> </w:t>
      </w:r>
      <w:r>
        <w:rPr/>
        <w:t>da</w:t>
      </w:r>
      <w:r>
        <w:rPr>
          <w:spacing w:val="-15"/>
        </w:rPr>
        <w:t> </w:t>
      </w:r>
      <w:r>
        <w:rPr/>
        <w:t>empresa</w:t>
      </w:r>
      <w:r>
        <w:rPr>
          <w:spacing w:val="-15"/>
        </w:rPr>
        <w:t> </w:t>
      </w:r>
      <w:r>
        <w:rPr/>
        <w:t>INSTITUTO</w:t>
      </w:r>
      <w:r>
        <w:rPr>
          <w:spacing w:val="-15"/>
        </w:rPr>
        <w:t> </w:t>
      </w:r>
      <w:r>
        <w:rPr/>
        <w:t>NACIONAL VERITAS</w:t>
      </w:r>
      <w:r>
        <w:rPr>
          <w:spacing w:val="37"/>
        </w:rPr>
        <w:t> </w:t>
      </w:r>
      <w:r>
        <w:rPr/>
        <w:t>DE</w:t>
      </w:r>
      <w:r>
        <w:rPr>
          <w:spacing w:val="36"/>
        </w:rPr>
        <w:t> </w:t>
      </w:r>
      <w:r>
        <w:rPr/>
        <w:t>CULTURA</w:t>
      </w:r>
      <w:r>
        <w:rPr>
          <w:spacing w:val="36"/>
        </w:rPr>
        <w:t> </w:t>
      </w:r>
      <w:r>
        <w:rPr/>
        <w:t>LTDA.</w:t>
      </w:r>
      <w:r>
        <w:rPr>
          <w:spacing w:val="40"/>
        </w:rPr>
        <w:t> </w:t>
      </w:r>
      <w:r>
        <w:rPr/>
        <w:t>(CNPJ</w:t>
      </w:r>
      <w:r>
        <w:rPr>
          <w:spacing w:val="37"/>
        </w:rPr>
        <w:t> </w:t>
      </w:r>
      <w:r>
        <w:rPr/>
        <w:t>nº</w:t>
      </w:r>
      <w:r>
        <w:rPr>
          <w:spacing w:val="37"/>
        </w:rPr>
        <w:t> </w:t>
      </w:r>
      <w:r>
        <w:rPr/>
        <w:t>07.259.925/0003-62),</w:t>
      </w:r>
      <w:r>
        <w:rPr>
          <w:spacing w:val="37"/>
        </w:rPr>
        <w:t> </w:t>
      </w:r>
      <w:r>
        <w:rPr/>
        <w:t>sediada</w:t>
      </w:r>
      <w:r>
        <w:rPr>
          <w:spacing w:val="36"/>
        </w:rPr>
        <w:t> </w:t>
      </w:r>
      <w:r>
        <w:rPr/>
        <w:t>no</w:t>
      </w:r>
      <w:r>
        <w:rPr>
          <w:spacing w:val="39"/>
        </w:rPr>
        <w:t> </w:t>
      </w:r>
      <w:r>
        <w:rPr/>
        <w:t>Estado</w:t>
      </w:r>
      <w:r>
        <w:rPr>
          <w:spacing w:val="37"/>
        </w:rPr>
        <w:t> </w:t>
      </w:r>
      <w:r>
        <w:rPr>
          <w:spacing w:val="-5"/>
        </w:rPr>
        <w:t>de</w:t>
      </w:r>
    </w:p>
    <w:p>
      <w:pPr>
        <w:pStyle w:val="BodyText"/>
        <w:ind w:left="2" w:right="9"/>
        <w:jc w:val="both"/>
      </w:pPr>
      <w:r>
        <w:rPr/>
        <w:t>Santa</w:t>
      </w:r>
      <w:r>
        <w:rPr>
          <w:spacing w:val="-12"/>
        </w:rPr>
        <w:t> </w:t>
      </w:r>
      <w:r>
        <w:rPr/>
        <w:t>Catarina,</w:t>
      </w:r>
      <w:r>
        <w:rPr>
          <w:spacing w:val="-11"/>
        </w:rPr>
        <w:t> </w:t>
      </w:r>
      <w:r>
        <w:rPr/>
        <w:t>no</w:t>
      </w:r>
      <w:r>
        <w:rPr>
          <w:spacing w:val="-11"/>
        </w:rPr>
        <w:t> </w:t>
      </w:r>
      <w:r>
        <w:rPr/>
        <w:t>valor</w:t>
      </w:r>
      <w:r>
        <w:rPr>
          <w:spacing w:val="-11"/>
        </w:rPr>
        <w:t> </w:t>
      </w:r>
      <w:r>
        <w:rPr/>
        <w:t>de</w:t>
      </w:r>
      <w:r>
        <w:rPr>
          <w:spacing w:val="-12"/>
        </w:rPr>
        <w:t> </w:t>
      </w:r>
      <w:r>
        <w:rPr/>
        <w:t>R$</w:t>
      </w:r>
      <w:r>
        <w:rPr>
          <w:spacing w:val="-11"/>
        </w:rPr>
        <w:t> </w:t>
      </w:r>
      <w:r>
        <w:rPr/>
        <w:t>200.667.200,00</w:t>
      </w:r>
      <w:r>
        <w:rPr>
          <w:spacing w:val="-11"/>
        </w:rPr>
        <w:t> </w:t>
      </w:r>
      <w:r>
        <w:rPr/>
        <w:t>(duzentos</w:t>
      </w:r>
      <w:r>
        <w:rPr>
          <w:spacing w:val="-10"/>
        </w:rPr>
        <w:t> </w:t>
      </w:r>
      <w:r>
        <w:rPr/>
        <w:t>milhões,</w:t>
      </w:r>
      <w:r>
        <w:rPr>
          <w:spacing w:val="-11"/>
        </w:rPr>
        <w:t> </w:t>
      </w:r>
      <w:r>
        <w:rPr/>
        <w:t>seiscentos</w:t>
      </w:r>
      <w:r>
        <w:rPr>
          <w:spacing w:val="-10"/>
        </w:rPr>
        <w:t> </w:t>
      </w:r>
      <w:r>
        <w:rPr/>
        <w:t>e</w:t>
      </w:r>
      <w:r>
        <w:rPr>
          <w:spacing w:val="-12"/>
        </w:rPr>
        <w:t> </w:t>
      </w:r>
      <w:r>
        <w:rPr/>
        <w:t>sessenta</w:t>
      </w:r>
      <w:r>
        <w:rPr>
          <w:spacing w:val="-12"/>
        </w:rPr>
        <w:t> </w:t>
      </w:r>
      <w:r>
        <w:rPr/>
        <w:t>e</w:t>
      </w:r>
      <w:r>
        <w:rPr>
          <w:spacing w:val="-12"/>
        </w:rPr>
        <w:t> </w:t>
      </w:r>
      <w:r>
        <w:rPr/>
        <w:t>sete mil e duzentos reais), destinada à aquisição de material didático, com recursos oriundos do </w:t>
      </w:r>
      <w:r>
        <w:rPr>
          <w:spacing w:val="-2"/>
        </w:rPr>
        <w:t>FUNDEB.</w:t>
      </w:r>
    </w:p>
    <w:p>
      <w:pPr>
        <w:pStyle w:val="BodyText"/>
        <w:spacing w:before="84"/>
      </w:pPr>
    </w:p>
    <w:p>
      <w:pPr>
        <w:pStyle w:val="BodyText"/>
        <w:ind w:left="2" w:right="7" w:firstLine="707"/>
        <w:jc w:val="both"/>
      </w:pPr>
      <w:r>
        <w:rPr/>
        <w:t>E, considerando os indícios de possíveis irregularidades relacionados à contratação, notadamente</w:t>
      </w:r>
      <w:r>
        <w:rPr>
          <w:spacing w:val="-6"/>
        </w:rPr>
        <w:t> </w:t>
      </w:r>
      <w:r>
        <w:rPr/>
        <w:t>o</w:t>
      </w:r>
      <w:r>
        <w:rPr>
          <w:spacing w:val="-3"/>
        </w:rPr>
        <w:t> </w:t>
      </w:r>
      <w:r>
        <w:rPr/>
        <w:t>elevado</w:t>
      </w:r>
      <w:r>
        <w:rPr>
          <w:spacing w:val="-5"/>
        </w:rPr>
        <w:t> </w:t>
      </w:r>
      <w:r>
        <w:rPr/>
        <w:t>valor</w:t>
      </w:r>
      <w:r>
        <w:rPr>
          <w:spacing w:val="-5"/>
        </w:rPr>
        <w:t> </w:t>
      </w:r>
      <w:r>
        <w:rPr/>
        <w:t>empenhado,</w:t>
      </w:r>
      <w:r>
        <w:rPr>
          <w:spacing w:val="-2"/>
        </w:rPr>
        <w:t> </w:t>
      </w:r>
      <w:r>
        <w:rPr/>
        <w:t>a</w:t>
      </w:r>
      <w:r>
        <w:rPr>
          <w:spacing w:val="-6"/>
        </w:rPr>
        <w:t> </w:t>
      </w:r>
      <w:r>
        <w:rPr/>
        <w:t>ausência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indicação</w:t>
      </w:r>
      <w:r>
        <w:rPr>
          <w:spacing w:val="-5"/>
        </w:rPr>
        <w:t> </w:t>
      </w:r>
      <w:r>
        <w:rPr/>
        <w:t>da</w:t>
      </w:r>
      <w:r>
        <w:rPr>
          <w:spacing w:val="-6"/>
        </w:rPr>
        <w:t> </w:t>
      </w:r>
      <w:r>
        <w:rPr/>
        <w:t>modalidade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licitação no documento de empenho, a descrição genérica do objeto contratado e a necessidade de se verificar a compatibilidade entre o vulto da contratação e a capacidade técnica e operacional da</w:t>
      </w:r>
      <w:r>
        <w:rPr>
          <w:spacing w:val="-15"/>
        </w:rPr>
        <w:t> </w:t>
      </w:r>
      <w:r>
        <w:rPr/>
        <w:t>empresa</w:t>
      </w:r>
      <w:r>
        <w:rPr>
          <w:spacing w:val="-15"/>
        </w:rPr>
        <w:t> </w:t>
      </w:r>
      <w:r>
        <w:rPr/>
        <w:t>contratada,</w:t>
      </w:r>
      <w:r>
        <w:rPr>
          <w:spacing w:val="-15"/>
        </w:rPr>
        <w:t> </w:t>
      </w:r>
      <w:r>
        <w:rPr/>
        <w:t>em</w:t>
      </w:r>
      <w:r>
        <w:rPr>
          <w:spacing w:val="-15"/>
        </w:rPr>
        <w:t> </w:t>
      </w:r>
      <w:r>
        <w:rPr/>
        <w:t>matéria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elevado</w:t>
      </w:r>
      <w:r>
        <w:rPr>
          <w:spacing w:val="-15"/>
        </w:rPr>
        <w:t> </w:t>
      </w:r>
      <w:r>
        <w:rPr/>
        <w:t>interesse</w:t>
      </w:r>
      <w:r>
        <w:rPr>
          <w:spacing w:val="-15"/>
        </w:rPr>
        <w:t> </w:t>
      </w:r>
      <w:r>
        <w:rPr/>
        <w:t>público</w:t>
      </w:r>
      <w:r>
        <w:rPr>
          <w:spacing w:val="-15"/>
        </w:rPr>
        <w:t> </w:t>
      </w:r>
      <w:r>
        <w:rPr/>
        <w:t>sujeita</w:t>
      </w:r>
      <w:r>
        <w:rPr>
          <w:spacing w:val="-15"/>
        </w:rPr>
        <w:t> </w:t>
      </w:r>
      <w:r>
        <w:rPr/>
        <w:t>ao</w:t>
      </w:r>
      <w:r>
        <w:rPr>
          <w:spacing w:val="-15"/>
        </w:rPr>
        <w:t> </w:t>
      </w:r>
      <w:r>
        <w:rPr/>
        <w:t>dever</w:t>
      </w:r>
      <w:r>
        <w:rPr>
          <w:spacing w:val="-15"/>
        </w:rPr>
        <w:t> </w:t>
      </w:r>
      <w:r>
        <w:rPr/>
        <w:t>constitucional de fiscalização desta Casa Legislativa.</w:t>
      </w:r>
    </w:p>
    <w:p>
      <w:pPr>
        <w:pStyle w:val="BodyText"/>
        <w:spacing w:before="84"/>
      </w:pPr>
    </w:p>
    <w:p>
      <w:pPr>
        <w:pStyle w:val="BodyText"/>
        <w:spacing w:before="1"/>
        <w:ind w:left="710"/>
      </w:pPr>
      <w:r>
        <w:rPr/>
        <w:t>REQUER</w:t>
      </w:r>
      <w:r>
        <w:rPr>
          <w:spacing w:val="-5"/>
        </w:rPr>
        <w:t> </w:t>
      </w:r>
      <w:r>
        <w:rPr/>
        <w:t>sejam</w:t>
      </w:r>
      <w:r>
        <w:rPr>
          <w:spacing w:val="-2"/>
        </w:rPr>
        <w:t> </w:t>
      </w:r>
      <w:r>
        <w:rPr/>
        <w:t>solicitadas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/>
        <w:t>SEDUC</w:t>
      </w:r>
      <w:r>
        <w:rPr>
          <w:spacing w:val="-2"/>
        </w:rPr>
        <w:t> </w:t>
      </w:r>
      <w:r>
        <w:rPr/>
        <w:t>as</w:t>
      </w:r>
      <w:r>
        <w:rPr>
          <w:spacing w:val="-3"/>
        </w:rPr>
        <w:t> </w:t>
      </w:r>
      <w:r>
        <w:rPr/>
        <w:t>seguintes</w:t>
      </w:r>
      <w:r>
        <w:rPr>
          <w:spacing w:val="-2"/>
        </w:rPr>
        <w:t> </w:t>
      </w:r>
      <w:r>
        <w:rPr/>
        <w:t>informações e</w:t>
      </w:r>
      <w:r>
        <w:rPr>
          <w:spacing w:val="-3"/>
        </w:rPr>
        <w:t> </w:t>
      </w:r>
      <w:r>
        <w:rPr>
          <w:spacing w:val="-2"/>
        </w:rPr>
        <w:t>documentos:</w:t>
      </w:r>
    </w:p>
    <w:p>
      <w:pPr>
        <w:pStyle w:val="BodyText"/>
        <w:spacing w:before="83"/>
      </w:pPr>
    </w:p>
    <w:p>
      <w:pPr>
        <w:pStyle w:val="ListParagraph"/>
        <w:numPr>
          <w:ilvl w:val="0"/>
          <w:numId w:val="1"/>
        </w:numPr>
        <w:tabs>
          <w:tab w:pos="1006" w:val="left" w:leader="none"/>
        </w:tabs>
        <w:spacing w:line="240" w:lineRule="auto" w:before="1" w:after="0"/>
        <w:ind w:left="2" w:right="10" w:firstLine="707"/>
        <w:jc w:val="both"/>
        <w:rPr>
          <w:sz w:val="24"/>
        </w:rPr>
      </w:pPr>
      <w:r>
        <w:rPr>
          <w:sz w:val="24"/>
        </w:rPr>
        <w:t>Cópia integral do processo administrativo nº 012/2026 e do Processo SEI nº 2026.11022004950, incluindo a motivação e a autorização que fundamentaram a emissão da Nota de Empenho nº 2026NE001998;</w:t>
      </w:r>
    </w:p>
    <w:p>
      <w:pPr>
        <w:pStyle w:val="BodyText"/>
        <w:spacing w:before="84"/>
      </w:pPr>
    </w:p>
    <w:p>
      <w:pPr>
        <w:pStyle w:val="ListParagraph"/>
        <w:numPr>
          <w:ilvl w:val="0"/>
          <w:numId w:val="1"/>
        </w:numPr>
        <w:tabs>
          <w:tab w:pos="963" w:val="left" w:leader="none"/>
        </w:tabs>
        <w:spacing w:line="240" w:lineRule="auto" w:before="0" w:after="0"/>
        <w:ind w:left="2" w:right="10" w:firstLine="707"/>
        <w:jc w:val="both"/>
        <w:rPr>
          <w:sz w:val="24"/>
        </w:rPr>
      </w:pPr>
      <w:r>
        <w:rPr>
          <w:sz w:val="24"/>
        </w:rPr>
        <w:t>Indicação da modalidade de licitação, dispensa ou inexigibilidade utilizada para a contratação,</w:t>
      </w:r>
      <w:r>
        <w:rPr>
          <w:spacing w:val="-15"/>
          <w:sz w:val="24"/>
        </w:rPr>
        <w:t> </w:t>
      </w:r>
      <w:r>
        <w:rPr>
          <w:sz w:val="24"/>
        </w:rPr>
        <w:t>com</w:t>
      </w:r>
      <w:r>
        <w:rPr>
          <w:spacing w:val="-15"/>
          <w:sz w:val="24"/>
        </w:rPr>
        <w:t> </w:t>
      </w: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respectiva</w:t>
      </w:r>
      <w:r>
        <w:rPr>
          <w:spacing w:val="-15"/>
          <w:sz w:val="24"/>
        </w:rPr>
        <w:t> </w:t>
      </w:r>
      <w:r>
        <w:rPr>
          <w:sz w:val="24"/>
        </w:rPr>
        <w:t>base</w:t>
      </w:r>
      <w:r>
        <w:rPr>
          <w:spacing w:val="-15"/>
          <w:sz w:val="24"/>
        </w:rPr>
        <w:t> </w:t>
      </w:r>
      <w:r>
        <w:rPr>
          <w:sz w:val="24"/>
        </w:rPr>
        <w:t>legal,</w:t>
      </w:r>
      <w:r>
        <w:rPr>
          <w:spacing w:val="-15"/>
          <w:sz w:val="24"/>
        </w:rPr>
        <w:t> </w:t>
      </w:r>
      <w:r>
        <w:rPr>
          <w:sz w:val="24"/>
        </w:rPr>
        <w:t>e</w:t>
      </w:r>
      <w:r>
        <w:rPr>
          <w:spacing w:val="-15"/>
          <w:sz w:val="24"/>
        </w:rPr>
        <w:t> </w:t>
      </w:r>
      <w:r>
        <w:rPr>
          <w:sz w:val="24"/>
        </w:rPr>
        <w:t>cópia</w:t>
      </w:r>
      <w:r>
        <w:rPr>
          <w:spacing w:val="-15"/>
          <w:sz w:val="24"/>
        </w:rPr>
        <w:t> </w:t>
      </w:r>
      <w:r>
        <w:rPr>
          <w:sz w:val="24"/>
        </w:rPr>
        <w:t>do</w:t>
      </w:r>
      <w:r>
        <w:rPr>
          <w:spacing w:val="-15"/>
          <w:sz w:val="24"/>
        </w:rPr>
        <w:t> </w:t>
      </w:r>
      <w:r>
        <w:rPr>
          <w:sz w:val="24"/>
        </w:rPr>
        <w:t>procedimento</w:t>
      </w:r>
      <w:r>
        <w:rPr>
          <w:spacing w:val="-15"/>
          <w:sz w:val="24"/>
        </w:rPr>
        <w:t> </w:t>
      </w:r>
      <w:r>
        <w:rPr>
          <w:sz w:val="24"/>
        </w:rPr>
        <w:t>licitatório</w:t>
      </w:r>
      <w:r>
        <w:rPr>
          <w:spacing w:val="-15"/>
          <w:sz w:val="24"/>
        </w:rPr>
        <w:t> </w:t>
      </w:r>
      <w:r>
        <w:rPr>
          <w:sz w:val="24"/>
        </w:rPr>
        <w:t>ou</w:t>
      </w:r>
      <w:r>
        <w:rPr>
          <w:spacing w:val="-15"/>
          <w:sz w:val="24"/>
        </w:rPr>
        <w:t> </w:t>
      </w:r>
      <w:r>
        <w:rPr>
          <w:sz w:val="24"/>
        </w:rPr>
        <w:t>de</w:t>
      </w:r>
      <w:r>
        <w:rPr>
          <w:spacing w:val="-15"/>
          <w:sz w:val="24"/>
        </w:rPr>
        <w:t> </w:t>
      </w:r>
      <w:r>
        <w:rPr>
          <w:sz w:val="24"/>
        </w:rPr>
        <w:t>contratação direta correspondente;</w:t>
      </w:r>
    </w:p>
    <w:p>
      <w:pPr>
        <w:pStyle w:val="BodyText"/>
        <w:spacing w:before="84"/>
      </w:pPr>
    </w:p>
    <w:p>
      <w:pPr>
        <w:pStyle w:val="ListParagraph"/>
        <w:numPr>
          <w:ilvl w:val="0"/>
          <w:numId w:val="1"/>
        </w:numPr>
        <w:tabs>
          <w:tab w:pos="975" w:val="left" w:leader="none"/>
        </w:tabs>
        <w:spacing w:line="240" w:lineRule="auto" w:before="0" w:after="0"/>
        <w:ind w:left="2" w:right="11" w:firstLine="707"/>
        <w:jc w:val="both"/>
        <w:rPr>
          <w:sz w:val="24"/>
        </w:rPr>
      </w:pPr>
      <w:r>
        <w:rPr>
          <w:sz w:val="24"/>
        </w:rPr>
        <w:t>Cópia do contrato, ata de registro de preços ou instrumento equivalente firmado com</w:t>
      </w:r>
      <w:r>
        <w:rPr>
          <w:spacing w:val="40"/>
          <w:sz w:val="24"/>
        </w:rPr>
        <w:t>  </w:t>
      </w:r>
      <w:r>
        <w:rPr>
          <w:sz w:val="24"/>
        </w:rPr>
        <w:t>o</w:t>
      </w:r>
      <w:r>
        <w:rPr>
          <w:spacing w:val="40"/>
          <w:sz w:val="24"/>
        </w:rPr>
        <w:t>  </w:t>
      </w:r>
      <w:r>
        <w:rPr>
          <w:sz w:val="24"/>
        </w:rPr>
        <w:t>INSTITUTO</w:t>
      </w:r>
      <w:r>
        <w:rPr>
          <w:spacing w:val="40"/>
          <w:sz w:val="24"/>
        </w:rPr>
        <w:t>  </w:t>
      </w:r>
      <w:r>
        <w:rPr>
          <w:sz w:val="24"/>
        </w:rPr>
        <w:t>NACIONAL</w:t>
      </w:r>
      <w:r>
        <w:rPr>
          <w:spacing w:val="40"/>
          <w:sz w:val="24"/>
        </w:rPr>
        <w:t>  </w:t>
      </w:r>
      <w:r>
        <w:rPr>
          <w:sz w:val="24"/>
        </w:rPr>
        <w:t>VERITAS</w:t>
      </w:r>
      <w:r>
        <w:rPr>
          <w:spacing w:val="40"/>
          <w:sz w:val="24"/>
        </w:rPr>
        <w:t>  </w:t>
      </w:r>
      <w:r>
        <w:rPr>
          <w:sz w:val="24"/>
        </w:rPr>
        <w:t>DE</w:t>
      </w:r>
      <w:r>
        <w:rPr>
          <w:spacing w:val="40"/>
          <w:sz w:val="24"/>
        </w:rPr>
        <w:t>  </w:t>
      </w:r>
      <w:r>
        <w:rPr>
          <w:sz w:val="24"/>
        </w:rPr>
        <w:t>CULTURA</w:t>
      </w:r>
      <w:r>
        <w:rPr>
          <w:spacing w:val="40"/>
          <w:sz w:val="24"/>
        </w:rPr>
        <w:t>  </w:t>
      </w:r>
      <w:r>
        <w:rPr>
          <w:sz w:val="24"/>
        </w:rPr>
        <w:t>LTDA.</w:t>
      </w:r>
      <w:r>
        <w:rPr>
          <w:spacing w:val="40"/>
          <w:sz w:val="24"/>
        </w:rPr>
        <w:t>  </w:t>
      </w:r>
      <w:r>
        <w:rPr>
          <w:sz w:val="24"/>
        </w:rPr>
        <w:t>(CNPJ</w:t>
      </w:r>
      <w:r>
        <w:rPr>
          <w:spacing w:val="40"/>
          <w:sz w:val="24"/>
        </w:rPr>
        <w:t>  </w:t>
      </w:r>
      <w:r>
        <w:rPr>
          <w:sz w:val="24"/>
        </w:rPr>
        <w:t>nº</w:t>
      </w:r>
    </w:p>
    <w:p>
      <w:pPr>
        <w:pStyle w:val="BodyText"/>
        <w:ind w:left="2" w:right="13"/>
        <w:jc w:val="both"/>
      </w:pPr>
      <w:r>
        <w:rPr/>
        <w:t>07.259.925/0003-62), com objeto detalhado, quantitativos, especificações técnicas e cronograma de entrega dos livros didáticos;</w:t>
      </w:r>
    </w:p>
    <w:p>
      <w:pPr>
        <w:pStyle w:val="BodyText"/>
        <w:spacing w:after="0"/>
        <w:jc w:val="both"/>
        <w:sectPr>
          <w:headerReference w:type="default" r:id="rId5"/>
          <w:type w:val="continuous"/>
          <w:pgSz w:w="11910" w:h="16840"/>
          <w:pgMar w:header="708" w:footer="0" w:top="2720" w:bottom="280" w:left="1700" w:right="1275"/>
          <w:pgNumType w:start="1"/>
        </w:sectPr>
      </w:pPr>
    </w:p>
    <w:p>
      <w:pPr>
        <w:pStyle w:val="BodyText"/>
      </w:pPr>
    </w:p>
    <w:p>
      <w:pPr>
        <w:pStyle w:val="BodyText"/>
        <w:spacing w:before="27"/>
      </w:pPr>
    </w:p>
    <w:p>
      <w:pPr>
        <w:pStyle w:val="ListParagraph"/>
        <w:numPr>
          <w:ilvl w:val="0"/>
          <w:numId w:val="1"/>
        </w:numPr>
        <w:tabs>
          <w:tab w:pos="1020" w:val="left" w:leader="none"/>
        </w:tabs>
        <w:spacing w:line="240" w:lineRule="auto" w:before="0" w:after="0"/>
        <w:ind w:left="2" w:right="10" w:firstLine="707"/>
        <w:jc w:val="both"/>
        <w:rPr>
          <w:sz w:val="24"/>
        </w:rPr>
      </w:pPr>
      <w:r>
        <w:rPr>
          <w:sz w:val="24"/>
        </w:rPr>
        <w:t>Comprovação da qualificação técnica, econômico-financeira e da capacidade operacional da empresa contratada para o fornecimento de material didático no valor e quantidade envolvidos;</w:t>
      </w:r>
    </w:p>
    <w:p>
      <w:pPr>
        <w:pStyle w:val="BodyText"/>
        <w:spacing w:before="84"/>
      </w:pPr>
    </w:p>
    <w:p>
      <w:pPr>
        <w:pStyle w:val="ListParagraph"/>
        <w:numPr>
          <w:ilvl w:val="0"/>
          <w:numId w:val="1"/>
        </w:numPr>
        <w:tabs>
          <w:tab w:pos="955" w:val="left" w:leader="none"/>
        </w:tabs>
        <w:spacing w:line="240" w:lineRule="auto" w:before="0" w:after="0"/>
        <w:ind w:left="2" w:right="14" w:firstLine="707"/>
        <w:jc w:val="both"/>
        <w:rPr>
          <w:sz w:val="24"/>
        </w:rPr>
      </w:pPr>
      <w:r>
        <w:rPr>
          <w:sz w:val="24"/>
        </w:rPr>
        <w:t>Estudo de vantajosidade e pesquisa de preços que fundamentaram o valor unitário e total da contratação, com comparativo de mercado;</w:t>
      </w:r>
    </w:p>
    <w:p>
      <w:pPr>
        <w:pStyle w:val="BodyText"/>
        <w:spacing w:before="85"/>
      </w:pPr>
    </w:p>
    <w:p>
      <w:pPr>
        <w:pStyle w:val="ListParagraph"/>
        <w:numPr>
          <w:ilvl w:val="0"/>
          <w:numId w:val="1"/>
        </w:numPr>
        <w:tabs>
          <w:tab w:pos="958" w:val="left" w:leader="none"/>
        </w:tabs>
        <w:spacing w:line="240" w:lineRule="auto" w:before="0" w:after="0"/>
        <w:ind w:left="2" w:right="10" w:firstLine="707"/>
        <w:jc w:val="both"/>
        <w:rPr>
          <w:sz w:val="24"/>
        </w:rPr>
      </w:pPr>
      <w:r>
        <w:rPr>
          <w:sz w:val="24"/>
        </w:rPr>
        <w:drawing>
          <wp:anchor distT="0" distB="0" distL="0" distR="0" allowOverlap="1" layoutInCell="1" locked="0" behindDoc="1" simplePos="0" relativeHeight="487538688">
            <wp:simplePos x="0" y="0"/>
            <wp:positionH relativeFrom="page">
              <wp:posOffset>2007107</wp:posOffset>
            </wp:positionH>
            <wp:positionV relativeFrom="paragraph">
              <wp:posOffset>617519</wp:posOffset>
            </wp:positionV>
            <wp:extent cx="3809619" cy="3795013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9619" cy="37950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Confirmação da origem dos recursos utilizados no pagamento (Fonte 1540105000 – Transferências do FUNDEB) e sua compatibilidade com o orçamento e o planejamento da </w:t>
      </w:r>
      <w:r>
        <w:rPr>
          <w:spacing w:val="-2"/>
          <w:sz w:val="24"/>
        </w:rPr>
        <w:t>Secretaria;</w:t>
      </w:r>
    </w:p>
    <w:p>
      <w:pPr>
        <w:pStyle w:val="BodyText"/>
        <w:spacing w:before="84"/>
      </w:pPr>
    </w:p>
    <w:p>
      <w:pPr>
        <w:pStyle w:val="ListParagraph"/>
        <w:numPr>
          <w:ilvl w:val="0"/>
          <w:numId w:val="1"/>
        </w:numPr>
        <w:tabs>
          <w:tab w:pos="941" w:val="left" w:leader="none"/>
        </w:tabs>
        <w:spacing w:line="240" w:lineRule="auto" w:before="0" w:after="0"/>
        <w:ind w:left="2" w:right="12" w:firstLine="707"/>
        <w:jc w:val="both"/>
        <w:rPr>
          <w:sz w:val="24"/>
        </w:rPr>
      </w:pPr>
      <w:r>
        <w:rPr>
          <w:sz w:val="24"/>
        </w:rPr>
        <w:t>Situação</w:t>
      </w:r>
      <w:r>
        <w:rPr>
          <w:spacing w:val="-12"/>
          <w:sz w:val="24"/>
        </w:rPr>
        <w:t> </w:t>
      </w:r>
      <w:r>
        <w:rPr>
          <w:sz w:val="24"/>
        </w:rPr>
        <w:t>atual</w:t>
      </w:r>
      <w:r>
        <w:rPr>
          <w:spacing w:val="-12"/>
          <w:sz w:val="24"/>
        </w:rPr>
        <w:t> </w:t>
      </w:r>
      <w:r>
        <w:rPr>
          <w:sz w:val="24"/>
        </w:rPr>
        <w:t>da</w:t>
      </w:r>
      <w:r>
        <w:rPr>
          <w:spacing w:val="-13"/>
          <w:sz w:val="24"/>
        </w:rPr>
        <w:t> </w:t>
      </w:r>
      <w:r>
        <w:rPr>
          <w:sz w:val="24"/>
        </w:rPr>
        <w:t>execução</w:t>
      </w:r>
      <w:r>
        <w:rPr>
          <w:spacing w:val="-12"/>
          <w:sz w:val="24"/>
        </w:rPr>
        <w:t> </w:t>
      </w:r>
      <w:r>
        <w:rPr>
          <w:sz w:val="24"/>
        </w:rPr>
        <w:t>contratual,</w:t>
      </w:r>
      <w:r>
        <w:rPr>
          <w:spacing w:val="-11"/>
          <w:sz w:val="24"/>
        </w:rPr>
        <w:t> </w:t>
      </w:r>
      <w:r>
        <w:rPr>
          <w:sz w:val="24"/>
        </w:rPr>
        <w:t>incluindo</w:t>
      </w:r>
      <w:r>
        <w:rPr>
          <w:spacing w:val="-11"/>
          <w:sz w:val="24"/>
        </w:rPr>
        <w:t> </w:t>
      </w:r>
      <w:r>
        <w:rPr>
          <w:sz w:val="24"/>
        </w:rPr>
        <w:t>cronograma</w:t>
      </w:r>
      <w:r>
        <w:rPr>
          <w:spacing w:val="-10"/>
          <w:sz w:val="24"/>
        </w:rPr>
        <w:t> </w:t>
      </w:r>
      <w:r>
        <w:rPr>
          <w:sz w:val="24"/>
        </w:rPr>
        <w:t>e</w:t>
      </w:r>
      <w:r>
        <w:rPr>
          <w:spacing w:val="-13"/>
          <w:sz w:val="24"/>
        </w:rPr>
        <w:t> </w:t>
      </w:r>
      <w:r>
        <w:rPr>
          <w:sz w:val="24"/>
        </w:rPr>
        <w:t>status</w:t>
      </w:r>
      <w:r>
        <w:rPr>
          <w:spacing w:val="-11"/>
          <w:sz w:val="24"/>
        </w:rPr>
        <w:t> </w:t>
      </w:r>
      <w:r>
        <w:rPr>
          <w:sz w:val="24"/>
        </w:rPr>
        <w:t>da</w:t>
      </w:r>
      <w:r>
        <w:rPr>
          <w:spacing w:val="-13"/>
          <w:sz w:val="24"/>
        </w:rPr>
        <w:t> </w:t>
      </w:r>
      <w:r>
        <w:rPr>
          <w:sz w:val="24"/>
        </w:rPr>
        <w:t>entrega</w:t>
      </w:r>
      <w:r>
        <w:rPr>
          <w:spacing w:val="-13"/>
          <w:sz w:val="24"/>
        </w:rPr>
        <w:t> </w:t>
      </w:r>
      <w:r>
        <w:rPr>
          <w:sz w:val="24"/>
        </w:rPr>
        <w:t>dos livros didáticos, e local de armazenamento dos bens, caso já entregues, com indicação de eventual divergência em relação ao Almoxarifado Central da SEDUC;</w:t>
      </w:r>
    </w:p>
    <w:p>
      <w:pPr>
        <w:pStyle w:val="BodyText"/>
        <w:spacing w:before="84"/>
      </w:pPr>
    </w:p>
    <w:p>
      <w:pPr>
        <w:pStyle w:val="ListParagraph"/>
        <w:numPr>
          <w:ilvl w:val="0"/>
          <w:numId w:val="1"/>
        </w:numPr>
        <w:tabs>
          <w:tab w:pos="984" w:val="left" w:leader="none"/>
        </w:tabs>
        <w:spacing w:line="240" w:lineRule="auto" w:before="0" w:after="0"/>
        <w:ind w:left="2" w:right="7" w:firstLine="707"/>
        <w:jc w:val="both"/>
        <w:rPr>
          <w:sz w:val="24"/>
        </w:rPr>
      </w:pPr>
      <w:r>
        <w:rPr>
          <w:sz w:val="24"/>
        </w:rPr>
        <w:t>Identificação do fiscal/gestor do contrato e informação sobre eventual apuração interna instaurada em razão do vulto e das características da contratação, bem como sobre a existência de outras notas de empenho, aditivos ou contratos firmados entre a SEDUC e a mesma empresa ou empresas de seu grupo econômico;</w:t>
      </w:r>
    </w:p>
    <w:p>
      <w:pPr>
        <w:pStyle w:val="BodyText"/>
        <w:spacing w:before="84"/>
      </w:pPr>
    </w:p>
    <w:p>
      <w:pPr>
        <w:pStyle w:val="ListParagraph"/>
        <w:numPr>
          <w:ilvl w:val="0"/>
          <w:numId w:val="1"/>
        </w:numPr>
        <w:tabs>
          <w:tab w:pos="937" w:val="left" w:leader="none"/>
        </w:tabs>
        <w:spacing w:line="240" w:lineRule="auto" w:before="0" w:after="0"/>
        <w:ind w:left="2" w:right="6" w:firstLine="707"/>
        <w:jc w:val="both"/>
        <w:rPr>
          <w:sz w:val="24"/>
        </w:rPr>
      </w:pPr>
      <w:r>
        <w:rPr>
          <w:sz w:val="24"/>
        </w:rPr>
        <w:t>Especificação</w:t>
      </w:r>
      <w:r>
        <w:rPr>
          <w:spacing w:val="-15"/>
          <w:sz w:val="24"/>
        </w:rPr>
        <w:t> </w:t>
      </w:r>
      <w:r>
        <w:rPr>
          <w:sz w:val="24"/>
        </w:rPr>
        <w:t>da</w:t>
      </w:r>
      <w:r>
        <w:rPr>
          <w:spacing w:val="-15"/>
          <w:sz w:val="24"/>
        </w:rPr>
        <w:t> </w:t>
      </w:r>
      <w:r>
        <w:rPr>
          <w:sz w:val="24"/>
        </w:rPr>
        <w:t>natureza</w:t>
      </w:r>
      <w:r>
        <w:rPr>
          <w:spacing w:val="-15"/>
          <w:sz w:val="24"/>
        </w:rPr>
        <w:t> </w:t>
      </w:r>
      <w:r>
        <w:rPr>
          <w:sz w:val="24"/>
        </w:rPr>
        <w:t>do</w:t>
      </w:r>
      <w:r>
        <w:rPr>
          <w:spacing w:val="-13"/>
          <w:sz w:val="24"/>
        </w:rPr>
        <w:t> </w:t>
      </w:r>
      <w:r>
        <w:rPr>
          <w:sz w:val="24"/>
        </w:rPr>
        <w:t>material</w:t>
      </w:r>
      <w:r>
        <w:rPr>
          <w:spacing w:val="-15"/>
          <w:sz w:val="24"/>
        </w:rPr>
        <w:t> </w:t>
      </w:r>
      <w:r>
        <w:rPr>
          <w:sz w:val="24"/>
        </w:rPr>
        <w:t>didático</w:t>
      </w:r>
      <w:r>
        <w:rPr>
          <w:spacing w:val="-15"/>
          <w:sz w:val="24"/>
        </w:rPr>
        <w:t> </w:t>
      </w:r>
      <w:r>
        <w:rPr>
          <w:sz w:val="24"/>
        </w:rPr>
        <w:t>objeto</w:t>
      </w:r>
      <w:r>
        <w:rPr>
          <w:spacing w:val="-15"/>
          <w:sz w:val="24"/>
        </w:rPr>
        <w:t> </w:t>
      </w:r>
      <w:r>
        <w:rPr>
          <w:sz w:val="24"/>
        </w:rPr>
        <w:t>da</w:t>
      </w:r>
      <w:r>
        <w:rPr>
          <w:spacing w:val="-15"/>
          <w:sz w:val="24"/>
        </w:rPr>
        <w:t> </w:t>
      </w:r>
      <w:r>
        <w:rPr>
          <w:sz w:val="24"/>
        </w:rPr>
        <w:t>contratação,</w:t>
      </w:r>
      <w:r>
        <w:rPr>
          <w:spacing w:val="-15"/>
          <w:sz w:val="24"/>
        </w:rPr>
        <w:t> </w:t>
      </w:r>
      <w:r>
        <w:rPr>
          <w:sz w:val="24"/>
        </w:rPr>
        <w:t>com</w:t>
      </w:r>
      <w:r>
        <w:rPr>
          <w:spacing w:val="-13"/>
          <w:sz w:val="24"/>
        </w:rPr>
        <w:t> </w:t>
      </w:r>
      <w:r>
        <w:rPr>
          <w:sz w:val="24"/>
        </w:rPr>
        <w:t>indicação expressa se se trata de livros físicos (impressos), materiais virtuais/digitais (e-books, plataformas ou licenças de acesso), ou de ambas as modalidades, incluindo, neste caso, a discriminação de quantitativos e valores correspondentes a cada categoria.</w:t>
      </w:r>
    </w:p>
    <w:p>
      <w:pPr>
        <w:pStyle w:val="BodyText"/>
        <w:spacing w:before="84"/>
      </w:pPr>
    </w:p>
    <w:p>
      <w:pPr>
        <w:pStyle w:val="BodyText"/>
        <w:spacing w:before="1"/>
        <w:ind w:left="2" w:firstLine="1132"/>
      </w:pPr>
      <w:r>
        <w:rPr/>
        <w:t>PLENÁRIO</w:t>
      </w:r>
      <w:r>
        <w:rPr>
          <w:spacing w:val="80"/>
        </w:rPr>
        <w:t> </w:t>
      </w:r>
      <w:r>
        <w:rPr/>
        <w:t>DEPUTADO</w:t>
      </w:r>
      <w:r>
        <w:rPr>
          <w:spacing w:val="80"/>
        </w:rPr>
        <w:t> </w:t>
      </w:r>
      <w:r>
        <w:rPr/>
        <w:t>NAGIB</w:t>
      </w:r>
      <w:r>
        <w:rPr>
          <w:spacing w:val="80"/>
        </w:rPr>
        <w:t> </w:t>
      </w:r>
      <w:r>
        <w:rPr/>
        <w:t>HAICKEL</w:t>
      </w:r>
      <w:r>
        <w:rPr>
          <w:spacing w:val="80"/>
        </w:rPr>
        <w:t> </w:t>
      </w:r>
      <w:r>
        <w:rPr/>
        <w:t>DO</w:t>
      </w:r>
      <w:r>
        <w:rPr>
          <w:spacing w:val="80"/>
        </w:rPr>
        <w:t> </w:t>
      </w:r>
      <w:r>
        <w:rPr/>
        <w:t>PALÁCIO</w:t>
      </w:r>
      <w:r>
        <w:rPr>
          <w:spacing w:val="80"/>
        </w:rPr>
        <w:t> </w:t>
      </w:r>
      <w:r>
        <w:rPr/>
        <w:t>MANUEL BECKMAN, EM</w:t>
      </w:r>
      <w:r>
        <w:rPr>
          <w:spacing w:val="40"/>
        </w:rPr>
        <w:t> </w:t>
      </w:r>
      <w:r>
        <w:rPr/>
        <w:t>01 DE JULHO DE 2026.</w:t>
      </w:r>
    </w:p>
    <w:p>
      <w:pPr>
        <w:pStyle w:val="BodyText"/>
        <w:spacing w:before="10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708" w:footer="0" w:top="2720" w:bottom="280" w:left="1700" w:right="1275"/>
        </w:sectPr>
      </w:pPr>
    </w:p>
    <w:p>
      <w:pPr>
        <w:spacing w:line="254" w:lineRule="auto" w:before="101"/>
        <w:ind w:left="2836" w:right="0" w:firstLine="0"/>
        <w:jc w:val="left"/>
        <w:rPr>
          <w:rFonts w:ascii="Trebuchet MS"/>
          <w:sz w:val="23"/>
        </w:rPr>
      </w:pPr>
      <w:r>
        <w:rPr>
          <w:rFonts w:ascii="Trebuchet MS"/>
          <w:sz w:val="23"/>
        </w:rPr>
        <mc:AlternateContent>
          <mc:Choice Requires="wps">
            <w:drawing>
              <wp:anchor distT="0" distB="0" distL="0" distR="0" allowOverlap="1" layoutInCell="1" locked="0" behindDoc="1" simplePos="0" relativeHeight="487539200">
                <wp:simplePos x="0" y="0"/>
                <wp:positionH relativeFrom="page">
                  <wp:posOffset>3451781</wp:posOffset>
                </wp:positionH>
                <wp:positionV relativeFrom="paragraph">
                  <wp:posOffset>78705</wp:posOffset>
                </wp:positionV>
                <wp:extent cx="725170" cy="720090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725170" cy="7200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5170" h="720090">
                              <a:moveTo>
                                <a:pt x="130705" y="567863"/>
                              </a:moveTo>
                              <a:lnTo>
                                <a:pt x="67602" y="608893"/>
                              </a:lnTo>
                              <a:lnTo>
                                <a:pt x="27414" y="648538"/>
                              </a:lnTo>
                              <a:lnTo>
                                <a:pt x="6196" y="682922"/>
                              </a:lnTo>
                              <a:lnTo>
                                <a:pt x="0" y="708168"/>
                              </a:lnTo>
                              <a:lnTo>
                                <a:pt x="4649" y="717514"/>
                              </a:lnTo>
                              <a:lnTo>
                                <a:pt x="8818" y="719984"/>
                              </a:lnTo>
                              <a:lnTo>
                                <a:pt x="57504" y="719984"/>
                              </a:lnTo>
                              <a:lnTo>
                                <a:pt x="59536" y="718506"/>
                              </a:lnTo>
                              <a:lnTo>
                                <a:pt x="14030" y="718506"/>
                              </a:lnTo>
                              <a:lnTo>
                                <a:pt x="20422" y="691645"/>
                              </a:lnTo>
                              <a:lnTo>
                                <a:pt x="44122" y="653707"/>
                              </a:lnTo>
                              <a:lnTo>
                                <a:pt x="81933" y="610522"/>
                              </a:lnTo>
                              <a:lnTo>
                                <a:pt x="130705" y="567863"/>
                              </a:lnTo>
                              <a:close/>
                            </a:path>
                            <a:path w="725170" h="720090">
                              <a:moveTo>
                                <a:pt x="310148" y="0"/>
                              </a:moveTo>
                              <a:lnTo>
                                <a:pt x="295633" y="9692"/>
                              </a:lnTo>
                              <a:lnTo>
                                <a:pt x="288179" y="32122"/>
                              </a:lnTo>
                              <a:lnTo>
                                <a:pt x="285433" y="57321"/>
                              </a:lnTo>
                              <a:lnTo>
                                <a:pt x="285041" y="75321"/>
                              </a:lnTo>
                              <a:lnTo>
                                <a:pt x="285571" y="91601"/>
                              </a:lnTo>
                              <a:lnTo>
                                <a:pt x="292425" y="146950"/>
                              </a:lnTo>
                              <a:lnTo>
                                <a:pt x="300179" y="186272"/>
                              </a:lnTo>
                              <a:lnTo>
                                <a:pt x="310148" y="226702"/>
                              </a:lnTo>
                              <a:lnTo>
                                <a:pt x="306867" y="242971"/>
                              </a:lnTo>
                              <a:lnTo>
                                <a:pt x="282913" y="309824"/>
                              </a:lnTo>
                              <a:lnTo>
                                <a:pt x="263769" y="355702"/>
                              </a:lnTo>
                              <a:lnTo>
                                <a:pt x="240866" y="406742"/>
                              </a:lnTo>
                              <a:lnTo>
                                <a:pt x="214968" y="460592"/>
                              </a:lnTo>
                              <a:lnTo>
                                <a:pt x="186839" y="514897"/>
                              </a:lnTo>
                              <a:lnTo>
                                <a:pt x="157244" y="567305"/>
                              </a:lnTo>
                              <a:lnTo>
                                <a:pt x="126948" y="615461"/>
                              </a:lnTo>
                              <a:lnTo>
                                <a:pt x="96714" y="657013"/>
                              </a:lnTo>
                              <a:lnTo>
                                <a:pt x="67307" y="689607"/>
                              </a:lnTo>
                              <a:lnTo>
                                <a:pt x="14030" y="718506"/>
                              </a:lnTo>
                              <a:lnTo>
                                <a:pt x="59536" y="718506"/>
                              </a:lnTo>
                              <a:lnTo>
                                <a:pt x="84094" y="700647"/>
                              </a:lnTo>
                              <a:lnTo>
                                <a:pt x="117885" y="664145"/>
                              </a:lnTo>
                              <a:lnTo>
                                <a:pt x="156994" y="610522"/>
                              </a:lnTo>
                              <a:lnTo>
                                <a:pt x="201596" y="538326"/>
                              </a:lnTo>
                              <a:lnTo>
                                <a:pt x="208534" y="536110"/>
                              </a:lnTo>
                              <a:lnTo>
                                <a:pt x="201596" y="536110"/>
                              </a:lnTo>
                              <a:lnTo>
                                <a:pt x="238672" y="469483"/>
                              </a:lnTo>
                              <a:lnTo>
                                <a:pt x="267318" y="413419"/>
                              </a:lnTo>
                              <a:lnTo>
                                <a:pt x="288825" y="366545"/>
                              </a:lnTo>
                              <a:lnTo>
                                <a:pt x="304486" y="327486"/>
                              </a:lnTo>
                              <a:lnTo>
                                <a:pt x="315594" y="294868"/>
                              </a:lnTo>
                              <a:lnTo>
                                <a:pt x="323440" y="267316"/>
                              </a:lnTo>
                              <a:lnTo>
                                <a:pt x="349360" y="267316"/>
                              </a:lnTo>
                              <a:lnTo>
                                <a:pt x="333040" y="224487"/>
                              </a:lnTo>
                              <a:lnTo>
                                <a:pt x="338374" y="186826"/>
                              </a:lnTo>
                              <a:lnTo>
                                <a:pt x="323440" y="186826"/>
                              </a:lnTo>
                              <a:lnTo>
                                <a:pt x="314948" y="154427"/>
                              </a:lnTo>
                              <a:lnTo>
                                <a:pt x="309225" y="123135"/>
                              </a:lnTo>
                              <a:lnTo>
                                <a:pt x="305994" y="93782"/>
                              </a:lnTo>
                              <a:lnTo>
                                <a:pt x="304979" y="67198"/>
                              </a:lnTo>
                              <a:lnTo>
                                <a:pt x="305123" y="60552"/>
                              </a:lnTo>
                              <a:lnTo>
                                <a:pt x="305221" y="56041"/>
                              </a:lnTo>
                              <a:lnTo>
                                <a:pt x="306917" y="37199"/>
                              </a:lnTo>
                              <a:lnTo>
                                <a:pt x="311521" y="17664"/>
                              </a:lnTo>
                              <a:lnTo>
                                <a:pt x="320486" y="4430"/>
                              </a:lnTo>
                              <a:lnTo>
                                <a:pt x="338473" y="4430"/>
                              </a:lnTo>
                              <a:lnTo>
                                <a:pt x="328978" y="738"/>
                              </a:lnTo>
                              <a:lnTo>
                                <a:pt x="310148" y="0"/>
                              </a:lnTo>
                              <a:close/>
                            </a:path>
                            <a:path w="725170" h="720090">
                              <a:moveTo>
                                <a:pt x="706695" y="534633"/>
                              </a:moveTo>
                              <a:lnTo>
                                <a:pt x="697095" y="534633"/>
                              </a:lnTo>
                              <a:lnTo>
                                <a:pt x="688972" y="542018"/>
                              </a:lnTo>
                              <a:lnTo>
                                <a:pt x="688972" y="561956"/>
                              </a:lnTo>
                              <a:lnTo>
                                <a:pt x="697095" y="569340"/>
                              </a:lnTo>
                              <a:lnTo>
                                <a:pt x="717771" y="569340"/>
                              </a:lnTo>
                              <a:lnTo>
                                <a:pt x="721463" y="565648"/>
                              </a:lnTo>
                              <a:lnTo>
                                <a:pt x="699310" y="565648"/>
                              </a:lnTo>
                              <a:lnTo>
                                <a:pt x="692664" y="559740"/>
                              </a:lnTo>
                              <a:lnTo>
                                <a:pt x="692664" y="544233"/>
                              </a:lnTo>
                              <a:lnTo>
                                <a:pt x="699310" y="538326"/>
                              </a:lnTo>
                              <a:lnTo>
                                <a:pt x="718027" y="538326"/>
                              </a:lnTo>
                              <a:lnTo>
                                <a:pt x="714252" y="535949"/>
                              </a:lnTo>
                              <a:lnTo>
                                <a:pt x="706695" y="534633"/>
                              </a:lnTo>
                              <a:close/>
                            </a:path>
                            <a:path w="725170" h="720090">
                              <a:moveTo>
                                <a:pt x="718027" y="538326"/>
                              </a:moveTo>
                              <a:lnTo>
                                <a:pt x="715556" y="538326"/>
                              </a:lnTo>
                              <a:lnTo>
                                <a:pt x="720725" y="544233"/>
                              </a:lnTo>
                              <a:lnTo>
                                <a:pt x="720725" y="559740"/>
                              </a:lnTo>
                              <a:lnTo>
                                <a:pt x="715556" y="565648"/>
                              </a:lnTo>
                              <a:lnTo>
                                <a:pt x="721463" y="565648"/>
                              </a:lnTo>
                              <a:lnTo>
                                <a:pt x="725156" y="561956"/>
                              </a:lnTo>
                              <a:lnTo>
                                <a:pt x="725156" y="552356"/>
                              </a:lnTo>
                              <a:lnTo>
                                <a:pt x="723919" y="545710"/>
                              </a:lnTo>
                              <a:lnTo>
                                <a:pt x="723829" y="545225"/>
                              </a:lnTo>
                              <a:lnTo>
                                <a:pt x="720079" y="539618"/>
                              </a:lnTo>
                              <a:lnTo>
                                <a:pt x="718027" y="538326"/>
                              </a:lnTo>
                              <a:close/>
                            </a:path>
                            <a:path w="725170" h="720090">
                              <a:moveTo>
                                <a:pt x="711864" y="540541"/>
                              </a:moveTo>
                              <a:lnTo>
                                <a:pt x="700048" y="540541"/>
                              </a:lnTo>
                              <a:lnTo>
                                <a:pt x="700048" y="561956"/>
                              </a:lnTo>
                              <a:lnTo>
                                <a:pt x="703741" y="561956"/>
                              </a:lnTo>
                              <a:lnTo>
                                <a:pt x="703741" y="553833"/>
                              </a:lnTo>
                              <a:lnTo>
                                <a:pt x="713094" y="553833"/>
                              </a:lnTo>
                              <a:lnTo>
                                <a:pt x="712602" y="553094"/>
                              </a:lnTo>
                              <a:lnTo>
                                <a:pt x="710387" y="552356"/>
                              </a:lnTo>
                              <a:lnTo>
                                <a:pt x="714817" y="550879"/>
                              </a:lnTo>
                              <a:lnTo>
                                <a:pt x="703741" y="550879"/>
                              </a:lnTo>
                              <a:lnTo>
                                <a:pt x="703741" y="544972"/>
                              </a:lnTo>
                              <a:lnTo>
                                <a:pt x="714325" y="544972"/>
                              </a:lnTo>
                              <a:lnTo>
                                <a:pt x="714202" y="544233"/>
                              </a:lnTo>
                              <a:lnTo>
                                <a:pt x="714079" y="543495"/>
                              </a:lnTo>
                              <a:lnTo>
                                <a:pt x="711864" y="540541"/>
                              </a:lnTo>
                              <a:close/>
                            </a:path>
                            <a:path w="725170" h="720090">
                              <a:moveTo>
                                <a:pt x="713094" y="553833"/>
                              </a:moveTo>
                              <a:lnTo>
                                <a:pt x="708171" y="553833"/>
                              </a:lnTo>
                              <a:lnTo>
                                <a:pt x="709648" y="556048"/>
                              </a:lnTo>
                              <a:lnTo>
                                <a:pt x="710387" y="558264"/>
                              </a:lnTo>
                              <a:lnTo>
                                <a:pt x="711125" y="561956"/>
                              </a:lnTo>
                              <a:lnTo>
                                <a:pt x="714817" y="561956"/>
                              </a:lnTo>
                              <a:lnTo>
                                <a:pt x="714079" y="558264"/>
                              </a:lnTo>
                              <a:lnTo>
                                <a:pt x="714079" y="555310"/>
                              </a:lnTo>
                              <a:lnTo>
                                <a:pt x="713094" y="553833"/>
                              </a:lnTo>
                              <a:close/>
                            </a:path>
                            <a:path w="725170" h="720090">
                              <a:moveTo>
                                <a:pt x="714325" y="544972"/>
                              </a:moveTo>
                              <a:lnTo>
                                <a:pt x="708910" y="544972"/>
                              </a:lnTo>
                              <a:lnTo>
                                <a:pt x="710387" y="545710"/>
                              </a:lnTo>
                              <a:lnTo>
                                <a:pt x="710387" y="550141"/>
                              </a:lnTo>
                              <a:lnTo>
                                <a:pt x="708171" y="550879"/>
                              </a:lnTo>
                              <a:lnTo>
                                <a:pt x="714817" y="550879"/>
                              </a:lnTo>
                              <a:lnTo>
                                <a:pt x="714817" y="547925"/>
                              </a:lnTo>
                              <a:lnTo>
                                <a:pt x="714448" y="545710"/>
                              </a:lnTo>
                              <a:lnTo>
                                <a:pt x="714325" y="544972"/>
                              </a:lnTo>
                              <a:close/>
                            </a:path>
                            <a:path w="725170" h="720090">
                              <a:moveTo>
                                <a:pt x="349360" y="267316"/>
                              </a:moveTo>
                              <a:lnTo>
                                <a:pt x="323440" y="267316"/>
                              </a:lnTo>
                              <a:lnTo>
                                <a:pt x="355063" y="333558"/>
                              </a:lnTo>
                              <a:lnTo>
                                <a:pt x="388211" y="382715"/>
                              </a:lnTo>
                              <a:lnTo>
                                <a:pt x="420685" y="417729"/>
                              </a:lnTo>
                              <a:lnTo>
                                <a:pt x="450288" y="441542"/>
                              </a:lnTo>
                              <a:lnTo>
                                <a:pt x="474822" y="457097"/>
                              </a:lnTo>
                              <a:lnTo>
                                <a:pt x="430993" y="465411"/>
                              </a:lnTo>
                              <a:lnTo>
                                <a:pt x="385606" y="475612"/>
                              </a:lnTo>
                              <a:lnTo>
                                <a:pt x="339316" y="487742"/>
                              </a:lnTo>
                              <a:lnTo>
                                <a:pt x="292781" y="501841"/>
                              </a:lnTo>
                              <a:lnTo>
                                <a:pt x="246655" y="517950"/>
                              </a:lnTo>
                              <a:lnTo>
                                <a:pt x="201596" y="536110"/>
                              </a:lnTo>
                              <a:lnTo>
                                <a:pt x="208534" y="536110"/>
                              </a:lnTo>
                              <a:lnTo>
                                <a:pt x="246693" y="523926"/>
                              </a:lnTo>
                              <a:lnTo>
                                <a:pt x="295024" y="511003"/>
                              </a:lnTo>
                              <a:lnTo>
                                <a:pt x="346332" y="499465"/>
                              </a:lnTo>
                              <a:lnTo>
                                <a:pt x="398461" y="489698"/>
                              </a:lnTo>
                              <a:lnTo>
                                <a:pt x="450754" y="481694"/>
                              </a:lnTo>
                              <a:lnTo>
                                <a:pt x="501686" y="475612"/>
                              </a:lnTo>
                              <a:lnTo>
                                <a:pt x="557719" y="475612"/>
                              </a:lnTo>
                              <a:lnTo>
                                <a:pt x="545713" y="470389"/>
                              </a:lnTo>
                              <a:lnTo>
                                <a:pt x="595800" y="468093"/>
                              </a:lnTo>
                              <a:lnTo>
                                <a:pt x="710094" y="468093"/>
                              </a:lnTo>
                              <a:lnTo>
                                <a:pt x="690910" y="457743"/>
                              </a:lnTo>
                              <a:lnTo>
                                <a:pt x="663367" y="451928"/>
                              </a:lnTo>
                              <a:lnTo>
                                <a:pt x="513221" y="451928"/>
                              </a:lnTo>
                              <a:lnTo>
                                <a:pt x="496087" y="442120"/>
                              </a:lnTo>
                              <a:lnTo>
                                <a:pt x="462649" y="420567"/>
                              </a:lnTo>
                              <a:lnTo>
                                <a:pt x="410092" y="371841"/>
                              </a:lnTo>
                              <a:lnTo>
                                <a:pt x="378823" y="327038"/>
                              </a:lnTo>
                              <a:lnTo>
                                <a:pt x="353093" y="277112"/>
                              </a:lnTo>
                              <a:lnTo>
                                <a:pt x="349360" y="267316"/>
                              </a:lnTo>
                              <a:close/>
                            </a:path>
                            <a:path w="725170" h="720090">
                              <a:moveTo>
                                <a:pt x="557719" y="475612"/>
                              </a:moveTo>
                              <a:lnTo>
                                <a:pt x="502265" y="475612"/>
                              </a:lnTo>
                              <a:lnTo>
                                <a:pt x="550605" y="497457"/>
                              </a:lnTo>
                              <a:lnTo>
                                <a:pt x="598512" y="513957"/>
                              </a:lnTo>
                              <a:lnTo>
                                <a:pt x="642542" y="524364"/>
                              </a:lnTo>
                              <a:lnTo>
                                <a:pt x="679372" y="527987"/>
                              </a:lnTo>
                              <a:lnTo>
                                <a:pt x="694614" y="526995"/>
                              </a:lnTo>
                              <a:lnTo>
                                <a:pt x="706048" y="523926"/>
                              </a:lnTo>
                              <a:lnTo>
                                <a:pt x="713744" y="518641"/>
                              </a:lnTo>
                              <a:lnTo>
                                <a:pt x="715046" y="516172"/>
                              </a:lnTo>
                              <a:lnTo>
                                <a:pt x="694879" y="516172"/>
                              </a:lnTo>
                              <a:lnTo>
                                <a:pt x="665653" y="512861"/>
                              </a:lnTo>
                              <a:lnTo>
                                <a:pt x="629434" y="503526"/>
                              </a:lnTo>
                              <a:lnTo>
                                <a:pt x="588647" y="489069"/>
                              </a:lnTo>
                              <a:lnTo>
                                <a:pt x="557719" y="475612"/>
                              </a:lnTo>
                              <a:close/>
                            </a:path>
                            <a:path w="725170" h="720090">
                              <a:moveTo>
                                <a:pt x="717771" y="511003"/>
                              </a:moveTo>
                              <a:lnTo>
                                <a:pt x="712602" y="513218"/>
                              </a:lnTo>
                              <a:lnTo>
                                <a:pt x="704479" y="516172"/>
                              </a:lnTo>
                              <a:lnTo>
                                <a:pt x="715046" y="516172"/>
                              </a:lnTo>
                              <a:lnTo>
                                <a:pt x="717771" y="511003"/>
                              </a:lnTo>
                              <a:close/>
                            </a:path>
                            <a:path w="725170" h="720090">
                              <a:moveTo>
                                <a:pt x="710094" y="468093"/>
                              </a:moveTo>
                              <a:lnTo>
                                <a:pt x="595800" y="468093"/>
                              </a:lnTo>
                              <a:lnTo>
                                <a:pt x="653988" y="469742"/>
                              </a:lnTo>
                              <a:lnTo>
                                <a:pt x="701791" y="479838"/>
                              </a:lnTo>
                              <a:lnTo>
                                <a:pt x="720725" y="502880"/>
                              </a:lnTo>
                              <a:lnTo>
                                <a:pt x="722940" y="497711"/>
                              </a:lnTo>
                              <a:lnTo>
                                <a:pt x="725155" y="495496"/>
                              </a:lnTo>
                              <a:lnTo>
                                <a:pt x="725155" y="490327"/>
                              </a:lnTo>
                              <a:lnTo>
                                <a:pt x="716167" y="471369"/>
                              </a:lnTo>
                              <a:lnTo>
                                <a:pt x="710094" y="468093"/>
                              </a:lnTo>
                              <a:close/>
                            </a:path>
                            <a:path w="725170" h="720090">
                              <a:moveTo>
                                <a:pt x="601835" y="446758"/>
                              </a:moveTo>
                              <a:lnTo>
                                <a:pt x="582070" y="447255"/>
                              </a:lnTo>
                              <a:lnTo>
                                <a:pt x="560574" y="448512"/>
                              </a:lnTo>
                              <a:lnTo>
                                <a:pt x="513221" y="451928"/>
                              </a:lnTo>
                              <a:lnTo>
                                <a:pt x="663367" y="451928"/>
                              </a:lnTo>
                              <a:lnTo>
                                <a:pt x="651946" y="449516"/>
                              </a:lnTo>
                              <a:lnTo>
                                <a:pt x="601835" y="446758"/>
                              </a:lnTo>
                              <a:close/>
                            </a:path>
                            <a:path w="725170" h="720090">
                              <a:moveTo>
                                <a:pt x="345593" y="60552"/>
                              </a:moveTo>
                              <a:lnTo>
                                <a:pt x="341613" y="82359"/>
                              </a:lnTo>
                              <a:lnTo>
                                <a:pt x="337009" y="110397"/>
                              </a:lnTo>
                              <a:lnTo>
                                <a:pt x="331159" y="145081"/>
                              </a:lnTo>
                              <a:lnTo>
                                <a:pt x="323542" y="186272"/>
                              </a:lnTo>
                              <a:lnTo>
                                <a:pt x="323440" y="186826"/>
                              </a:lnTo>
                              <a:lnTo>
                                <a:pt x="338374" y="186826"/>
                              </a:lnTo>
                              <a:lnTo>
                                <a:pt x="339051" y="182049"/>
                              </a:lnTo>
                              <a:lnTo>
                                <a:pt x="342363" y="141412"/>
                              </a:lnTo>
                              <a:lnTo>
                                <a:pt x="344151" y="101328"/>
                              </a:lnTo>
                              <a:lnTo>
                                <a:pt x="345593" y="60552"/>
                              </a:lnTo>
                              <a:close/>
                            </a:path>
                            <a:path w="725170" h="720090">
                              <a:moveTo>
                                <a:pt x="338473" y="4430"/>
                              </a:moveTo>
                              <a:lnTo>
                                <a:pt x="320486" y="4430"/>
                              </a:lnTo>
                              <a:lnTo>
                                <a:pt x="328459" y="9461"/>
                              </a:lnTo>
                              <a:lnTo>
                                <a:pt x="336149" y="17664"/>
                              </a:lnTo>
                              <a:lnTo>
                                <a:pt x="342190" y="29768"/>
                              </a:lnTo>
                              <a:lnTo>
                                <a:pt x="345593" y="47260"/>
                              </a:lnTo>
                              <a:lnTo>
                                <a:pt x="348362" y="19938"/>
                              </a:lnTo>
                              <a:lnTo>
                                <a:pt x="342270" y="5907"/>
                              </a:lnTo>
                              <a:lnTo>
                                <a:pt x="338473" y="443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1.793854pt;margin-top:6.197285pt;width:57.1pt;height:56.7pt;mso-position-horizontal-relative:page;mso-position-vertical-relative:paragraph;z-index:-15777280" id="docshape2" coordorigin="5436,124" coordsize="1142,1134" path="m5642,1018l5542,1083,5479,1145,5446,1199,5436,1239,5443,1254,5450,1258,5526,1258,5530,1255,5458,1255,5468,1213,5505,1153,5565,1085,5642,1018xm5924,124l5901,139,5890,175,5885,214,5885,243,5886,268,5888,296,5892,325,5896,355,5902,386,5909,417,5916,449,5924,481,5919,507,5904,551,5881,612,5851,684,5815,764,5774,849,5730,935,5684,1017,5636,1093,5588,1159,5542,1210,5498,1243,5458,1255,5530,1255,5568,1227,5622,1170,5683,1085,5753,972,5764,968,5753,968,5812,863,5857,775,5891,701,5915,640,5933,588,5945,545,5986,545,5960,477,5969,418,5945,418,5932,367,5923,318,5918,272,5916,230,5916,219,5917,212,5919,183,5926,152,5941,131,5969,131,5954,125,5924,124xm6549,966l6534,966,6521,978,6521,1009,6534,1021,6566,1021,6572,1015,6537,1015,6527,1005,6527,981,6537,972,6567,972,6561,968,6549,966xm6567,972l6563,972,6571,981,6571,1005,6563,1015,6572,1015,6578,1009,6578,994,6576,983,6576,983,6570,974,6567,972xm6557,975l6538,975,6538,1009,6544,1009,6544,996,6559,996,6558,995,6555,994,6562,991,6544,991,6544,982,6561,982,6561,981,6560,980,6557,975xm6559,996l6551,996,6553,1000,6555,1003,6556,1009,6562,1009,6560,1003,6560,998,6559,996xm6561,982l6552,982,6555,983,6555,990,6551,991,6562,991,6562,987,6561,983,6561,982xm5986,545l5945,545,5995,649,6047,727,6098,782,6145,819,6184,844,6115,857,6043,873,5970,892,5897,914,5824,940,5753,968,5764,968,5824,949,5900,929,5981,911,6063,895,6146,883,6226,873,6314,873,6295,865,6374,861,6554,861,6524,845,6481,836,6244,836,6217,820,6190,804,6164,786,6139,768,6082,710,6032,639,5992,560,5986,545xm6314,873l6227,873,6303,907,6378,933,6448,950,6506,955,6530,954,6548,949,6560,941,6562,937,6530,937,6484,932,6427,917,6363,894,6314,873xm6566,929l6558,932,6545,937,6562,937,6566,929xm6554,861l6374,861,6466,864,6541,880,6571,916,6574,908,6578,904,6578,896,6564,866,6554,861xm6384,828l6353,828,6319,830,6244,836,6481,836,6463,832,6384,828xm5980,219l5974,254,5967,298,5957,352,5945,417,5945,418,5969,418,5970,411,5975,347,5978,284,5980,219xm5969,131l5941,131,5953,139,5965,152,5975,171,5980,198,5984,155,5975,133,5969,131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pacing w:val="-2"/>
          <w:sz w:val="23"/>
        </w:rPr>
        <w:t>OTHELINO </w:t>
      </w:r>
      <w:r>
        <w:rPr>
          <w:rFonts w:ascii="Trebuchet MS"/>
          <w:sz w:val="23"/>
        </w:rPr>
        <w:t>NOVA</w:t>
      </w:r>
      <w:r>
        <w:rPr>
          <w:rFonts w:ascii="Trebuchet MS"/>
          <w:spacing w:val="-20"/>
          <w:sz w:val="23"/>
        </w:rPr>
        <w:t> </w:t>
      </w:r>
      <w:r>
        <w:rPr>
          <w:rFonts w:ascii="Trebuchet MS"/>
          <w:sz w:val="23"/>
        </w:rPr>
        <w:t>ALVES</w:t>
      </w:r>
    </w:p>
    <w:p>
      <w:pPr>
        <w:spacing w:line="259" w:lineRule="auto" w:before="103"/>
        <w:ind w:left="188" w:right="3206" w:firstLine="0"/>
        <w:jc w:val="left"/>
        <w:rPr>
          <w:rFonts w:ascii="Trebuchet MS"/>
          <w:sz w:val="15"/>
        </w:rPr>
      </w:pPr>
      <w:r>
        <w:rPr/>
        <w:br w:type="column"/>
      </w:r>
      <w:r>
        <w:rPr>
          <w:rFonts w:ascii="Trebuchet MS"/>
          <w:sz w:val="15"/>
        </w:rPr>
        <w:t>Assinado</w:t>
      </w:r>
      <w:r>
        <w:rPr>
          <w:rFonts w:ascii="Trebuchet MS"/>
          <w:spacing w:val="-1"/>
          <w:sz w:val="15"/>
        </w:rPr>
        <w:t> </w:t>
      </w:r>
      <w:r>
        <w:rPr>
          <w:rFonts w:ascii="Trebuchet MS"/>
          <w:sz w:val="15"/>
        </w:rPr>
        <w:t>de</w:t>
      </w:r>
      <w:r>
        <w:rPr>
          <w:rFonts w:ascii="Trebuchet MS"/>
          <w:spacing w:val="-1"/>
          <w:sz w:val="15"/>
        </w:rPr>
        <w:t> </w:t>
      </w:r>
      <w:r>
        <w:rPr>
          <w:rFonts w:ascii="Trebuchet MS"/>
          <w:sz w:val="15"/>
        </w:rPr>
        <w:t>forma </w:t>
      </w:r>
      <w:r>
        <w:rPr>
          <w:rFonts w:ascii="Trebuchet MS"/>
          <w:spacing w:val="-2"/>
          <w:sz w:val="15"/>
        </w:rPr>
        <w:t>digital</w:t>
      </w:r>
      <w:r>
        <w:rPr>
          <w:rFonts w:ascii="Trebuchet MS"/>
          <w:spacing w:val="-13"/>
          <w:sz w:val="15"/>
        </w:rPr>
        <w:t> </w:t>
      </w:r>
      <w:r>
        <w:rPr>
          <w:rFonts w:ascii="Trebuchet MS"/>
          <w:spacing w:val="-2"/>
          <w:sz w:val="15"/>
        </w:rPr>
        <w:t>por</w:t>
      </w:r>
      <w:r>
        <w:rPr>
          <w:rFonts w:ascii="Trebuchet MS"/>
          <w:spacing w:val="-13"/>
          <w:sz w:val="15"/>
        </w:rPr>
        <w:t> </w:t>
      </w:r>
      <w:r>
        <w:rPr>
          <w:rFonts w:ascii="Trebuchet MS"/>
          <w:spacing w:val="-2"/>
          <w:sz w:val="15"/>
        </w:rPr>
        <w:t>OTHELINO </w:t>
      </w:r>
      <w:r>
        <w:rPr>
          <w:rFonts w:ascii="Trebuchet MS"/>
          <w:sz w:val="15"/>
        </w:rPr>
        <w:t>NOVA</w:t>
      </w:r>
      <w:r>
        <w:rPr>
          <w:rFonts w:ascii="Trebuchet MS"/>
          <w:spacing w:val="-13"/>
          <w:sz w:val="15"/>
        </w:rPr>
        <w:t> </w:t>
      </w:r>
      <w:r>
        <w:rPr>
          <w:rFonts w:ascii="Trebuchet MS"/>
          <w:sz w:val="15"/>
        </w:rPr>
        <w:t>ALVES</w:t>
      </w:r>
    </w:p>
    <w:p>
      <w:pPr>
        <w:spacing w:after="0" w:line="259" w:lineRule="auto"/>
        <w:jc w:val="left"/>
        <w:rPr>
          <w:rFonts w:ascii="Trebuchet MS"/>
          <w:sz w:val="15"/>
        </w:rPr>
        <w:sectPr>
          <w:type w:val="continuous"/>
          <w:pgSz w:w="11910" w:h="16840"/>
          <w:pgMar w:header="708" w:footer="0" w:top="2720" w:bottom="280" w:left="1700" w:right="1275"/>
          <w:cols w:num="2" w:equalWidth="0">
            <w:col w:w="4103" w:space="40"/>
            <w:col w:w="4792"/>
          </w:cols>
        </w:sectPr>
      </w:pPr>
    </w:p>
    <w:p>
      <w:pPr>
        <w:spacing w:line="185" w:lineRule="exact" w:before="8"/>
        <w:ind w:left="0" w:right="481" w:firstLine="0"/>
        <w:jc w:val="center"/>
        <w:rPr>
          <w:rFonts w:ascii="Trebuchet MS"/>
          <w:sz w:val="15"/>
        </w:rPr>
      </w:pPr>
      <w:r>
        <w:rPr>
          <w:rFonts w:ascii="Trebuchet MS"/>
          <w:spacing w:val="-5"/>
          <w:position w:val="-6"/>
          <w:sz w:val="23"/>
        </w:rPr>
        <w:t>NETO:5857253</w:t>
      </w:r>
      <w:r>
        <w:rPr>
          <w:rFonts w:ascii="Trebuchet MS"/>
          <w:spacing w:val="-10"/>
          <w:position w:val="-6"/>
          <w:sz w:val="23"/>
        </w:rPr>
        <w:t> </w:t>
      </w:r>
      <w:r>
        <w:rPr>
          <w:rFonts w:ascii="Trebuchet MS"/>
          <w:spacing w:val="-2"/>
          <w:sz w:val="15"/>
        </w:rPr>
        <w:t>NETO:58572538372</w:t>
      </w:r>
    </w:p>
    <w:p>
      <w:pPr>
        <w:spacing w:after="0" w:line="185" w:lineRule="exact"/>
        <w:jc w:val="center"/>
        <w:rPr>
          <w:rFonts w:ascii="Trebuchet MS"/>
          <w:sz w:val="15"/>
        </w:rPr>
        <w:sectPr>
          <w:type w:val="continuous"/>
          <w:pgSz w:w="11910" w:h="16840"/>
          <w:pgMar w:header="708" w:footer="0" w:top="2720" w:bottom="280" w:left="1700" w:right="1275"/>
        </w:sectPr>
      </w:pPr>
    </w:p>
    <w:p>
      <w:pPr>
        <w:spacing w:before="100"/>
        <w:ind w:left="0" w:right="0" w:firstLine="0"/>
        <w:jc w:val="right"/>
        <w:rPr>
          <w:rFonts w:ascii="Trebuchet MS"/>
          <w:sz w:val="23"/>
        </w:rPr>
      </w:pPr>
      <w:r>
        <w:rPr>
          <w:rFonts w:ascii="Trebuchet MS"/>
          <w:spacing w:val="-4"/>
          <w:sz w:val="23"/>
        </w:rPr>
        <w:t>8372</w:t>
      </w:r>
    </w:p>
    <w:p>
      <w:pPr>
        <w:spacing w:before="8"/>
        <w:ind w:left="969" w:right="0" w:firstLine="0"/>
        <w:jc w:val="left"/>
        <w:rPr>
          <w:rFonts w:ascii="Trebuchet MS"/>
          <w:sz w:val="15"/>
        </w:rPr>
      </w:pPr>
      <w:r>
        <w:rPr/>
        <w:br w:type="column"/>
      </w:r>
      <w:r>
        <w:rPr>
          <w:rFonts w:ascii="Trebuchet MS"/>
          <w:spacing w:val="-2"/>
          <w:sz w:val="15"/>
        </w:rPr>
        <w:t>Dados:</w:t>
      </w:r>
      <w:r>
        <w:rPr>
          <w:rFonts w:ascii="Trebuchet MS"/>
          <w:spacing w:val="-6"/>
          <w:sz w:val="15"/>
        </w:rPr>
        <w:t> </w:t>
      </w:r>
      <w:r>
        <w:rPr>
          <w:rFonts w:ascii="Trebuchet MS"/>
          <w:spacing w:val="-2"/>
          <w:sz w:val="15"/>
        </w:rPr>
        <w:t>2026.07.01</w:t>
      </w:r>
    </w:p>
    <w:p>
      <w:pPr>
        <w:spacing w:before="14"/>
        <w:ind w:left="969" w:right="0" w:firstLine="0"/>
        <w:jc w:val="left"/>
        <w:rPr>
          <w:rFonts w:ascii="Trebuchet MS"/>
          <w:sz w:val="15"/>
        </w:rPr>
      </w:pPr>
      <w:r>
        <w:rPr>
          <w:rFonts w:ascii="Trebuchet MS"/>
          <w:w w:val="90"/>
          <w:sz w:val="15"/>
        </w:rPr>
        <w:t>09:49:46</w:t>
      </w:r>
      <w:r>
        <w:rPr>
          <w:rFonts w:ascii="Trebuchet MS"/>
          <w:spacing w:val="11"/>
          <w:sz w:val="15"/>
        </w:rPr>
        <w:t> </w:t>
      </w:r>
      <w:r>
        <w:rPr>
          <w:rFonts w:ascii="Trebuchet MS"/>
          <w:w w:val="90"/>
          <w:sz w:val="15"/>
        </w:rPr>
        <w:t>-</w:t>
      </w:r>
      <w:r>
        <w:rPr>
          <w:rFonts w:ascii="Trebuchet MS"/>
          <w:spacing w:val="-2"/>
          <w:w w:val="90"/>
          <w:sz w:val="15"/>
        </w:rPr>
        <w:t>03'00'</w:t>
      </w:r>
    </w:p>
    <w:p>
      <w:pPr>
        <w:pStyle w:val="Heading1"/>
        <w:spacing w:before="68"/>
        <w:ind w:left="75"/>
        <w:jc w:val="left"/>
      </w:pPr>
      <w:r>
        <w:rPr/>
        <w:t>OTHELINO</w:t>
      </w:r>
      <w:r>
        <w:rPr>
          <w:spacing w:val="-2"/>
        </w:rPr>
        <w:t> </w:t>
      </w:r>
      <w:r>
        <w:rPr>
          <w:spacing w:val="-4"/>
        </w:rPr>
        <w:t>NETO</w:t>
      </w:r>
    </w:p>
    <w:p>
      <w:pPr>
        <w:pStyle w:val="BodyText"/>
        <w:ind w:left="190"/>
      </w:pPr>
      <w:r>
        <w:rPr/>
        <w:t>Deputado</w:t>
      </w:r>
      <w:r>
        <w:rPr>
          <w:spacing w:val="-2"/>
        </w:rPr>
        <w:t> Estadual</w:t>
      </w:r>
    </w:p>
    <w:sectPr>
      <w:type w:val="continuous"/>
      <w:pgSz w:w="11910" w:h="16840"/>
      <w:pgMar w:header="708" w:footer="0" w:top="2720" w:bottom="280" w:left="1700" w:right="1275"/>
      <w:cols w:num="2" w:equalWidth="0">
        <w:col w:w="3322" w:space="40"/>
        <w:col w:w="5573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38176">
          <wp:simplePos x="0" y="0"/>
          <wp:positionH relativeFrom="page">
            <wp:posOffset>3426967</wp:posOffset>
          </wp:positionH>
          <wp:positionV relativeFrom="page">
            <wp:posOffset>449770</wp:posOffset>
          </wp:positionV>
          <wp:extent cx="706450" cy="779462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6450" cy="7794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38688">
              <wp:simplePos x="0" y="0"/>
              <wp:positionH relativeFrom="page">
                <wp:posOffset>1836166</wp:posOffset>
              </wp:positionH>
              <wp:positionV relativeFrom="page">
                <wp:posOffset>1187676</wp:posOffset>
              </wp:positionV>
              <wp:extent cx="4151629" cy="55245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151629" cy="552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39" w:lineRule="exact" w:before="5"/>
                            <w:ind w:left="0" w:right="0" w:firstLine="0"/>
                            <w:jc w:val="center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32"/>
                            </w:rPr>
                            <w:t> </w:t>
                          </w:r>
                          <w:r>
                            <w:rPr>
                              <w:b/>
                              <w:sz w:val="32"/>
                            </w:rPr>
                            <w:t>Legislativa</w:t>
                          </w:r>
                          <w:r>
                            <w:rPr>
                              <w:b/>
                              <w:spacing w:val="-8"/>
                              <w:sz w:val="32"/>
                            </w:rPr>
                            <w:t> </w:t>
                          </w:r>
                          <w:r>
                            <w:rPr>
                              <w:b/>
                              <w:sz w:val="32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32"/>
                            </w:rPr>
                            <w:t> </w:t>
                          </w:r>
                          <w:r>
                            <w:rPr>
                              <w:b/>
                              <w:sz w:val="32"/>
                            </w:rPr>
                            <w:t>Estado</w:t>
                          </w:r>
                          <w:r>
                            <w:rPr>
                              <w:b/>
                              <w:spacing w:val="-9"/>
                              <w:sz w:val="32"/>
                            </w:rPr>
                            <w:t> </w:t>
                          </w:r>
                          <w:r>
                            <w:rPr>
                              <w:b/>
                              <w:sz w:val="32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32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Maranhão</w:t>
                          </w:r>
                        </w:p>
                        <w:p>
                          <w:pPr>
                            <w:spacing w:line="215" w:lineRule="exact" w:before="0"/>
                            <w:ind w:left="0" w:right="0" w:firstLine="0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Instalada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em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16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fevereiro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>1835</w:t>
                          </w:r>
                        </w:p>
                        <w:p>
                          <w:pPr>
                            <w:spacing w:line="290" w:lineRule="exact" w:before="0"/>
                            <w:ind w:left="0" w:right="0" w:firstLine="0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Gabinete</w:t>
                          </w:r>
                          <w:r>
                            <w:rPr>
                              <w:spacing w:val="-7"/>
                              <w:sz w:val="28"/>
                            </w:rPr>
                            <w:t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-10"/>
                              <w:sz w:val="28"/>
                            </w:rPr>
                            <w:t> </w:t>
                          </w:r>
                          <w:r>
                            <w:rPr>
                              <w:sz w:val="28"/>
                            </w:rPr>
                            <w:t>Deputado</w:t>
                          </w:r>
                          <w:r>
                            <w:rPr>
                              <w:spacing w:val="-6"/>
                              <w:sz w:val="28"/>
                            </w:rPr>
                            <w:t> </w:t>
                          </w:r>
                          <w:r>
                            <w:rPr>
                              <w:sz w:val="28"/>
                            </w:rPr>
                            <w:t>Othelino</w:t>
                          </w:r>
                          <w:r>
                            <w:rPr>
                              <w:spacing w:val="-9"/>
                              <w:sz w:val="28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>Neto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44.580002pt;margin-top:93.517815pt;width:326.9pt;height:43.5pt;mso-position-horizontal-relative:page;mso-position-vertical-relative:page;z-index:-15777792" type="#_x0000_t202" id="docshape1" filled="false" stroked="false">
              <v:textbox inset="0,0,0,0">
                <w:txbxContent>
                  <w:p>
                    <w:pPr>
                      <w:spacing w:line="339" w:lineRule="exact" w:before="5"/>
                      <w:ind w:left="0" w:right="0" w:firstLine="0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Assembleia</w:t>
                    </w:r>
                    <w:r>
                      <w:rPr>
                        <w:b/>
                        <w:spacing w:val="-9"/>
                        <w:sz w:val="32"/>
                      </w:rPr>
                      <w:t> </w:t>
                    </w:r>
                    <w:r>
                      <w:rPr>
                        <w:b/>
                        <w:sz w:val="32"/>
                      </w:rPr>
                      <w:t>Legislativa</w:t>
                    </w:r>
                    <w:r>
                      <w:rPr>
                        <w:b/>
                        <w:spacing w:val="-8"/>
                        <w:sz w:val="32"/>
                      </w:rPr>
                      <w:t> </w:t>
                    </w:r>
                    <w:r>
                      <w:rPr>
                        <w:b/>
                        <w:sz w:val="32"/>
                      </w:rPr>
                      <w:t>do</w:t>
                    </w:r>
                    <w:r>
                      <w:rPr>
                        <w:b/>
                        <w:spacing w:val="-10"/>
                        <w:sz w:val="32"/>
                      </w:rPr>
                      <w:t> </w:t>
                    </w:r>
                    <w:r>
                      <w:rPr>
                        <w:b/>
                        <w:sz w:val="32"/>
                      </w:rPr>
                      <w:t>Estado</w:t>
                    </w:r>
                    <w:r>
                      <w:rPr>
                        <w:b/>
                        <w:spacing w:val="-9"/>
                        <w:sz w:val="32"/>
                      </w:rPr>
                      <w:t> </w:t>
                    </w:r>
                    <w:r>
                      <w:rPr>
                        <w:b/>
                        <w:sz w:val="32"/>
                      </w:rPr>
                      <w:t>do</w:t>
                    </w:r>
                    <w:r>
                      <w:rPr>
                        <w:b/>
                        <w:spacing w:val="-10"/>
                        <w:sz w:val="32"/>
                      </w:rPr>
                      <w:t> </w:t>
                    </w:r>
                    <w:r>
                      <w:rPr>
                        <w:b/>
                        <w:spacing w:val="-2"/>
                        <w:sz w:val="32"/>
                      </w:rPr>
                      <w:t>Maranhão</w:t>
                    </w:r>
                  </w:p>
                  <w:p>
                    <w:pPr>
                      <w:spacing w:line="215" w:lineRule="exact" w:before="0"/>
                      <w:ind w:left="0" w:right="0" w:firstLine="0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Instalada</w:t>
                    </w:r>
                    <w:r>
                      <w:rPr>
                        <w:b/>
                        <w:spacing w:val="-4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em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16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fevereiro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pacing w:val="-4"/>
                        <w:sz w:val="24"/>
                      </w:rPr>
                      <w:t>1835</w:t>
                    </w:r>
                  </w:p>
                  <w:p>
                    <w:pPr>
                      <w:spacing w:line="290" w:lineRule="exact" w:before="0"/>
                      <w:ind w:left="0" w:right="0" w:firstLine="0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Gabinete</w:t>
                    </w:r>
                    <w:r>
                      <w:rPr>
                        <w:spacing w:val="-7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-10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Deputado</w:t>
                    </w:r>
                    <w:r>
                      <w:rPr>
                        <w:spacing w:val="-6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Othelino</w:t>
                    </w:r>
                    <w:r>
                      <w:rPr>
                        <w:spacing w:val="-9"/>
                        <w:sz w:val="28"/>
                      </w:rPr>
                      <w:t> </w:t>
                    </w:r>
                    <w:r>
                      <w:rPr>
                        <w:spacing w:val="-4"/>
                        <w:sz w:val="28"/>
                      </w:rPr>
                      <w:t>Neto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2" w:hanging="29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893" w:hanging="29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86" w:hanging="29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79" w:hanging="29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572" w:hanging="29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465" w:hanging="29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358" w:hanging="29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251" w:hanging="29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145" w:hanging="29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2" w:right="10" w:firstLine="707"/>
      <w:jc w:val="both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2.png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 Ferreira Guimarães Coutinho</dc:creator>
  <dcterms:created xsi:type="dcterms:W3CDTF">2026-07-01T13:18:48Z</dcterms:created>
  <dcterms:modified xsi:type="dcterms:W3CDTF">2026-07-01T13:18:48Z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2026-07-01T00:00:00Z</vt:filetime>
  </property>
  <property fmtid="{D5CDD505-2E9C-101B-9397-08002B2CF9AE}" pid="6" name="Producer">
    <vt:lpwstr>Microsoft® Word 2016</vt:lpwstr>
  </property>
</Properties>
</file>