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3730F" w14:textId="1A30455C" w:rsidR="006510AE" w:rsidRPr="00AB3A05" w:rsidRDefault="006510AE" w:rsidP="007B07F6">
      <w:pPr>
        <w:pStyle w:val="Cabealho"/>
        <w:spacing w:line="240" w:lineRule="atLeast"/>
        <w:ind w:right="-1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48E1A247" w14:textId="48858341" w:rsidR="00321451" w:rsidRPr="00AB3A05" w:rsidRDefault="5A1C25DE" w:rsidP="00321451">
      <w:pPr>
        <w:pStyle w:val="Cabealho"/>
        <w:spacing w:line="240" w:lineRule="atLeast"/>
        <w:ind w:right="-1"/>
        <w:jc w:val="right"/>
        <w:rPr>
          <w:rFonts w:asciiTheme="minorHAnsi" w:hAnsiTheme="minorHAnsi" w:cstheme="minorHAnsi"/>
          <w:noProof/>
          <w:sz w:val="24"/>
          <w:szCs w:val="24"/>
        </w:rPr>
      </w:pPr>
      <w:r w:rsidRPr="00AB3A05">
        <w:rPr>
          <w:rFonts w:asciiTheme="minorHAnsi" w:hAnsiTheme="minorHAnsi" w:cstheme="minorHAnsi"/>
          <w:noProof/>
          <w:sz w:val="24"/>
          <w:szCs w:val="24"/>
        </w:rPr>
        <w:t xml:space="preserve">São Luís, </w:t>
      </w:r>
      <w:r w:rsidR="00913159" w:rsidRPr="00AB3A05">
        <w:rPr>
          <w:rFonts w:asciiTheme="minorHAnsi" w:hAnsiTheme="minorHAnsi" w:cstheme="minorHAnsi"/>
          <w:noProof/>
          <w:sz w:val="24"/>
          <w:szCs w:val="24"/>
        </w:rPr>
        <w:t>11</w:t>
      </w:r>
      <w:r w:rsidRPr="00AB3A05">
        <w:rPr>
          <w:rFonts w:asciiTheme="minorHAnsi" w:hAnsiTheme="minorHAnsi" w:cstheme="minorHAnsi"/>
          <w:noProof/>
          <w:sz w:val="24"/>
          <w:szCs w:val="24"/>
        </w:rPr>
        <w:t xml:space="preserve"> de</w:t>
      </w:r>
      <w:r w:rsidR="000D07A5" w:rsidRPr="00AB3A05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913159" w:rsidRPr="00AB3A05">
        <w:rPr>
          <w:rFonts w:asciiTheme="minorHAnsi" w:hAnsiTheme="minorHAnsi" w:cstheme="minorHAnsi"/>
          <w:noProof/>
          <w:sz w:val="24"/>
          <w:szCs w:val="24"/>
        </w:rPr>
        <w:t>agosto</w:t>
      </w:r>
      <w:r w:rsidRPr="00AB3A05">
        <w:rPr>
          <w:rFonts w:asciiTheme="minorHAnsi" w:hAnsiTheme="minorHAnsi" w:cstheme="minorHAnsi"/>
          <w:noProof/>
          <w:sz w:val="24"/>
          <w:szCs w:val="24"/>
        </w:rPr>
        <w:t xml:space="preserve"> de 202</w:t>
      </w:r>
      <w:r w:rsidR="000D07A5" w:rsidRPr="00AB3A05">
        <w:rPr>
          <w:rFonts w:asciiTheme="minorHAnsi" w:hAnsiTheme="minorHAnsi" w:cstheme="minorHAnsi"/>
          <w:noProof/>
          <w:sz w:val="24"/>
          <w:szCs w:val="24"/>
        </w:rPr>
        <w:t>6</w:t>
      </w:r>
      <w:r w:rsidRPr="00AB3A05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2AE263A0" w14:textId="528EA377" w:rsidR="002A121A" w:rsidRPr="00AB3A05" w:rsidRDefault="002A121A" w:rsidP="002A121A">
      <w:pPr>
        <w:spacing w:line="360" w:lineRule="auto"/>
        <w:rPr>
          <w:rFonts w:cstheme="minorHAnsi"/>
          <w:sz w:val="24"/>
          <w:szCs w:val="24"/>
        </w:rPr>
      </w:pPr>
      <w:r w:rsidRPr="00AB3A05">
        <w:rPr>
          <w:rFonts w:cstheme="minorHAnsi"/>
          <w:sz w:val="24"/>
          <w:szCs w:val="24"/>
        </w:rPr>
        <w:t>PROJETO DE LEI Nº _____/202</w:t>
      </w:r>
      <w:r w:rsidR="00E3099F" w:rsidRPr="00AB3A05">
        <w:rPr>
          <w:rFonts w:cstheme="minorHAnsi"/>
          <w:sz w:val="24"/>
          <w:szCs w:val="24"/>
        </w:rPr>
        <w:t>6</w:t>
      </w:r>
    </w:p>
    <w:p w14:paraId="4A14ACEB" w14:textId="0BAB77E0" w:rsidR="002A121A" w:rsidRPr="00AB3A05" w:rsidRDefault="002A121A" w:rsidP="002A121A">
      <w:pPr>
        <w:rPr>
          <w:rFonts w:cstheme="minorHAnsi"/>
          <w:b/>
          <w:bCs/>
          <w:sz w:val="24"/>
          <w:szCs w:val="24"/>
        </w:rPr>
      </w:pPr>
      <w:r w:rsidRPr="00AB3A05">
        <w:rPr>
          <w:rFonts w:cstheme="minorHAnsi"/>
          <w:sz w:val="24"/>
          <w:szCs w:val="24"/>
        </w:rPr>
        <w:t xml:space="preserve">AUTOR: DEPUTADO </w:t>
      </w:r>
      <w:r w:rsidRPr="00AB3A05">
        <w:rPr>
          <w:rFonts w:cstheme="minorHAnsi"/>
          <w:b/>
          <w:bCs/>
          <w:sz w:val="24"/>
          <w:szCs w:val="24"/>
        </w:rPr>
        <w:t>OSMAR FILHO</w:t>
      </w:r>
    </w:p>
    <w:p w14:paraId="163A8B44" w14:textId="77777777" w:rsidR="002A121A" w:rsidRPr="00AB3A05" w:rsidRDefault="002A121A" w:rsidP="002A121A">
      <w:pPr>
        <w:rPr>
          <w:rFonts w:cstheme="minorHAnsi"/>
          <w:sz w:val="24"/>
          <w:szCs w:val="24"/>
        </w:rPr>
      </w:pPr>
    </w:p>
    <w:p w14:paraId="5EFD65A6" w14:textId="77777777" w:rsidR="002A121A" w:rsidRPr="00AB3A05" w:rsidRDefault="002A121A" w:rsidP="002A121A">
      <w:pPr>
        <w:rPr>
          <w:rFonts w:cstheme="minorHAnsi"/>
          <w:sz w:val="24"/>
          <w:szCs w:val="24"/>
        </w:rPr>
      </w:pPr>
    </w:p>
    <w:p w14:paraId="3A31891E" w14:textId="3A2576AE" w:rsidR="002A121A" w:rsidRPr="00AB3A05" w:rsidRDefault="002A121A" w:rsidP="002A121A">
      <w:pPr>
        <w:ind w:left="4678"/>
        <w:jc w:val="both"/>
        <w:rPr>
          <w:rFonts w:cstheme="minorHAnsi"/>
          <w:sz w:val="24"/>
          <w:szCs w:val="24"/>
        </w:rPr>
      </w:pPr>
      <w:r w:rsidRPr="00AB3A05">
        <w:rPr>
          <w:rFonts w:cstheme="minorHAnsi"/>
          <w:sz w:val="24"/>
          <w:szCs w:val="24"/>
        </w:rPr>
        <w:t xml:space="preserve">Considera de Utilidade Pública o </w:t>
      </w:r>
      <w:r w:rsidRPr="00AB3A05">
        <w:rPr>
          <w:rFonts w:cstheme="minorHAnsi"/>
          <w:b/>
          <w:bCs/>
          <w:sz w:val="24"/>
          <w:szCs w:val="24"/>
        </w:rPr>
        <w:t xml:space="preserve">Instituto </w:t>
      </w:r>
      <w:r w:rsidR="00913159" w:rsidRPr="00AB3A05">
        <w:rPr>
          <w:rFonts w:cstheme="minorHAnsi"/>
          <w:b/>
          <w:bCs/>
          <w:sz w:val="24"/>
          <w:szCs w:val="24"/>
        </w:rPr>
        <w:t>Social São Domingos</w:t>
      </w:r>
      <w:r w:rsidRPr="00AB3A05">
        <w:rPr>
          <w:rFonts w:cstheme="minorHAnsi"/>
          <w:sz w:val="24"/>
          <w:szCs w:val="24"/>
        </w:rPr>
        <w:t>, no âmbito do Estado do Maranhão, e dá outras providências.</w:t>
      </w:r>
    </w:p>
    <w:p w14:paraId="19660863" w14:textId="77777777" w:rsidR="002A121A" w:rsidRPr="00AB3A05" w:rsidRDefault="002A121A" w:rsidP="002A121A">
      <w:pPr>
        <w:ind w:left="4678"/>
        <w:jc w:val="both"/>
        <w:rPr>
          <w:rFonts w:cstheme="minorHAnsi"/>
          <w:sz w:val="24"/>
          <w:szCs w:val="24"/>
        </w:rPr>
      </w:pPr>
    </w:p>
    <w:p w14:paraId="7A5C7230" w14:textId="77777777" w:rsidR="002A121A" w:rsidRPr="00AB3A05" w:rsidRDefault="002A121A" w:rsidP="002A121A">
      <w:pPr>
        <w:ind w:left="4678"/>
        <w:jc w:val="both"/>
        <w:rPr>
          <w:rFonts w:cstheme="minorHAnsi"/>
          <w:sz w:val="24"/>
          <w:szCs w:val="24"/>
        </w:rPr>
      </w:pPr>
    </w:p>
    <w:p w14:paraId="47958C6E" w14:textId="77777777" w:rsidR="002A121A" w:rsidRPr="00AB3A05" w:rsidRDefault="002A121A" w:rsidP="002A121A">
      <w:pPr>
        <w:jc w:val="both"/>
        <w:rPr>
          <w:rFonts w:cstheme="minorHAnsi"/>
          <w:sz w:val="24"/>
          <w:szCs w:val="24"/>
        </w:rPr>
      </w:pPr>
    </w:p>
    <w:p w14:paraId="4F392E81" w14:textId="09DB27EC" w:rsidR="002A121A" w:rsidRPr="00AB3A05" w:rsidRDefault="002A121A" w:rsidP="002A121A">
      <w:pPr>
        <w:jc w:val="both"/>
        <w:rPr>
          <w:rFonts w:cstheme="minorHAnsi"/>
          <w:sz w:val="24"/>
          <w:szCs w:val="24"/>
        </w:rPr>
      </w:pPr>
      <w:r w:rsidRPr="00AB3A05">
        <w:rPr>
          <w:rFonts w:cstheme="minorHAnsi"/>
          <w:sz w:val="24"/>
          <w:szCs w:val="24"/>
        </w:rPr>
        <w:t xml:space="preserve">Art. 1º - Fica considerado de Utilidade Pública o Instituto </w:t>
      </w:r>
      <w:r w:rsidR="00913159" w:rsidRPr="00AB3A05">
        <w:rPr>
          <w:rFonts w:cstheme="minorHAnsi"/>
          <w:sz w:val="24"/>
          <w:szCs w:val="24"/>
        </w:rPr>
        <w:t>Social São Domingos</w:t>
      </w:r>
      <w:r w:rsidR="00D54085" w:rsidRPr="00AB3A05">
        <w:rPr>
          <w:rFonts w:cstheme="minorHAnsi"/>
          <w:sz w:val="24"/>
          <w:szCs w:val="24"/>
        </w:rPr>
        <w:t>,</w:t>
      </w:r>
      <w:r w:rsidRPr="00AB3A05">
        <w:rPr>
          <w:rFonts w:cstheme="minorHAnsi"/>
          <w:sz w:val="24"/>
          <w:szCs w:val="24"/>
        </w:rPr>
        <w:t xml:space="preserve"> fundado em </w:t>
      </w:r>
      <w:r w:rsidR="00913159" w:rsidRPr="00AB3A05">
        <w:rPr>
          <w:rFonts w:cstheme="minorHAnsi"/>
          <w:sz w:val="24"/>
          <w:szCs w:val="24"/>
        </w:rPr>
        <w:t>26</w:t>
      </w:r>
      <w:r w:rsidRPr="00AB3A05">
        <w:rPr>
          <w:rFonts w:cstheme="minorHAnsi"/>
          <w:sz w:val="24"/>
          <w:szCs w:val="24"/>
        </w:rPr>
        <w:t xml:space="preserve"> de </w:t>
      </w:r>
      <w:r w:rsidR="00913159" w:rsidRPr="00AB3A05">
        <w:rPr>
          <w:rFonts w:cstheme="minorHAnsi"/>
          <w:sz w:val="24"/>
          <w:szCs w:val="24"/>
        </w:rPr>
        <w:t>outubro</w:t>
      </w:r>
      <w:r w:rsidRPr="00AB3A05">
        <w:rPr>
          <w:rFonts w:cstheme="minorHAnsi"/>
          <w:sz w:val="24"/>
          <w:szCs w:val="24"/>
        </w:rPr>
        <w:t xml:space="preserve"> de </w:t>
      </w:r>
      <w:r w:rsidR="00913159" w:rsidRPr="00AB3A05">
        <w:rPr>
          <w:rFonts w:cstheme="minorHAnsi"/>
          <w:sz w:val="24"/>
          <w:szCs w:val="24"/>
        </w:rPr>
        <w:t>1986</w:t>
      </w:r>
      <w:r w:rsidRPr="00AB3A05">
        <w:rPr>
          <w:rFonts w:cstheme="minorHAnsi"/>
          <w:sz w:val="24"/>
          <w:szCs w:val="24"/>
        </w:rPr>
        <w:t xml:space="preserve">, sem fins lucrativos, inscrito sob o CNPJ nº </w:t>
      </w:r>
      <w:r w:rsidR="00913159" w:rsidRPr="00AB3A05">
        <w:rPr>
          <w:rFonts w:cstheme="minorHAnsi"/>
          <w:sz w:val="24"/>
          <w:szCs w:val="24"/>
        </w:rPr>
        <w:t>12.100.236/0001-89</w:t>
      </w:r>
      <w:r w:rsidRPr="00AB3A05">
        <w:rPr>
          <w:rFonts w:cstheme="minorHAnsi"/>
          <w:sz w:val="24"/>
          <w:szCs w:val="24"/>
        </w:rPr>
        <w:t xml:space="preserve">, localizado na </w:t>
      </w:r>
      <w:r w:rsidR="00913159" w:rsidRPr="00AB3A05">
        <w:rPr>
          <w:rFonts w:cstheme="minorHAnsi"/>
          <w:sz w:val="24"/>
          <w:szCs w:val="24"/>
        </w:rPr>
        <w:t>Rua Nova, 34, Vila São Domingos – Santa Bárbara</w:t>
      </w:r>
      <w:r w:rsidRPr="00AB3A05">
        <w:rPr>
          <w:rFonts w:cstheme="minorHAnsi"/>
          <w:sz w:val="24"/>
          <w:szCs w:val="24"/>
        </w:rPr>
        <w:t>, CEP 65.</w:t>
      </w:r>
      <w:r w:rsidR="00913159" w:rsidRPr="00AB3A05">
        <w:rPr>
          <w:rFonts w:cstheme="minorHAnsi"/>
          <w:sz w:val="24"/>
          <w:szCs w:val="24"/>
        </w:rPr>
        <w:t>059-823</w:t>
      </w:r>
      <w:r w:rsidRPr="00AB3A05">
        <w:rPr>
          <w:rFonts w:cstheme="minorHAnsi"/>
          <w:sz w:val="24"/>
          <w:szCs w:val="24"/>
        </w:rPr>
        <w:t>, com sede e foro no Município de Sã</w:t>
      </w:r>
      <w:r w:rsidR="000D07A5" w:rsidRPr="00AB3A05">
        <w:rPr>
          <w:rFonts w:cstheme="minorHAnsi"/>
          <w:sz w:val="24"/>
          <w:szCs w:val="24"/>
        </w:rPr>
        <w:t>o</w:t>
      </w:r>
      <w:r w:rsidR="00913159" w:rsidRPr="00AB3A05">
        <w:rPr>
          <w:rFonts w:cstheme="minorHAnsi"/>
          <w:sz w:val="24"/>
          <w:szCs w:val="24"/>
        </w:rPr>
        <w:t xml:space="preserve"> Luís, </w:t>
      </w:r>
      <w:r w:rsidR="000D07A5" w:rsidRPr="00AB3A05">
        <w:rPr>
          <w:rFonts w:cstheme="minorHAnsi"/>
          <w:sz w:val="24"/>
          <w:szCs w:val="24"/>
        </w:rPr>
        <w:t>Estado do Maranhão,</w:t>
      </w:r>
      <w:r w:rsidRPr="00AB3A05">
        <w:rPr>
          <w:rFonts w:cstheme="minorHAnsi"/>
          <w:sz w:val="24"/>
          <w:szCs w:val="24"/>
        </w:rPr>
        <w:t xml:space="preserve"> registrado no Cartório </w:t>
      </w:r>
      <w:r w:rsidR="00913159" w:rsidRPr="00AB3A05">
        <w:rPr>
          <w:rFonts w:cstheme="minorHAnsi"/>
          <w:sz w:val="24"/>
          <w:szCs w:val="24"/>
        </w:rPr>
        <w:t xml:space="preserve">Cantuária de Azevedo, </w:t>
      </w:r>
      <w:r w:rsidRPr="00AB3A05">
        <w:rPr>
          <w:rFonts w:cstheme="minorHAnsi"/>
          <w:sz w:val="24"/>
          <w:szCs w:val="24"/>
        </w:rPr>
        <w:t>Registro Civil de Pessoas Jurídicas</w:t>
      </w:r>
      <w:r w:rsidR="00832DD0" w:rsidRPr="00AB3A05">
        <w:rPr>
          <w:rFonts w:cstheme="minorHAnsi"/>
          <w:sz w:val="24"/>
          <w:szCs w:val="24"/>
        </w:rPr>
        <w:t>, M</w:t>
      </w:r>
      <w:r w:rsidR="00913159" w:rsidRPr="00AB3A05">
        <w:rPr>
          <w:rFonts w:cstheme="minorHAnsi"/>
          <w:sz w:val="24"/>
          <w:szCs w:val="24"/>
        </w:rPr>
        <w:t>icrofilme n° 8112</w:t>
      </w:r>
      <w:r w:rsidR="00BE5C9A" w:rsidRPr="00AB3A05">
        <w:rPr>
          <w:rFonts w:cstheme="minorHAnsi"/>
          <w:sz w:val="24"/>
          <w:szCs w:val="24"/>
        </w:rPr>
        <w:t>7 em</w:t>
      </w:r>
      <w:r w:rsidR="00832DD0" w:rsidRPr="00AB3A05">
        <w:rPr>
          <w:rFonts w:cstheme="minorHAnsi"/>
          <w:sz w:val="24"/>
          <w:szCs w:val="24"/>
        </w:rPr>
        <w:t xml:space="preserve"> </w:t>
      </w:r>
      <w:r w:rsidR="00913159" w:rsidRPr="00AB3A05">
        <w:rPr>
          <w:rFonts w:cstheme="minorHAnsi"/>
          <w:sz w:val="24"/>
          <w:szCs w:val="24"/>
        </w:rPr>
        <w:t xml:space="preserve">31 de julho </w:t>
      </w:r>
      <w:r w:rsidRPr="00AB3A05">
        <w:rPr>
          <w:rFonts w:cstheme="minorHAnsi"/>
          <w:sz w:val="24"/>
          <w:szCs w:val="24"/>
        </w:rPr>
        <w:t>de 202</w:t>
      </w:r>
      <w:r w:rsidR="00832DD0" w:rsidRPr="00AB3A05">
        <w:rPr>
          <w:rFonts w:cstheme="minorHAnsi"/>
          <w:sz w:val="24"/>
          <w:szCs w:val="24"/>
        </w:rPr>
        <w:t>4.</w:t>
      </w:r>
    </w:p>
    <w:p w14:paraId="7859CCA3" w14:textId="77777777" w:rsidR="002A121A" w:rsidRPr="00AB3A05" w:rsidRDefault="002A121A" w:rsidP="002A121A">
      <w:pPr>
        <w:jc w:val="both"/>
        <w:rPr>
          <w:rFonts w:cstheme="minorHAnsi"/>
          <w:sz w:val="24"/>
          <w:szCs w:val="24"/>
        </w:rPr>
      </w:pPr>
    </w:p>
    <w:p w14:paraId="280C93AF" w14:textId="77777777" w:rsidR="002A121A" w:rsidRPr="00AB3A05" w:rsidRDefault="002A121A" w:rsidP="002A121A">
      <w:pPr>
        <w:jc w:val="both"/>
        <w:rPr>
          <w:rFonts w:cstheme="minorHAnsi"/>
          <w:sz w:val="24"/>
          <w:szCs w:val="24"/>
        </w:rPr>
      </w:pPr>
      <w:r w:rsidRPr="00AB3A05">
        <w:rPr>
          <w:rFonts w:cstheme="minorHAnsi"/>
          <w:sz w:val="24"/>
          <w:szCs w:val="24"/>
        </w:rPr>
        <w:t xml:space="preserve">Art. 2º - Esta Lei entrará em vigor na data de sua publicação. </w:t>
      </w:r>
    </w:p>
    <w:p w14:paraId="058A6DD4" w14:textId="77777777" w:rsidR="002A121A" w:rsidRPr="00AB3A05" w:rsidRDefault="002A121A" w:rsidP="002A121A">
      <w:pPr>
        <w:jc w:val="both"/>
        <w:rPr>
          <w:rFonts w:cstheme="minorHAnsi"/>
          <w:sz w:val="24"/>
          <w:szCs w:val="24"/>
          <w:u w:val="single"/>
        </w:rPr>
      </w:pPr>
    </w:p>
    <w:p w14:paraId="54CDCD9B" w14:textId="77777777" w:rsidR="002A121A" w:rsidRPr="00AB3A05" w:rsidRDefault="002A121A" w:rsidP="002A121A">
      <w:pPr>
        <w:jc w:val="both"/>
        <w:rPr>
          <w:rFonts w:cstheme="minorHAnsi"/>
          <w:sz w:val="24"/>
          <w:szCs w:val="24"/>
          <w:u w:val="single"/>
        </w:rPr>
      </w:pPr>
    </w:p>
    <w:p w14:paraId="76558F3E" w14:textId="77777777" w:rsidR="002A121A" w:rsidRPr="00AB3A05" w:rsidRDefault="002A121A" w:rsidP="002A121A">
      <w:pPr>
        <w:jc w:val="both"/>
        <w:rPr>
          <w:rFonts w:cstheme="minorHAnsi"/>
          <w:sz w:val="24"/>
          <w:szCs w:val="24"/>
          <w:u w:val="single"/>
        </w:rPr>
      </w:pPr>
    </w:p>
    <w:p w14:paraId="1597E040" w14:textId="77777777" w:rsidR="00BE5C9A" w:rsidRPr="00AB3A05" w:rsidRDefault="00BE5C9A" w:rsidP="00013C56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AB3A05">
        <w:rPr>
          <w:rFonts w:cstheme="minorHAnsi"/>
          <w:b/>
          <w:bCs/>
          <w:sz w:val="24"/>
          <w:szCs w:val="24"/>
          <w:u w:val="single"/>
        </w:rPr>
        <w:t>Osmar Filho</w:t>
      </w:r>
    </w:p>
    <w:p w14:paraId="3D90DE5A" w14:textId="0CF106A0" w:rsidR="002A121A" w:rsidRPr="00AB3A05" w:rsidRDefault="002A121A" w:rsidP="00013C56">
      <w:pPr>
        <w:jc w:val="center"/>
        <w:rPr>
          <w:rFonts w:cstheme="minorHAnsi"/>
          <w:sz w:val="24"/>
          <w:szCs w:val="24"/>
        </w:rPr>
      </w:pPr>
      <w:r w:rsidRPr="00AB3A05">
        <w:rPr>
          <w:rFonts w:cstheme="minorHAnsi"/>
          <w:sz w:val="24"/>
          <w:szCs w:val="24"/>
        </w:rPr>
        <w:t xml:space="preserve">Deputado – </w:t>
      </w:r>
      <w:r w:rsidR="00913159" w:rsidRPr="00AB3A05">
        <w:rPr>
          <w:rFonts w:cstheme="minorHAnsi"/>
          <w:sz w:val="24"/>
          <w:szCs w:val="24"/>
        </w:rPr>
        <w:t>MDB</w:t>
      </w:r>
    </w:p>
    <w:p w14:paraId="1CE732DE" w14:textId="77777777" w:rsidR="00913159" w:rsidRPr="00AB3A05" w:rsidRDefault="00913159" w:rsidP="00013C56">
      <w:pPr>
        <w:jc w:val="center"/>
        <w:rPr>
          <w:rFonts w:cstheme="minorHAnsi"/>
          <w:sz w:val="24"/>
          <w:szCs w:val="24"/>
        </w:rPr>
      </w:pPr>
    </w:p>
    <w:p w14:paraId="79AF0632" w14:textId="77777777" w:rsidR="002A121A" w:rsidRPr="00AB3A05" w:rsidRDefault="002A121A" w:rsidP="002A121A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000000"/>
        </w:rPr>
      </w:pPr>
      <w:r w:rsidRPr="00AB3A05">
        <w:rPr>
          <w:rStyle w:val="Forte"/>
          <w:rFonts w:asciiTheme="minorHAnsi" w:hAnsiTheme="minorHAnsi" w:cstheme="minorHAnsi"/>
          <w:color w:val="000000"/>
        </w:rPr>
        <w:t>JUSTIFICATIVA</w:t>
      </w:r>
    </w:p>
    <w:p w14:paraId="4A8DB4C2" w14:textId="77777777" w:rsidR="002A121A" w:rsidRPr="00AB3A05" w:rsidRDefault="002A121A" w:rsidP="00AB3A05">
      <w:pPr>
        <w:pStyle w:val="Ttulo1"/>
        <w:rPr>
          <w:rFonts w:asciiTheme="minorHAnsi" w:hAnsiTheme="minorHAnsi" w:cstheme="minorHAnsi"/>
        </w:rPr>
      </w:pPr>
      <w:r w:rsidRPr="00AB3A05">
        <w:rPr>
          <w:rFonts w:asciiTheme="minorHAnsi" w:hAnsiTheme="minorHAnsi" w:cstheme="minorHAnsi"/>
        </w:rPr>
        <w:t> </w:t>
      </w:r>
    </w:p>
    <w:p w14:paraId="395C5569" w14:textId="73C3C892" w:rsidR="002A121A" w:rsidRPr="00AB3A05" w:rsidRDefault="002A121A" w:rsidP="00AB3A05">
      <w:pPr>
        <w:pStyle w:val="Ttulo1"/>
        <w:rPr>
          <w:rFonts w:asciiTheme="minorHAnsi" w:hAnsiTheme="minorHAnsi" w:cstheme="minorHAnsi"/>
          <w:b w:val="0"/>
          <w:bCs w:val="0"/>
        </w:rPr>
      </w:pPr>
      <w:r w:rsidRPr="00AB3A05">
        <w:rPr>
          <w:rFonts w:asciiTheme="minorHAnsi" w:hAnsiTheme="minorHAnsi" w:cstheme="minorHAnsi"/>
          <w:b w:val="0"/>
          <w:bCs w:val="0"/>
        </w:rPr>
        <w:t xml:space="preserve">O Instituto </w:t>
      </w:r>
      <w:r w:rsidR="00BE5C9A" w:rsidRPr="00AB3A05">
        <w:rPr>
          <w:rFonts w:asciiTheme="minorHAnsi" w:hAnsiTheme="minorHAnsi" w:cstheme="minorHAnsi"/>
          <w:b w:val="0"/>
          <w:bCs w:val="0"/>
        </w:rPr>
        <w:t>Social São Domingos</w:t>
      </w:r>
      <w:r w:rsidRPr="00AB3A05">
        <w:rPr>
          <w:rFonts w:asciiTheme="minorHAnsi" w:hAnsiTheme="minorHAnsi" w:cstheme="minorHAnsi"/>
          <w:b w:val="0"/>
          <w:bCs w:val="0"/>
        </w:rPr>
        <w:t xml:space="preserve"> é um Instituto sem fins lucrativos, fundado em </w:t>
      </w:r>
      <w:r w:rsidR="00BE5C9A" w:rsidRPr="00AB3A05">
        <w:rPr>
          <w:rFonts w:asciiTheme="minorHAnsi" w:hAnsiTheme="minorHAnsi" w:cstheme="minorHAnsi"/>
          <w:b w:val="0"/>
          <w:bCs w:val="0"/>
        </w:rPr>
        <w:t>26 de outubro de 1986</w:t>
      </w:r>
      <w:r w:rsidRPr="00AB3A05">
        <w:rPr>
          <w:rFonts w:asciiTheme="minorHAnsi" w:hAnsiTheme="minorHAnsi" w:cstheme="minorHAnsi"/>
          <w:b w:val="0"/>
          <w:bCs w:val="0"/>
        </w:rPr>
        <w:t>, com sede</w:t>
      </w:r>
      <w:r w:rsidR="00BE5C9A" w:rsidRPr="00AB3A05">
        <w:rPr>
          <w:rFonts w:asciiTheme="minorHAnsi" w:hAnsiTheme="minorHAnsi" w:cstheme="minorHAnsi"/>
          <w:b w:val="0"/>
          <w:bCs w:val="0"/>
        </w:rPr>
        <w:t xml:space="preserve"> e foro na Rua Nova, 34, Vila São Domingos -Santa Bárbara</w:t>
      </w:r>
      <w:r w:rsidR="00832DD0" w:rsidRPr="00AB3A05">
        <w:rPr>
          <w:rFonts w:asciiTheme="minorHAnsi" w:hAnsiTheme="minorHAnsi" w:cstheme="minorHAnsi"/>
          <w:b w:val="0"/>
          <w:bCs w:val="0"/>
          <w:iCs/>
        </w:rPr>
        <w:t>,</w:t>
      </w:r>
      <w:r w:rsidRPr="00AB3A05">
        <w:rPr>
          <w:rFonts w:asciiTheme="minorHAnsi" w:hAnsiTheme="minorHAnsi" w:cstheme="minorHAnsi"/>
          <w:b w:val="0"/>
          <w:bCs w:val="0"/>
          <w:iCs/>
        </w:rPr>
        <w:t xml:space="preserve"> CEP 65</w:t>
      </w:r>
      <w:r w:rsidR="00BE5C9A" w:rsidRPr="00AB3A05">
        <w:rPr>
          <w:rFonts w:asciiTheme="minorHAnsi" w:hAnsiTheme="minorHAnsi" w:cstheme="minorHAnsi"/>
          <w:b w:val="0"/>
          <w:bCs w:val="0"/>
          <w:iCs/>
        </w:rPr>
        <w:t>059-823</w:t>
      </w:r>
      <w:r w:rsidRPr="00AB3A05">
        <w:rPr>
          <w:rFonts w:asciiTheme="minorHAnsi" w:hAnsiTheme="minorHAnsi" w:cstheme="minorHAnsi"/>
          <w:b w:val="0"/>
          <w:bCs w:val="0"/>
        </w:rPr>
        <w:t>, na cidade de São</w:t>
      </w:r>
      <w:r w:rsidR="00BE5C9A" w:rsidRPr="00AB3A05">
        <w:rPr>
          <w:rFonts w:asciiTheme="minorHAnsi" w:hAnsiTheme="minorHAnsi" w:cstheme="minorHAnsi"/>
          <w:b w:val="0"/>
          <w:bCs w:val="0"/>
        </w:rPr>
        <w:t xml:space="preserve"> Luís</w:t>
      </w:r>
      <w:r w:rsidRPr="00AB3A05">
        <w:rPr>
          <w:rFonts w:asciiTheme="minorHAnsi" w:hAnsiTheme="minorHAnsi" w:cstheme="minorHAnsi"/>
          <w:b w:val="0"/>
          <w:bCs w:val="0"/>
        </w:rPr>
        <w:t>, Estado do Maranhão, devidamente registrado</w:t>
      </w:r>
      <w:r w:rsidR="00AB3A05" w:rsidRPr="00AB3A05">
        <w:rPr>
          <w:rFonts w:asciiTheme="minorHAnsi" w:hAnsiTheme="minorHAnsi" w:cstheme="minorHAnsi"/>
          <w:b w:val="0"/>
          <w:bCs w:val="0"/>
        </w:rPr>
        <w:t xml:space="preserve"> </w:t>
      </w:r>
      <w:r w:rsidR="00BE5C9A" w:rsidRPr="00AB3A05">
        <w:rPr>
          <w:rFonts w:asciiTheme="minorHAnsi" w:hAnsiTheme="minorHAnsi" w:cstheme="minorHAnsi"/>
          <w:b w:val="0"/>
          <w:bCs w:val="0"/>
        </w:rPr>
        <w:t xml:space="preserve">no Cantuária Azevedo </w:t>
      </w:r>
      <w:r w:rsidR="00832DD0" w:rsidRPr="00AB3A05">
        <w:rPr>
          <w:rFonts w:asciiTheme="minorHAnsi" w:hAnsiTheme="minorHAnsi" w:cstheme="minorHAnsi"/>
          <w:b w:val="0"/>
          <w:bCs w:val="0"/>
        </w:rPr>
        <w:t xml:space="preserve">de Pessoas Jurídicas, </w:t>
      </w:r>
      <w:r w:rsidR="00BE5C9A" w:rsidRPr="00AB3A05">
        <w:rPr>
          <w:rFonts w:asciiTheme="minorHAnsi" w:hAnsiTheme="minorHAnsi" w:cstheme="minorHAnsi"/>
          <w:b w:val="0"/>
          <w:bCs w:val="0"/>
        </w:rPr>
        <w:t>Microfilme 81127</w:t>
      </w:r>
      <w:r w:rsidR="00832DD0" w:rsidRPr="00AB3A05">
        <w:rPr>
          <w:rFonts w:asciiTheme="minorHAnsi" w:hAnsiTheme="minorHAnsi" w:cstheme="minorHAnsi"/>
          <w:b w:val="0"/>
          <w:bCs w:val="0"/>
        </w:rPr>
        <w:t xml:space="preserve"> </w:t>
      </w:r>
      <w:r w:rsidR="00BE5C9A" w:rsidRPr="00AB3A05">
        <w:rPr>
          <w:rFonts w:asciiTheme="minorHAnsi" w:hAnsiTheme="minorHAnsi" w:cstheme="minorHAnsi"/>
          <w:b w:val="0"/>
          <w:bCs w:val="0"/>
        </w:rPr>
        <w:t>em 31 de julho de 2024.</w:t>
      </w:r>
      <w:r w:rsidRPr="00AB3A05">
        <w:rPr>
          <w:rFonts w:asciiTheme="minorHAnsi" w:hAnsiTheme="minorHAnsi" w:cstheme="minorHAnsi"/>
          <w:b w:val="0"/>
          <w:bCs w:val="0"/>
        </w:rPr>
        <w:t xml:space="preserve"> </w:t>
      </w:r>
    </w:p>
    <w:p w14:paraId="1F7BB337" w14:textId="77777777" w:rsidR="00AB3A05" w:rsidRPr="00AB3A05" w:rsidRDefault="00AB3A05" w:rsidP="00AB3A05">
      <w:pPr>
        <w:ind w:right="-1"/>
        <w:rPr>
          <w:rFonts w:cstheme="minorHAnsi"/>
          <w:sz w:val="24"/>
          <w:szCs w:val="24"/>
          <w:lang w:eastAsia="pt-BR"/>
        </w:rPr>
      </w:pPr>
    </w:p>
    <w:p w14:paraId="52BE8A09" w14:textId="664423D4" w:rsidR="002A121A" w:rsidRPr="00AB3A05" w:rsidRDefault="002A121A" w:rsidP="00AB3A05">
      <w:pPr>
        <w:pStyle w:val="Ttulo1"/>
        <w:rPr>
          <w:rFonts w:asciiTheme="minorHAnsi" w:hAnsiTheme="minorHAnsi" w:cstheme="minorHAnsi"/>
          <w:b w:val="0"/>
          <w:bCs w:val="0"/>
        </w:rPr>
      </w:pPr>
      <w:r w:rsidRPr="00AB3A05">
        <w:rPr>
          <w:rFonts w:asciiTheme="minorHAnsi" w:hAnsiTheme="minorHAnsi" w:cstheme="minorHAnsi"/>
          <w:b w:val="0"/>
          <w:bCs w:val="0"/>
        </w:rPr>
        <w:t xml:space="preserve">O referido Instituto tem as suas finalidades voltadas à promoção </w:t>
      </w:r>
      <w:r w:rsidR="00CE3D2A" w:rsidRPr="00AB3A05">
        <w:rPr>
          <w:rFonts w:asciiTheme="minorHAnsi" w:hAnsiTheme="minorHAnsi" w:cstheme="minorHAnsi"/>
          <w:b w:val="0"/>
          <w:bCs w:val="0"/>
        </w:rPr>
        <w:t>da assistência social através da proteção à maternidade, à infância</w:t>
      </w:r>
      <w:r w:rsidR="00D54085" w:rsidRPr="00AB3A05">
        <w:rPr>
          <w:rFonts w:asciiTheme="minorHAnsi" w:hAnsiTheme="minorHAnsi" w:cstheme="minorHAnsi"/>
          <w:b w:val="0"/>
          <w:bCs w:val="0"/>
        </w:rPr>
        <w:t>, a velhice na sua integridade, promover</w:t>
      </w:r>
      <w:r w:rsidR="00CE3D2A" w:rsidRPr="00AB3A05">
        <w:rPr>
          <w:rFonts w:asciiTheme="minorHAnsi" w:hAnsiTheme="minorHAnsi" w:cstheme="minorHAnsi"/>
          <w:b w:val="0"/>
          <w:bCs w:val="0"/>
        </w:rPr>
        <w:t xml:space="preserve"> </w:t>
      </w:r>
      <w:r w:rsidRPr="00AB3A05">
        <w:rPr>
          <w:rFonts w:asciiTheme="minorHAnsi" w:hAnsiTheme="minorHAnsi" w:cstheme="minorHAnsi"/>
          <w:b w:val="0"/>
          <w:bCs w:val="0"/>
        </w:rPr>
        <w:t>atividades e objetivos de relevância pública e social, visando: promoção da educação, da cultura, do desenvolvimento sustentável, do voluntariado, do desenvolvimento social e econômico, do combate à pobreza e da assistência social; incentivar o desenvolvimento comunitário, o combate à pobreza, a miséria e a exclusão</w:t>
      </w:r>
      <w:r w:rsidR="00013C56" w:rsidRPr="00AB3A05">
        <w:rPr>
          <w:rFonts w:asciiTheme="minorHAnsi" w:hAnsiTheme="minorHAnsi" w:cstheme="minorHAnsi"/>
          <w:b w:val="0"/>
          <w:bCs w:val="0"/>
        </w:rPr>
        <w:t xml:space="preserve">, </w:t>
      </w:r>
      <w:r w:rsidRPr="00AB3A05">
        <w:rPr>
          <w:rFonts w:asciiTheme="minorHAnsi" w:hAnsiTheme="minorHAnsi" w:cstheme="minorHAnsi"/>
          <w:b w:val="0"/>
          <w:bCs w:val="0"/>
        </w:rPr>
        <w:t>visando a melhoria da qualidade de vida das comunidades onde desenvolve suas ações e atuando na defesa e garantias dos direitos sociais; promoção da ética, da paz, da cidadania, dos direitos humanos, da democracia e de outros valores sociais; incentivo da qualificação profissional a famílias que apresentem vulnerabilidade social</w:t>
      </w:r>
      <w:r w:rsidR="009E71F5" w:rsidRPr="00AB3A05">
        <w:rPr>
          <w:rFonts w:asciiTheme="minorHAnsi" w:hAnsiTheme="minorHAnsi" w:cstheme="minorHAnsi"/>
          <w:b w:val="0"/>
          <w:bCs w:val="0"/>
        </w:rPr>
        <w:t>;</w:t>
      </w:r>
      <w:r w:rsidRPr="00AB3A05">
        <w:rPr>
          <w:rFonts w:asciiTheme="minorHAnsi" w:hAnsiTheme="minorHAnsi" w:cstheme="minorHAnsi"/>
          <w:b w:val="0"/>
          <w:bCs w:val="0"/>
        </w:rPr>
        <w:t xml:space="preserve"> organização de eventos relacionados a suas finalidades; ações sociais que visem impulsionar a saúde, prevenção, </w:t>
      </w:r>
      <w:r w:rsidR="00D54085" w:rsidRPr="00AB3A05">
        <w:rPr>
          <w:rFonts w:asciiTheme="minorHAnsi" w:hAnsiTheme="minorHAnsi" w:cstheme="minorHAnsi"/>
          <w:b w:val="0"/>
          <w:bCs w:val="0"/>
        </w:rPr>
        <w:t xml:space="preserve">promover o voluntariado, </w:t>
      </w:r>
      <w:r w:rsidRPr="00AB3A05">
        <w:rPr>
          <w:rFonts w:asciiTheme="minorHAnsi" w:hAnsiTheme="minorHAnsi" w:cstheme="minorHAnsi"/>
          <w:b w:val="0"/>
          <w:bCs w:val="0"/>
        </w:rPr>
        <w:t>promoção de todas as atividades correlatadas aos objetivos previstos na forma da lei do  Estatuto Social deste Instituto.</w:t>
      </w:r>
    </w:p>
    <w:p w14:paraId="492F1C60" w14:textId="77777777" w:rsidR="00AB3A05" w:rsidRPr="00AB3A05" w:rsidRDefault="00AB3A05" w:rsidP="00AB3A05">
      <w:pPr>
        <w:rPr>
          <w:rFonts w:cstheme="minorHAnsi"/>
          <w:sz w:val="24"/>
          <w:szCs w:val="24"/>
          <w:lang w:eastAsia="pt-BR"/>
        </w:rPr>
      </w:pPr>
    </w:p>
    <w:p w14:paraId="0B3B2F2D" w14:textId="43C358FA" w:rsidR="00397FF5" w:rsidRPr="00AB3A05" w:rsidRDefault="002A121A" w:rsidP="00AB3A05">
      <w:pPr>
        <w:pStyle w:val="Ttulo1"/>
        <w:rPr>
          <w:rFonts w:asciiTheme="minorHAnsi" w:hAnsiTheme="minorHAnsi" w:cstheme="minorHAnsi"/>
          <w:b w:val="0"/>
          <w:bCs w:val="0"/>
        </w:rPr>
      </w:pPr>
      <w:r w:rsidRPr="00AB3A05">
        <w:rPr>
          <w:rFonts w:asciiTheme="minorHAnsi" w:hAnsiTheme="minorHAnsi" w:cstheme="minorHAnsi"/>
          <w:b w:val="0"/>
          <w:bCs w:val="0"/>
        </w:rPr>
        <w:t>Diante do exposto, verificando-se</w:t>
      </w:r>
      <w:r w:rsidR="00D54085" w:rsidRPr="00AB3A05">
        <w:rPr>
          <w:rFonts w:asciiTheme="minorHAnsi" w:hAnsiTheme="minorHAnsi" w:cstheme="minorHAnsi"/>
          <w:b w:val="0"/>
          <w:bCs w:val="0"/>
        </w:rPr>
        <w:t xml:space="preserve"> a</w:t>
      </w:r>
      <w:r w:rsidRPr="00AB3A05">
        <w:rPr>
          <w:rFonts w:asciiTheme="minorHAnsi" w:hAnsiTheme="minorHAnsi" w:cstheme="minorHAnsi"/>
          <w:b w:val="0"/>
          <w:bCs w:val="0"/>
        </w:rPr>
        <w:t xml:space="preserve"> atuação desta entidade em prol do interesse público, esta Casa Legislativa Estadual deverá reconhecer que o Instituto </w:t>
      </w:r>
      <w:r w:rsidR="00D54085" w:rsidRPr="00AB3A05">
        <w:rPr>
          <w:rFonts w:asciiTheme="minorHAnsi" w:hAnsiTheme="minorHAnsi" w:cstheme="minorHAnsi"/>
          <w:b w:val="0"/>
          <w:bCs w:val="0"/>
        </w:rPr>
        <w:t>Social São Domingos</w:t>
      </w:r>
      <w:r w:rsidRPr="00AB3A05">
        <w:rPr>
          <w:rFonts w:asciiTheme="minorHAnsi" w:hAnsiTheme="minorHAnsi" w:cstheme="minorHAnsi"/>
          <w:b w:val="0"/>
          <w:bCs w:val="0"/>
        </w:rPr>
        <w:t xml:space="preserve"> se enquadra no conceito legal de Entidade de Utilidade Pública, contribuindo, assim, para o fortalecimento da sua atuação em defesa da comunidade.</w:t>
      </w:r>
    </w:p>
    <w:sectPr w:rsidR="00397FF5" w:rsidRPr="00AB3A05" w:rsidSect="007B07F6">
      <w:headerReference w:type="default" r:id="rId6"/>
      <w:footerReference w:type="default" r:id="rId7"/>
      <w:pgSz w:w="11906" w:h="16838"/>
      <w:pgMar w:top="142" w:right="1701" w:bottom="102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25520" w14:textId="77777777" w:rsidR="001E53AC" w:rsidRDefault="001E53AC" w:rsidP="007B07F6">
      <w:pPr>
        <w:spacing w:after="0" w:line="240" w:lineRule="auto"/>
      </w:pPr>
      <w:r>
        <w:separator/>
      </w:r>
    </w:p>
  </w:endnote>
  <w:endnote w:type="continuationSeparator" w:id="0">
    <w:p w14:paraId="3A1CAF15" w14:textId="77777777" w:rsidR="001E53AC" w:rsidRDefault="001E53AC" w:rsidP="007B0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5A1C25DE" w14:paraId="7520C62D" w14:textId="77777777" w:rsidTr="5A1C25DE">
      <w:trPr>
        <w:trHeight w:val="300"/>
      </w:trPr>
      <w:tc>
        <w:tcPr>
          <w:tcW w:w="2830" w:type="dxa"/>
        </w:tcPr>
        <w:p w14:paraId="31048E21" w14:textId="262619C4" w:rsidR="5A1C25DE" w:rsidRDefault="5A1C25DE" w:rsidP="5A1C25DE">
          <w:pPr>
            <w:pStyle w:val="Cabealho"/>
            <w:ind w:left="-115"/>
          </w:pPr>
        </w:p>
      </w:tc>
      <w:tc>
        <w:tcPr>
          <w:tcW w:w="2830" w:type="dxa"/>
        </w:tcPr>
        <w:p w14:paraId="6CF7D5BF" w14:textId="32AFAD96" w:rsidR="5A1C25DE" w:rsidRDefault="5A1C25DE" w:rsidP="5A1C25DE">
          <w:pPr>
            <w:pStyle w:val="Cabealho"/>
            <w:jc w:val="center"/>
          </w:pPr>
        </w:p>
      </w:tc>
      <w:tc>
        <w:tcPr>
          <w:tcW w:w="2830" w:type="dxa"/>
        </w:tcPr>
        <w:p w14:paraId="6081D0E3" w14:textId="377477E8" w:rsidR="5A1C25DE" w:rsidRDefault="5A1C25DE" w:rsidP="5A1C25DE">
          <w:pPr>
            <w:pStyle w:val="Cabealho"/>
            <w:ind w:right="-115"/>
            <w:jc w:val="right"/>
          </w:pPr>
        </w:p>
      </w:tc>
    </w:tr>
  </w:tbl>
  <w:p w14:paraId="182D9FA3" w14:textId="5B47E47A" w:rsidR="5A1C25DE" w:rsidRDefault="5A1C25DE" w:rsidP="5A1C25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33556" w14:textId="77777777" w:rsidR="001E53AC" w:rsidRDefault="001E53AC" w:rsidP="007B07F6">
      <w:pPr>
        <w:spacing w:after="0" w:line="240" w:lineRule="auto"/>
      </w:pPr>
      <w:r>
        <w:separator/>
      </w:r>
    </w:p>
  </w:footnote>
  <w:footnote w:type="continuationSeparator" w:id="0">
    <w:p w14:paraId="3D852A9F" w14:textId="77777777" w:rsidR="001E53AC" w:rsidRDefault="001E53AC" w:rsidP="007B0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D15E" w14:textId="77777777" w:rsidR="007B07F6" w:rsidRPr="00445A4C" w:rsidRDefault="007B07F6" w:rsidP="007B07F6">
    <w:pPr>
      <w:pStyle w:val="Cabealho"/>
      <w:spacing w:line="240" w:lineRule="atLeast"/>
      <w:ind w:right="-1"/>
      <w:jc w:val="center"/>
      <w:rPr>
        <w:noProof/>
        <w:sz w:val="24"/>
        <w:szCs w:val="24"/>
      </w:rPr>
    </w:pPr>
    <w:r w:rsidRPr="00445A4C">
      <w:rPr>
        <w:noProof/>
        <w:sz w:val="24"/>
        <w:szCs w:val="24"/>
      </w:rPr>
      <w:drawing>
        <wp:inline distT="0" distB="0" distL="0" distR="0" wp14:anchorId="5582CDB4" wp14:editId="161A4C28">
          <wp:extent cx="1013460" cy="114554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1145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8EDEC32" w14:textId="77777777" w:rsidR="007B07F6" w:rsidRPr="00445A4C" w:rsidRDefault="007B07F6" w:rsidP="007B07F6">
    <w:pPr>
      <w:pStyle w:val="Cabealho"/>
      <w:spacing w:line="192" w:lineRule="auto"/>
      <w:ind w:right="-1"/>
      <w:jc w:val="center"/>
      <w:rPr>
        <w:b/>
        <w:sz w:val="24"/>
        <w:szCs w:val="24"/>
      </w:rPr>
    </w:pPr>
    <w:r w:rsidRPr="00445A4C">
      <w:rPr>
        <w:b/>
        <w:sz w:val="24"/>
        <w:szCs w:val="24"/>
      </w:rPr>
      <w:t>ESTADO DO MARANHÃO</w:t>
    </w:r>
  </w:p>
  <w:p w14:paraId="0A8B2D55" w14:textId="77777777" w:rsidR="007B07F6" w:rsidRPr="00445A4C" w:rsidRDefault="007B07F6" w:rsidP="007B07F6">
    <w:pPr>
      <w:pStyle w:val="Cabealho"/>
      <w:ind w:right="-1"/>
      <w:jc w:val="center"/>
      <w:rPr>
        <w:sz w:val="24"/>
        <w:szCs w:val="24"/>
      </w:rPr>
    </w:pPr>
    <w:r w:rsidRPr="00445A4C">
      <w:rPr>
        <w:sz w:val="24"/>
        <w:szCs w:val="24"/>
      </w:rPr>
      <w:t>Assembl</w:t>
    </w:r>
    <w:r>
      <w:rPr>
        <w:sz w:val="24"/>
        <w:szCs w:val="24"/>
      </w:rPr>
      <w:t>e</w:t>
    </w:r>
    <w:r w:rsidRPr="00445A4C">
      <w:rPr>
        <w:sz w:val="24"/>
        <w:szCs w:val="24"/>
      </w:rPr>
      <w:t>ia Legislativa</w:t>
    </w:r>
  </w:p>
  <w:p w14:paraId="1856D053" w14:textId="77777777" w:rsidR="007B07F6" w:rsidRPr="003F189E" w:rsidRDefault="007B07F6" w:rsidP="007B07F6">
    <w:pPr>
      <w:pStyle w:val="Cabealho"/>
      <w:ind w:right="-1"/>
      <w:jc w:val="center"/>
      <w:rPr>
        <w:b/>
        <w:sz w:val="16"/>
        <w:szCs w:val="16"/>
        <w:u w:val="single"/>
      </w:rPr>
    </w:pPr>
    <w:r w:rsidRPr="003F189E">
      <w:rPr>
        <w:b/>
        <w:sz w:val="16"/>
        <w:szCs w:val="16"/>
        <w:u w:val="single"/>
      </w:rPr>
      <w:t xml:space="preserve">GABINETE DO DEPUTADO </w:t>
    </w:r>
    <w:r>
      <w:rPr>
        <w:b/>
        <w:sz w:val="16"/>
        <w:szCs w:val="16"/>
        <w:u w:val="single"/>
      </w:rPr>
      <w:t>OSMAR FILHO</w:t>
    </w:r>
  </w:p>
  <w:p w14:paraId="3F66C65D" w14:textId="77777777" w:rsidR="007B07F6" w:rsidRDefault="007B07F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0AE"/>
    <w:rsid w:val="00013C56"/>
    <w:rsid w:val="000C539A"/>
    <w:rsid w:val="000D07A5"/>
    <w:rsid w:val="001E53AC"/>
    <w:rsid w:val="0020317D"/>
    <w:rsid w:val="00205CCC"/>
    <w:rsid w:val="00294E6F"/>
    <w:rsid w:val="00296E5D"/>
    <w:rsid w:val="002A121A"/>
    <w:rsid w:val="002F65E5"/>
    <w:rsid w:val="00321451"/>
    <w:rsid w:val="00333A02"/>
    <w:rsid w:val="00355FF6"/>
    <w:rsid w:val="00362A87"/>
    <w:rsid w:val="0039604B"/>
    <w:rsid w:val="00397FF5"/>
    <w:rsid w:val="003B6E90"/>
    <w:rsid w:val="0040625D"/>
    <w:rsid w:val="0042207F"/>
    <w:rsid w:val="0042680A"/>
    <w:rsid w:val="00457D22"/>
    <w:rsid w:val="004A187B"/>
    <w:rsid w:val="004C3A89"/>
    <w:rsid w:val="00541639"/>
    <w:rsid w:val="005713CF"/>
    <w:rsid w:val="00637895"/>
    <w:rsid w:val="006510AE"/>
    <w:rsid w:val="0079790F"/>
    <w:rsid w:val="007B07F6"/>
    <w:rsid w:val="007D099B"/>
    <w:rsid w:val="00800809"/>
    <w:rsid w:val="00832DD0"/>
    <w:rsid w:val="00870255"/>
    <w:rsid w:val="00872822"/>
    <w:rsid w:val="00896116"/>
    <w:rsid w:val="008E64B3"/>
    <w:rsid w:val="00913159"/>
    <w:rsid w:val="0093403D"/>
    <w:rsid w:val="00984069"/>
    <w:rsid w:val="009B121F"/>
    <w:rsid w:val="009E71F5"/>
    <w:rsid w:val="00A0242F"/>
    <w:rsid w:val="00A53D14"/>
    <w:rsid w:val="00AB3A05"/>
    <w:rsid w:val="00AE049D"/>
    <w:rsid w:val="00B140A3"/>
    <w:rsid w:val="00B151D4"/>
    <w:rsid w:val="00BE5C9A"/>
    <w:rsid w:val="00C66B7B"/>
    <w:rsid w:val="00CE3D2A"/>
    <w:rsid w:val="00D430DD"/>
    <w:rsid w:val="00D54085"/>
    <w:rsid w:val="00DD7C35"/>
    <w:rsid w:val="00E3099F"/>
    <w:rsid w:val="00E3576E"/>
    <w:rsid w:val="00E56F07"/>
    <w:rsid w:val="00E97DFD"/>
    <w:rsid w:val="00EB2784"/>
    <w:rsid w:val="00F1329B"/>
    <w:rsid w:val="00FA426D"/>
    <w:rsid w:val="00FC6E2F"/>
    <w:rsid w:val="5A1C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690DE"/>
  <w15:chartTrackingRefBased/>
  <w15:docId w15:val="{2673A41A-D385-C245-A6CB-5CE868529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0AE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qFormat/>
    <w:rsid w:val="002F65E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6510AE"/>
    <w:pPr>
      <w:spacing w:after="0" w:line="240" w:lineRule="auto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10AE"/>
    <w:rPr>
      <w:rFonts w:ascii="Times New Roman" w:eastAsia="Times New Roman" w:hAnsi="Times New Roman" w:cs="Times New Roman"/>
      <w:b/>
      <w:color w:val="00000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510A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6510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6510AE"/>
    <w:rPr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7B07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07F6"/>
    <w:rPr>
      <w:sz w:val="22"/>
      <w:szCs w:val="22"/>
    </w:rPr>
  </w:style>
  <w:style w:type="character" w:customStyle="1" w:styleId="Ttulo1Char">
    <w:name w:val="Título 1 Char"/>
    <w:basedOn w:val="Fontepargpadro"/>
    <w:link w:val="Ttulo1"/>
    <w:rsid w:val="002F65E5"/>
    <w:rPr>
      <w:rFonts w:ascii="Times New Roman" w:eastAsia="Times New Roman" w:hAnsi="Times New Roman" w:cs="Times New Roman"/>
      <w:b/>
      <w:bCs/>
      <w:lang w:eastAsia="pt-BR"/>
    </w:rPr>
  </w:style>
  <w:style w:type="paragraph" w:styleId="NormalWeb">
    <w:name w:val="Normal (Web)"/>
    <w:basedOn w:val="Normal"/>
    <w:uiPriority w:val="99"/>
    <w:unhideWhenUsed/>
    <w:rsid w:val="002F6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F65E5"/>
    <w:rPr>
      <w:color w:val="0000FF"/>
      <w:u w:val="single"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C66B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8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393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Hellen Almeida Costa</cp:lastModifiedBy>
  <cp:revision>2</cp:revision>
  <cp:lastPrinted>2026-08-11T15:04:00Z</cp:lastPrinted>
  <dcterms:created xsi:type="dcterms:W3CDTF">2026-08-11T15:04:00Z</dcterms:created>
  <dcterms:modified xsi:type="dcterms:W3CDTF">2026-08-11T15:04:00Z</dcterms:modified>
</cp:coreProperties>
</file>