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2A1E1" w14:textId="77777777" w:rsidR="002843F9" w:rsidRDefault="002843F9" w:rsidP="002843F9">
      <w:pPr>
        <w:spacing w:line="360" w:lineRule="auto"/>
        <w:jc w:val="center"/>
        <w:rPr>
          <w:b/>
        </w:rPr>
      </w:pPr>
    </w:p>
    <w:p w14:paraId="61004954" w14:textId="468710F7" w:rsidR="004740AB" w:rsidRPr="00E128D0" w:rsidRDefault="004740AB" w:rsidP="002843F9">
      <w:pPr>
        <w:spacing w:line="360" w:lineRule="auto"/>
        <w:jc w:val="center"/>
        <w:rPr>
          <w:b/>
        </w:rPr>
      </w:pPr>
      <w:r>
        <w:rPr>
          <w:b/>
        </w:rPr>
        <w:t>INDICAÇÃO Nº _______</w:t>
      </w:r>
      <w:r w:rsidRPr="00E128D0">
        <w:rPr>
          <w:b/>
        </w:rPr>
        <w:t>/20</w:t>
      </w:r>
      <w:r w:rsidR="00881966">
        <w:rPr>
          <w:b/>
        </w:rPr>
        <w:t>2</w:t>
      </w:r>
      <w:r w:rsidR="005D5D8C">
        <w:rPr>
          <w:b/>
        </w:rPr>
        <w:t>6</w:t>
      </w:r>
    </w:p>
    <w:p w14:paraId="6309FE58" w14:textId="77777777" w:rsidR="004740AB" w:rsidRDefault="004740AB" w:rsidP="004740AB">
      <w:pPr>
        <w:tabs>
          <w:tab w:val="left" w:pos="1134"/>
        </w:tabs>
        <w:spacing w:line="360" w:lineRule="auto"/>
        <w:ind w:firstLine="993"/>
        <w:jc w:val="center"/>
        <w:rPr>
          <w:b/>
        </w:rPr>
      </w:pPr>
    </w:p>
    <w:p w14:paraId="79B10333" w14:textId="28D38A1F" w:rsidR="004740AB" w:rsidRPr="00E128D0" w:rsidRDefault="004740AB" w:rsidP="00F9256C">
      <w:pPr>
        <w:autoSpaceDE w:val="0"/>
        <w:autoSpaceDN w:val="0"/>
        <w:adjustRightInd w:val="0"/>
        <w:ind w:left="1080"/>
        <w:rPr>
          <w:rFonts w:eastAsia="Arial Unicode MS"/>
        </w:rPr>
      </w:pPr>
      <w:r w:rsidRPr="00E128D0">
        <w:rPr>
          <w:rFonts w:eastAsia="Arial Unicode MS"/>
        </w:rPr>
        <w:t>Senhor</w:t>
      </w:r>
      <w:r w:rsidR="005D5D8C">
        <w:rPr>
          <w:rFonts w:eastAsia="Arial Unicode MS"/>
        </w:rPr>
        <w:t>a</w:t>
      </w:r>
      <w:r w:rsidRPr="00E128D0">
        <w:rPr>
          <w:rFonts w:eastAsia="Arial Unicode MS"/>
        </w:rPr>
        <w:t xml:space="preserve"> Presidente,</w:t>
      </w:r>
    </w:p>
    <w:p w14:paraId="16D4B6B6" w14:textId="77777777" w:rsidR="004740AB" w:rsidRPr="00E128D0" w:rsidRDefault="004740AB" w:rsidP="004740AB">
      <w:pPr>
        <w:autoSpaceDE w:val="0"/>
        <w:autoSpaceDN w:val="0"/>
        <w:adjustRightInd w:val="0"/>
        <w:ind w:left="1080"/>
        <w:rPr>
          <w:rFonts w:eastAsia="Arial Unicode MS"/>
        </w:rPr>
      </w:pPr>
    </w:p>
    <w:p w14:paraId="4C44E17E" w14:textId="77777777" w:rsidR="00F9256C" w:rsidRPr="00333AB6" w:rsidRDefault="00F9256C" w:rsidP="00F9256C">
      <w:pPr>
        <w:tabs>
          <w:tab w:val="left" w:pos="851"/>
        </w:tabs>
        <w:spacing w:line="360" w:lineRule="auto"/>
        <w:ind w:left="2" w:firstLine="849"/>
        <w:jc w:val="both"/>
      </w:pPr>
      <w:r w:rsidRPr="008805AD">
        <w:t xml:space="preserve">Na forma do que dispõe o Regimento Interno desta Casa, em seu </w:t>
      </w:r>
      <w:r>
        <w:t>a</w:t>
      </w:r>
      <w:r w:rsidRPr="008805AD">
        <w:t>rt. 152, requeiro a V. Exa. que, após ouvida a Mesa, seja</w:t>
      </w:r>
      <w:r>
        <w:t>m</w:t>
      </w:r>
      <w:r w:rsidRPr="008805AD">
        <w:t xml:space="preserve"> encaminhado</w:t>
      </w:r>
      <w:r>
        <w:t>s</w:t>
      </w:r>
      <w:r w:rsidRPr="008805AD">
        <w:t xml:space="preserve"> ofício</w:t>
      </w:r>
      <w:r>
        <w:t xml:space="preserve">s </w:t>
      </w:r>
      <w:r w:rsidRPr="008805AD">
        <w:t>a</w:t>
      </w:r>
      <w:r>
        <w:t>o</w:t>
      </w:r>
      <w:r w:rsidRPr="008805AD">
        <w:t xml:space="preserve"> </w:t>
      </w:r>
      <w:r>
        <w:rPr>
          <w:b/>
        </w:rPr>
        <w:t>Excelentíssimo Governador do Estado do Maranhão</w:t>
      </w:r>
      <w:r>
        <w:t xml:space="preserve">, Senhor </w:t>
      </w:r>
      <w:r>
        <w:rPr>
          <w:b/>
        </w:rPr>
        <w:t xml:space="preserve">Carlos Orleans Brandão Junior, </w:t>
      </w:r>
      <w:r w:rsidRPr="001F1FE0">
        <w:rPr>
          <w:bCs/>
        </w:rPr>
        <w:t xml:space="preserve">solicitando a adoção de providências administrativas e legislativas necessárias </w:t>
      </w:r>
      <w:r>
        <w:rPr>
          <w:bCs/>
        </w:rPr>
        <w:t xml:space="preserve">para </w:t>
      </w:r>
      <w:r w:rsidRPr="00333AB6">
        <w:rPr>
          <w:bCs/>
        </w:rPr>
        <w:t>a revisão e atualização dos subsídios dos servidores ocupantes dos cargos de Motorista e Operador de Rádio da Polícia Civil do Estado do Maranhão</w:t>
      </w:r>
      <w:r>
        <w:rPr>
          <w:bCs/>
        </w:rPr>
        <w:t>,</w:t>
      </w:r>
      <w:r w:rsidRPr="001F1FE0">
        <w:rPr>
          <w:bCs/>
        </w:rPr>
        <w:t xml:space="preserve"> que </w:t>
      </w:r>
      <w:r>
        <w:rPr>
          <w:bCs/>
        </w:rPr>
        <w:t xml:space="preserve">permanecem com remuneração inalterada conforme Anexo III da </w:t>
      </w:r>
      <w:r>
        <w:t xml:space="preserve">Lei Estadual nº 12.121, de 21 de novembro de 2023, </w:t>
      </w:r>
      <w:r w:rsidRPr="001F1FE0">
        <w:rPr>
          <w:bCs/>
        </w:rPr>
        <w:t>garantindo-se política remuneratória compatível com a natureza, a responsabilidade, os riscos e a evolução das atribuições desempenhadas por essas categorias.</w:t>
      </w:r>
    </w:p>
    <w:p w14:paraId="098B6A88" w14:textId="77777777" w:rsidR="00F9256C" w:rsidRDefault="00F9256C" w:rsidP="00F9256C">
      <w:pPr>
        <w:tabs>
          <w:tab w:val="left" w:pos="851"/>
        </w:tabs>
        <w:spacing w:line="360" w:lineRule="auto"/>
        <w:ind w:left="2" w:firstLine="849"/>
        <w:jc w:val="both"/>
      </w:pPr>
      <w:r>
        <w:t xml:space="preserve">A presente Indicação tem por finalidade chamar a atenção do Poder Executivo Estadual para a necessidade de assegurar tratamento remuneratório justo e proporcional aos servidores. A própria legislação estadual reconheceu essas funções no âmbito da estrutura da Polícia Civil, especialmente a partir da </w:t>
      </w:r>
      <w:r w:rsidRPr="001E4668">
        <w:t>Lei Estadual nº 12.914, de 9 de junho de 2026</w:t>
      </w:r>
      <w:r>
        <w:t>.</w:t>
      </w:r>
    </w:p>
    <w:p w14:paraId="44828905" w14:textId="77777777" w:rsidR="00F9256C" w:rsidRDefault="00F9256C" w:rsidP="00F9256C">
      <w:pPr>
        <w:tabs>
          <w:tab w:val="left" w:pos="851"/>
        </w:tabs>
        <w:spacing w:line="360" w:lineRule="auto"/>
        <w:ind w:left="2" w:firstLine="849"/>
        <w:jc w:val="both"/>
      </w:pPr>
      <w:r>
        <w:t>No âmbito do Estado do Maranhão, a discussão possui especial relevância em relação aos servidores que exercem as funções de Motorista e Operador de Rádio, categorias que historicamente desempenham atividades essenciais ao funcionamento da Polícia Civil e que, ao longo de décadas, estiveram diretamente vinculadas às atividades operacionais da Segurança Pública.</w:t>
      </w:r>
    </w:p>
    <w:p w14:paraId="5ECF65B2" w14:textId="77777777" w:rsidR="00F9256C" w:rsidRDefault="00F9256C" w:rsidP="00F9256C">
      <w:pPr>
        <w:tabs>
          <w:tab w:val="left" w:pos="851"/>
        </w:tabs>
        <w:spacing w:line="360" w:lineRule="auto"/>
        <w:ind w:left="2" w:firstLine="849"/>
        <w:jc w:val="both"/>
      </w:pPr>
      <w:r>
        <w:t>A eventual permanência dos citados cargos sem transformação, especialmente quando suas atribuições continuarem sendo essenciais à atividade policial, não deve significar a perpetuação de uma defasagem salarial incompatível com a responsabilidade e a complexidade das funções exercidas. Trata-se, portanto, de servidores que desempenham funções indispensáveis ao funcionamento das unidades policiais, estando sujeitos, em diversas situações, a plantões, deslocamentos, atendimento de ocorrências, transporte de presos e servidores, apoio a diligências e outras atividades diretamente relacionadas à atividade policial.</w:t>
      </w:r>
    </w:p>
    <w:p w14:paraId="557D588C" w14:textId="77777777" w:rsidR="00F9256C" w:rsidRDefault="00F9256C" w:rsidP="00F9256C">
      <w:pPr>
        <w:tabs>
          <w:tab w:val="left" w:pos="851"/>
        </w:tabs>
        <w:spacing w:line="360" w:lineRule="auto"/>
        <w:ind w:left="2" w:firstLine="849"/>
        <w:jc w:val="both"/>
      </w:pPr>
    </w:p>
    <w:p w14:paraId="44BAC881" w14:textId="678D0A5D" w:rsidR="00F9256C" w:rsidRDefault="00F9256C" w:rsidP="00F9256C">
      <w:pPr>
        <w:tabs>
          <w:tab w:val="left" w:pos="851"/>
        </w:tabs>
        <w:spacing w:line="360" w:lineRule="auto"/>
        <w:ind w:left="2" w:firstLine="849"/>
        <w:jc w:val="both"/>
      </w:pPr>
      <w:r>
        <w:lastRenderedPageBreak/>
        <w:t>Por fim, colocamo-nos à disposição para o diálogo e renovo os votos de estima e consideração.</w:t>
      </w:r>
    </w:p>
    <w:p w14:paraId="4CAAC7F1" w14:textId="77777777" w:rsidR="00F9256C" w:rsidRDefault="00F9256C" w:rsidP="00F9256C">
      <w:pPr>
        <w:tabs>
          <w:tab w:val="left" w:pos="851"/>
        </w:tabs>
        <w:spacing w:line="360" w:lineRule="auto"/>
        <w:ind w:left="2" w:firstLine="849"/>
        <w:jc w:val="both"/>
      </w:pPr>
    </w:p>
    <w:p w14:paraId="4EC5428A" w14:textId="77777777" w:rsidR="00F9256C" w:rsidRPr="00302D35" w:rsidRDefault="00F9256C" w:rsidP="00F9256C">
      <w:pPr>
        <w:tabs>
          <w:tab w:val="left" w:pos="851"/>
        </w:tabs>
        <w:spacing w:line="360" w:lineRule="auto"/>
        <w:jc w:val="center"/>
      </w:pPr>
      <w:r w:rsidRPr="00302D35">
        <w:t xml:space="preserve">Assembleia Legislativa do Estado do Maranhão, </w:t>
      </w:r>
      <w:r>
        <w:t>21</w:t>
      </w:r>
      <w:r w:rsidRPr="00302D35">
        <w:t xml:space="preserve"> de </w:t>
      </w:r>
      <w:r>
        <w:t>agosto</w:t>
      </w:r>
      <w:r w:rsidRPr="00302D35">
        <w:t xml:space="preserve"> de 202</w:t>
      </w:r>
      <w:r>
        <w:t>6</w:t>
      </w:r>
      <w:r w:rsidRPr="00302D35">
        <w:t>.</w:t>
      </w:r>
    </w:p>
    <w:p w14:paraId="7C573162" w14:textId="77777777" w:rsidR="004740AB" w:rsidRDefault="004740AB" w:rsidP="004740AB">
      <w:pPr>
        <w:autoSpaceDE w:val="0"/>
        <w:autoSpaceDN w:val="0"/>
        <w:adjustRightInd w:val="0"/>
        <w:spacing w:line="360" w:lineRule="auto"/>
        <w:ind w:firstLine="1080"/>
      </w:pPr>
    </w:p>
    <w:p w14:paraId="380E662D" w14:textId="77777777" w:rsidR="004740AB" w:rsidRPr="002B76FC" w:rsidRDefault="004740AB" w:rsidP="004740AB">
      <w:pPr>
        <w:autoSpaceDE w:val="0"/>
        <w:autoSpaceDN w:val="0"/>
        <w:adjustRightInd w:val="0"/>
        <w:spacing w:line="360" w:lineRule="auto"/>
        <w:ind w:firstLine="1080"/>
        <w:rPr>
          <w:b/>
          <w:bCs/>
        </w:rPr>
      </w:pPr>
    </w:p>
    <w:p w14:paraId="1B72A3A4" w14:textId="77777777" w:rsidR="004740AB" w:rsidRPr="002B76FC" w:rsidRDefault="004740AB" w:rsidP="004740AB">
      <w:pPr>
        <w:tabs>
          <w:tab w:val="left" w:pos="3261"/>
        </w:tabs>
        <w:jc w:val="center"/>
        <w:rPr>
          <w:rFonts w:eastAsia="Arial Unicode MS"/>
          <w:b/>
          <w:bCs/>
        </w:rPr>
      </w:pPr>
      <w:r w:rsidRPr="002B76FC">
        <w:rPr>
          <w:rFonts w:eastAsia="Arial Unicode MS"/>
          <w:b/>
          <w:bCs/>
        </w:rPr>
        <w:t>DR. YGLÉSIO</w:t>
      </w:r>
    </w:p>
    <w:p w14:paraId="17FC9582" w14:textId="77777777" w:rsidR="004740AB" w:rsidRPr="002B76FC" w:rsidRDefault="004740AB" w:rsidP="004740AB">
      <w:pPr>
        <w:tabs>
          <w:tab w:val="left" w:pos="3261"/>
        </w:tabs>
        <w:jc w:val="center"/>
        <w:rPr>
          <w:rFonts w:eastAsia="Arial Unicode MS"/>
          <w:b/>
          <w:bCs/>
        </w:rPr>
      </w:pPr>
      <w:r w:rsidRPr="002B76FC">
        <w:rPr>
          <w:rFonts w:eastAsia="Arial Unicode MS"/>
          <w:b/>
          <w:bCs/>
        </w:rPr>
        <w:t>Deputado Estadual</w:t>
      </w:r>
    </w:p>
    <w:p w14:paraId="50006847" w14:textId="77777777" w:rsidR="004740AB" w:rsidRDefault="004740AB" w:rsidP="004740AB"/>
    <w:p w14:paraId="3AAD53A5" w14:textId="77777777" w:rsidR="004740AB" w:rsidRDefault="004740AB" w:rsidP="004740AB"/>
    <w:p w14:paraId="266EB157" w14:textId="77777777" w:rsidR="00220209" w:rsidRDefault="00220209"/>
    <w:sectPr w:rsidR="00220209" w:rsidSect="00F9256C">
      <w:headerReference w:type="default" r:id="rId6"/>
      <w:footerReference w:type="default" r:id="rId7"/>
      <w:pgSz w:w="11907" w:h="16840" w:code="9"/>
      <w:pgMar w:top="1701" w:right="1134" w:bottom="1134" w:left="1701" w:header="641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D9440" w14:textId="77777777" w:rsidR="00714983" w:rsidRDefault="00714983">
      <w:r>
        <w:separator/>
      </w:r>
    </w:p>
  </w:endnote>
  <w:endnote w:type="continuationSeparator" w:id="0">
    <w:p w14:paraId="513BF5E9" w14:textId="77777777" w:rsidR="00714983" w:rsidRDefault="00714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376" w:type="dxa"/>
      <w:jc w:val="center"/>
      <w:tblLayout w:type="fixed"/>
      <w:tblLook w:val="01E0" w:firstRow="1" w:lastRow="1" w:firstColumn="1" w:lastColumn="1" w:noHBand="0" w:noVBand="0"/>
    </w:tblPr>
    <w:tblGrid>
      <w:gridCol w:w="10376"/>
    </w:tblGrid>
    <w:tr w:rsidR="00A928DC" w14:paraId="6A780662" w14:textId="77777777" w:rsidTr="00412904">
      <w:trPr>
        <w:jc w:val="center"/>
      </w:trPr>
      <w:tc>
        <w:tcPr>
          <w:tcW w:w="10376" w:type="dxa"/>
          <w:tcBorders>
            <w:top w:val="single" w:sz="4" w:space="0" w:color="auto"/>
          </w:tcBorders>
          <w:tcMar>
            <w:left w:w="0" w:type="dxa"/>
            <w:right w:w="0" w:type="dxa"/>
          </w:tcMar>
          <w:vAlign w:val="bottom"/>
        </w:tcPr>
        <w:p w14:paraId="75264ECD" w14:textId="77777777" w:rsidR="00A235F9" w:rsidRDefault="004740AB" w:rsidP="004F6AAA">
          <w:pPr>
            <w:pStyle w:val="Rodap"/>
            <w:spacing w:before="100"/>
            <w:jc w:val="center"/>
            <w:rPr>
              <w:sz w:val="20"/>
            </w:rPr>
          </w:pPr>
          <w:r w:rsidRPr="00BC7242">
            <w:rPr>
              <w:sz w:val="20"/>
            </w:rPr>
            <w:t>Av. Jerônimo de Albuquerque, S/Nº, Sítio Rangedor – Calhau</w:t>
          </w:r>
          <w:r>
            <w:rPr>
              <w:sz w:val="20"/>
            </w:rPr>
            <w:t xml:space="preserve"> / </w:t>
          </w:r>
          <w:r w:rsidRPr="00BC7242">
            <w:rPr>
              <w:sz w:val="20"/>
            </w:rPr>
            <w:t>CEP: 65071-750</w:t>
          </w:r>
          <w:r>
            <w:rPr>
              <w:sz w:val="20"/>
            </w:rPr>
            <w:t xml:space="preserve"> – São Luís/MA</w:t>
          </w:r>
        </w:p>
        <w:p w14:paraId="59AA0469" w14:textId="77777777" w:rsidR="00A235F9" w:rsidRDefault="004740AB" w:rsidP="004F6AAA">
          <w:pPr>
            <w:pStyle w:val="Rodap"/>
            <w:spacing w:before="100"/>
            <w:jc w:val="center"/>
          </w:pPr>
          <w:r>
            <w:rPr>
              <w:sz w:val="20"/>
            </w:rPr>
            <w:t>Fone: (098) 3269-3250 / dep.dryglesio@al.ma.leg.br</w:t>
          </w:r>
        </w:p>
      </w:tc>
    </w:tr>
  </w:tbl>
  <w:p w14:paraId="1999E06E" w14:textId="77777777" w:rsidR="00A235F9" w:rsidRPr="00346E17" w:rsidRDefault="00A235F9" w:rsidP="004F6AAA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8611F5" w14:textId="77777777" w:rsidR="00714983" w:rsidRDefault="00714983">
      <w:r>
        <w:separator/>
      </w:r>
    </w:p>
  </w:footnote>
  <w:footnote w:type="continuationSeparator" w:id="0">
    <w:p w14:paraId="1558C262" w14:textId="77777777" w:rsidR="00714983" w:rsidRDefault="00714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39D18" w14:textId="77777777" w:rsidR="00F90358" w:rsidRDefault="00F90358" w:rsidP="00F90358">
    <w:pPr>
      <w:pStyle w:val="Cabealho"/>
      <w:ind w:right="360"/>
      <w:jc w:val="center"/>
      <w:rPr>
        <w:noProof/>
      </w:rPr>
    </w:pPr>
    <w:r>
      <w:rPr>
        <w:noProof/>
      </w:rPr>
      <w:t xml:space="preserve">  </w:t>
    </w:r>
    <w:r w:rsidRPr="007C03F2">
      <w:rPr>
        <w:noProof/>
      </w:rPr>
      <w:drawing>
        <wp:inline distT="0" distB="0" distL="0" distR="0" wp14:anchorId="7A6B5F60" wp14:editId="0436E5A2">
          <wp:extent cx="952500" cy="81915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C0E69F3" w14:textId="77777777" w:rsidR="00F90358" w:rsidRPr="00F90358" w:rsidRDefault="00F90358" w:rsidP="00F90358">
    <w:pPr>
      <w:pStyle w:val="Cabealho"/>
      <w:ind w:right="360"/>
      <w:jc w:val="center"/>
      <w:rPr>
        <w:b/>
        <w:color w:val="000080"/>
        <w:sz w:val="6"/>
        <w:szCs w:val="6"/>
      </w:rPr>
    </w:pPr>
  </w:p>
  <w:p w14:paraId="60036D03" w14:textId="77777777" w:rsidR="00F90358" w:rsidRDefault="00F90358" w:rsidP="005952A8">
    <w:pPr>
      <w:pStyle w:val="Cabealho"/>
      <w:spacing w:before="240"/>
      <w:jc w:val="center"/>
      <w:rPr>
        <w:b/>
      </w:rPr>
    </w:pPr>
    <w:r w:rsidRPr="00E128D0">
      <w:rPr>
        <w:b/>
      </w:rPr>
      <w:t>ASSEMBLEIA LEGISLATIVA DO ESTADO DO MARANHÃO</w:t>
    </w:r>
  </w:p>
  <w:p w14:paraId="7E79EED8" w14:textId="77777777" w:rsidR="00F90358" w:rsidRPr="00F90358" w:rsidRDefault="00F90358" w:rsidP="00F90358">
    <w:pPr>
      <w:pStyle w:val="Cabealho"/>
      <w:jc w:val="center"/>
      <w:rPr>
        <w:b/>
        <w:sz w:val="6"/>
        <w:szCs w:val="6"/>
      </w:rPr>
    </w:pPr>
  </w:p>
  <w:p w14:paraId="26CCBDBF" w14:textId="77777777" w:rsidR="00F90358" w:rsidRPr="00E128D0" w:rsidRDefault="00F90358" w:rsidP="00F90358">
    <w:pPr>
      <w:pStyle w:val="Cabealho"/>
      <w:jc w:val="center"/>
      <w:rPr>
        <w:b/>
      </w:rPr>
    </w:pPr>
    <w:r w:rsidRPr="00E128D0">
      <w:rPr>
        <w:b/>
      </w:rPr>
      <w:t>GABINETE DO DEPUTAD</w:t>
    </w:r>
    <w:r>
      <w:rPr>
        <w:b/>
      </w:rPr>
      <w:t>O DR. YGLÉSIO</w:t>
    </w:r>
  </w:p>
  <w:p w14:paraId="179803CF" w14:textId="77777777" w:rsidR="00F90358" w:rsidRDefault="00F9035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0AB"/>
    <w:rsid w:val="000220F8"/>
    <w:rsid w:val="00024B11"/>
    <w:rsid w:val="000671EE"/>
    <w:rsid w:val="00070D4F"/>
    <w:rsid w:val="00075ED1"/>
    <w:rsid w:val="00083641"/>
    <w:rsid w:val="00085E1E"/>
    <w:rsid w:val="0008656F"/>
    <w:rsid w:val="000D3140"/>
    <w:rsid w:val="000D71F0"/>
    <w:rsid w:val="00131485"/>
    <w:rsid w:val="00151F88"/>
    <w:rsid w:val="001546F8"/>
    <w:rsid w:val="001638E7"/>
    <w:rsid w:val="00176198"/>
    <w:rsid w:val="00196E19"/>
    <w:rsid w:val="001E0FB4"/>
    <w:rsid w:val="001E21C3"/>
    <w:rsid w:val="001E776B"/>
    <w:rsid w:val="00220209"/>
    <w:rsid w:val="00220875"/>
    <w:rsid w:val="00236270"/>
    <w:rsid w:val="002553A8"/>
    <w:rsid w:val="00260FB4"/>
    <w:rsid w:val="002843F9"/>
    <w:rsid w:val="002B76FC"/>
    <w:rsid w:val="002C15A0"/>
    <w:rsid w:val="002C26B5"/>
    <w:rsid w:val="002F0315"/>
    <w:rsid w:val="00300399"/>
    <w:rsid w:val="0034049B"/>
    <w:rsid w:val="00362D41"/>
    <w:rsid w:val="00371192"/>
    <w:rsid w:val="00371933"/>
    <w:rsid w:val="0037567F"/>
    <w:rsid w:val="00375B18"/>
    <w:rsid w:val="00396A08"/>
    <w:rsid w:val="003C7647"/>
    <w:rsid w:val="003E0981"/>
    <w:rsid w:val="003E1353"/>
    <w:rsid w:val="003E2332"/>
    <w:rsid w:val="003E472E"/>
    <w:rsid w:val="003F5C5A"/>
    <w:rsid w:val="00402F88"/>
    <w:rsid w:val="00404500"/>
    <w:rsid w:val="00413CFF"/>
    <w:rsid w:val="0042089F"/>
    <w:rsid w:val="00423859"/>
    <w:rsid w:val="004740AB"/>
    <w:rsid w:val="00474237"/>
    <w:rsid w:val="0048792D"/>
    <w:rsid w:val="004A70EA"/>
    <w:rsid w:val="004D0690"/>
    <w:rsid w:val="004D2CE7"/>
    <w:rsid w:val="004F190F"/>
    <w:rsid w:val="005002C7"/>
    <w:rsid w:val="005036F0"/>
    <w:rsid w:val="00512A86"/>
    <w:rsid w:val="00515F93"/>
    <w:rsid w:val="00516E78"/>
    <w:rsid w:val="005258BE"/>
    <w:rsid w:val="00534C9E"/>
    <w:rsid w:val="00540A35"/>
    <w:rsid w:val="005952A8"/>
    <w:rsid w:val="005A3A71"/>
    <w:rsid w:val="005D5D8C"/>
    <w:rsid w:val="005F30A6"/>
    <w:rsid w:val="005F68D4"/>
    <w:rsid w:val="005F6ED8"/>
    <w:rsid w:val="006243D1"/>
    <w:rsid w:val="0062572A"/>
    <w:rsid w:val="00632E83"/>
    <w:rsid w:val="00640577"/>
    <w:rsid w:val="006547BE"/>
    <w:rsid w:val="006A2F7D"/>
    <w:rsid w:val="006D68CE"/>
    <w:rsid w:val="006F15F8"/>
    <w:rsid w:val="007041D0"/>
    <w:rsid w:val="00714983"/>
    <w:rsid w:val="007204DF"/>
    <w:rsid w:val="00755AAE"/>
    <w:rsid w:val="007E0838"/>
    <w:rsid w:val="00800C2D"/>
    <w:rsid w:val="00814C75"/>
    <w:rsid w:val="00815B25"/>
    <w:rsid w:val="0085125C"/>
    <w:rsid w:val="008601E8"/>
    <w:rsid w:val="00862CD8"/>
    <w:rsid w:val="00872AA8"/>
    <w:rsid w:val="00881966"/>
    <w:rsid w:val="00911A31"/>
    <w:rsid w:val="00926425"/>
    <w:rsid w:val="009537A8"/>
    <w:rsid w:val="0096481F"/>
    <w:rsid w:val="009B31CA"/>
    <w:rsid w:val="009E3817"/>
    <w:rsid w:val="00A213A0"/>
    <w:rsid w:val="00A235F9"/>
    <w:rsid w:val="00A54E52"/>
    <w:rsid w:val="00A54FE7"/>
    <w:rsid w:val="00A97C35"/>
    <w:rsid w:val="00AF4E6D"/>
    <w:rsid w:val="00AF58C0"/>
    <w:rsid w:val="00B236B8"/>
    <w:rsid w:val="00B51C1A"/>
    <w:rsid w:val="00B64928"/>
    <w:rsid w:val="00B87D26"/>
    <w:rsid w:val="00B97C6F"/>
    <w:rsid w:val="00BA2D39"/>
    <w:rsid w:val="00BD1C46"/>
    <w:rsid w:val="00BD497A"/>
    <w:rsid w:val="00BF7E44"/>
    <w:rsid w:val="00C0633F"/>
    <w:rsid w:val="00C63DB8"/>
    <w:rsid w:val="00C672D1"/>
    <w:rsid w:val="00C81FDA"/>
    <w:rsid w:val="00CA3317"/>
    <w:rsid w:val="00CC2EA8"/>
    <w:rsid w:val="00CD6A97"/>
    <w:rsid w:val="00CF47E0"/>
    <w:rsid w:val="00D04D79"/>
    <w:rsid w:val="00D103C1"/>
    <w:rsid w:val="00D310D4"/>
    <w:rsid w:val="00D32AC5"/>
    <w:rsid w:val="00D46717"/>
    <w:rsid w:val="00D62DA9"/>
    <w:rsid w:val="00D7760C"/>
    <w:rsid w:val="00D9079E"/>
    <w:rsid w:val="00D90FF8"/>
    <w:rsid w:val="00DC1512"/>
    <w:rsid w:val="00DC5073"/>
    <w:rsid w:val="00DC5188"/>
    <w:rsid w:val="00DC7D52"/>
    <w:rsid w:val="00E2035F"/>
    <w:rsid w:val="00E2143C"/>
    <w:rsid w:val="00E25981"/>
    <w:rsid w:val="00E35304"/>
    <w:rsid w:val="00EB02D7"/>
    <w:rsid w:val="00ED6FCC"/>
    <w:rsid w:val="00EE2196"/>
    <w:rsid w:val="00EE5355"/>
    <w:rsid w:val="00EE621A"/>
    <w:rsid w:val="00EF0F92"/>
    <w:rsid w:val="00EF4D77"/>
    <w:rsid w:val="00F0110F"/>
    <w:rsid w:val="00F03EA8"/>
    <w:rsid w:val="00F2775C"/>
    <w:rsid w:val="00F42E21"/>
    <w:rsid w:val="00F5478B"/>
    <w:rsid w:val="00F90358"/>
    <w:rsid w:val="00F9256C"/>
    <w:rsid w:val="00FA5749"/>
    <w:rsid w:val="00FB01BC"/>
    <w:rsid w:val="00FB4A12"/>
    <w:rsid w:val="00FC35B1"/>
    <w:rsid w:val="00FD7FBC"/>
    <w:rsid w:val="00FE4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DB7CB"/>
  <w15:chartTrackingRefBased/>
  <w15:docId w15:val="{C850AEC5-8943-4E2F-98CC-2DC2F5D16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40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4740AB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4740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Char"/>
    <w:basedOn w:val="Normal"/>
    <w:link w:val="CabealhoChar"/>
    <w:uiPriority w:val="99"/>
    <w:rsid w:val="004740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4740A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03C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03C1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952A8"/>
    <w:pPr>
      <w:spacing w:before="100" w:beforeAutospacing="1" w:after="100" w:afterAutospacing="1"/>
    </w:pPr>
  </w:style>
  <w:style w:type="character" w:customStyle="1" w:styleId="apple-tab-span">
    <w:name w:val="apple-tab-span"/>
    <w:basedOn w:val="Fontepargpadro"/>
    <w:rsid w:val="005952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4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361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Paiva</dc:creator>
  <cp:keywords/>
  <dc:description/>
  <cp:lastModifiedBy>Maíra Cardoso Leite de Sá</cp:lastModifiedBy>
  <cp:revision>7</cp:revision>
  <cp:lastPrinted>2019-03-20T16:29:00Z</cp:lastPrinted>
  <dcterms:created xsi:type="dcterms:W3CDTF">2021-08-25T15:12:00Z</dcterms:created>
  <dcterms:modified xsi:type="dcterms:W3CDTF">2026-08-21T19:02:00Z</dcterms:modified>
</cp:coreProperties>
</file>